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34E" w:rsidRDefault="00D231FA" w:rsidP="00AF7039">
      <w:pPr>
        <w:spacing w:before="120" w:after="120" w:line="240" w:lineRule="auto"/>
        <w:contextualSpacing/>
        <w:jc w:val="center"/>
        <w:rPr>
          <w:rFonts w:ascii="Times New Roman" w:eastAsia="Arial Unicode MS" w:hAnsi="Times New Roman"/>
          <w:b/>
          <w:sz w:val="40"/>
          <w:szCs w:val="40"/>
        </w:rPr>
      </w:pPr>
      <w:r>
        <w:rPr>
          <w:rFonts w:ascii="Times New Roman" w:eastAsia="Arial Unicode MS" w:hAnsi="Times New Roman"/>
          <w:b/>
          <w:sz w:val="40"/>
          <w:szCs w:val="40"/>
        </w:rPr>
        <w:t>MODULE 22</w:t>
      </w:r>
    </w:p>
    <w:p w:rsidR="00EF3A30" w:rsidRPr="00071359" w:rsidRDefault="00EF3A30" w:rsidP="000D596C">
      <w:pPr>
        <w:spacing w:before="120" w:after="120" w:line="240" w:lineRule="auto"/>
        <w:contextualSpacing/>
        <w:jc w:val="center"/>
        <w:rPr>
          <w:rFonts w:ascii="Times New Roman" w:eastAsia="Arial Unicode MS" w:hAnsi="Times New Roman"/>
          <w:b/>
          <w:sz w:val="40"/>
          <w:szCs w:val="40"/>
        </w:rPr>
      </w:pPr>
    </w:p>
    <w:p w:rsidR="006E5DD9" w:rsidRPr="00071359" w:rsidRDefault="006E5DD9" w:rsidP="000D596C">
      <w:pPr>
        <w:spacing w:before="120" w:after="120" w:line="240" w:lineRule="auto"/>
        <w:contextualSpacing/>
        <w:jc w:val="center"/>
        <w:rPr>
          <w:rFonts w:ascii="Times New Roman" w:eastAsia="Arial Unicode MS" w:hAnsi="Times New Roman"/>
          <w:b/>
          <w:sz w:val="40"/>
          <w:szCs w:val="40"/>
        </w:rPr>
      </w:pPr>
    </w:p>
    <w:p w:rsidR="008C5083" w:rsidRPr="006D7127" w:rsidRDefault="00D231FA" w:rsidP="000D596C">
      <w:pPr>
        <w:spacing w:before="120" w:after="120" w:line="240" w:lineRule="auto"/>
        <w:contextualSpacing/>
        <w:jc w:val="center"/>
        <w:rPr>
          <w:rFonts w:ascii="Times New Roman" w:eastAsia="Arial Unicode MS" w:hAnsi="Times New Roman"/>
          <w:b/>
          <w:sz w:val="40"/>
          <w:szCs w:val="40"/>
        </w:rPr>
      </w:pPr>
      <w:r w:rsidRPr="006D7127">
        <w:rPr>
          <w:rFonts w:ascii="Times New Roman" w:eastAsia="Arial Unicode MS" w:hAnsi="Times New Roman"/>
          <w:b/>
          <w:sz w:val="40"/>
          <w:szCs w:val="40"/>
        </w:rPr>
        <w:t>Gender</w:t>
      </w:r>
      <w:r w:rsidRPr="006D7127">
        <w:rPr>
          <w:rFonts w:ascii="Times New Roman" w:eastAsia="Arial Unicode MS" w:hAnsi="Times New Roman"/>
          <w:sz w:val="40"/>
          <w:szCs w:val="40"/>
        </w:rPr>
        <w:t>-</w:t>
      </w:r>
      <w:r w:rsidRPr="006D7127">
        <w:rPr>
          <w:rFonts w:ascii="Times New Roman" w:eastAsia="Arial Unicode MS" w:hAnsi="Times New Roman"/>
          <w:b/>
          <w:sz w:val="40"/>
          <w:szCs w:val="40"/>
        </w:rPr>
        <w:t>Responsive</w:t>
      </w:r>
      <w:r w:rsidR="002522E0" w:rsidRPr="006D7127">
        <w:rPr>
          <w:rFonts w:ascii="Times New Roman" w:eastAsia="Arial Unicode MS" w:hAnsi="Times New Roman"/>
          <w:b/>
          <w:sz w:val="40"/>
          <w:szCs w:val="40"/>
        </w:rPr>
        <w:t xml:space="preserve"> Nutrition in Emergencies</w:t>
      </w:r>
    </w:p>
    <w:p w:rsidR="006B281F" w:rsidRPr="00071359" w:rsidRDefault="006B281F" w:rsidP="000D596C">
      <w:pPr>
        <w:spacing w:before="120" w:after="120" w:line="240" w:lineRule="auto"/>
        <w:contextualSpacing/>
        <w:jc w:val="center"/>
        <w:rPr>
          <w:rFonts w:ascii="Times New Roman" w:eastAsia="Arial Unicode MS" w:hAnsi="Times New Roman"/>
          <w:b/>
          <w:sz w:val="40"/>
          <w:szCs w:val="40"/>
        </w:rPr>
      </w:pPr>
    </w:p>
    <w:p w:rsidR="006B281F" w:rsidRPr="00071359" w:rsidRDefault="006B281F" w:rsidP="000D596C">
      <w:pPr>
        <w:spacing w:before="120" w:after="120" w:line="240" w:lineRule="auto"/>
        <w:contextualSpacing/>
        <w:jc w:val="center"/>
        <w:rPr>
          <w:rFonts w:ascii="Times New Roman" w:eastAsia="Arial Unicode MS" w:hAnsi="Times New Roman"/>
          <w:b/>
          <w:sz w:val="40"/>
          <w:szCs w:val="40"/>
        </w:rPr>
      </w:pPr>
    </w:p>
    <w:p w:rsidR="00EF3A30" w:rsidRPr="00071359" w:rsidRDefault="00EF3A30" w:rsidP="000D596C">
      <w:pPr>
        <w:spacing w:before="120" w:after="120" w:line="240" w:lineRule="auto"/>
        <w:contextualSpacing/>
        <w:jc w:val="center"/>
        <w:rPr>
          <w:rFonts w:eastAsia="Arial Unicode MS" w:cs="Calibri"/>
          <w:b/>
        </w:rPr>
      </w:pPr>
    </w:p>
    <w:p w:rsidR="006B281F" w:rsidRPr="006D7127" w:rsidRDefault="002522E0" w:rsidP="000D596C">
      <w:pPr>
        <w:keepNext/>
        <w:spacing w:after="0" w:line="240" w:lineRule="auto"/>
        <w:outlineLvl w:val="0"/>
        <w:rPr>
          <w:rFonts w:ascii="Times New Roman" w:eastAsia="Times New Roman" w:hAnsi="Times New Roman"/>
          <w:b/>
          <w:sz w:val="40"/>
          <w:szCs w:val="40"/>
        </w:rPr>
      </w:pPr>
      <w:r w:rsidRPr="006D7127">
        <w:rPr>
          <w:rFonts w:ascii="Times New Roman" w:eastAsia="Times New Roman" w:hAnsi="Times New Roman"/>
          <w:b/>
          <w:sz w:val="40"/>
          <w:szCs w:val="40"/>
        </w:rPr>
        <w:t>PART 1: FACT SHEET</w:t>
      </w:r>
    </w:p>
    <w:p w:rsidR="006B281F" w:rsidRPr="00071359" w:rsidRDefault="006B281F" w:rsidP="000D596C">
      <w:pPr>
        <w:keepNext/>
        <w:spacing w:after="0" w:line="240" w:lineRule="auto"/>
        <w:outlineLvl w:val="0"/>
        <w:rPr>
          <w:rFonts w:ascii="Times New Roman" w:eastAsia="Times New Roman" w:hAnsi="Times New Roman"/>
          <w:b/>
          <w:sz w:val="32"/>
          <w:szCs w:val="32"/>
        </w:rPr>
      </w:pPr>
    </w:p>
    <w:p w:rsidR="006B281F" w:rsidRPr="00071359" w:rsidRDefault="00955B34" w:rsidP="000D596C">
      <w:pPr>
        <w:keepNext/>
        <w:spacing w:after="0" w:line="240" w:lineRule="auto"/>
        <w:outlineLvl w:val="0"/>
        <w:rPr>
          <w:rFonts w:ascii="Times New Roman" w:eastAsia="Times New Roman" w:hAnsi="Times New Roman"/>
          <w:sz w:val="24"/>
          <w:szCs w:val="24"/>
        </w:rPr>
      </w:pPr>
      <w:r w:rsidRPr="00845725">
        <w:rPr>
          <w:rFonts w:ascii="Times New Roman" w:eastAsia="Times New Roman" w:hAnsi="Times New Roman"/>
          <w:sz w:val="24"/>
          <w:szCs w:val="24"/>
        </w:rPr>
        <w:t>The fact sheet</w:t>
      </w:r>
      <w:r w:rsidR="00D231FA" w:rsidRPr="00845725">
        <w:rPr>
          <w:rFonts w:ascii="Times New Roman" w:eastAsia="Times New Roman" w:hAnsi="Times New Roman"/>
          <w:sz w:val="24"/>
          <w:szCs w:val="24"/>
        </w:rPr>
        <w:t xml:space="preserve"> is the</w:t>
      </w:r>
      <w:r w:rsidR="00D231FA">
        <w:rPr>
          <w:rFonts w:ascii="Times New Roman" w:eastAsia="Times New Roman" w:hAnsi="Times New Roman"/>
          <w:sz w:val="24"/>
          <w:szCs w:val="24"/>
        </w:rPr>
        <w:t xml:space="preserve"> first of four parts contained in this module. It provides an overview of gender </w:t>
      </w:r>
      <w:r w:rsidR="002522E0" w:rsidRPr="002522E0">
        <w:rPr>
          <w:rFonts w:ascii="Times New Roman" w:eastAsia="Times New Roman" w:hAnsi="Times New Roman"/>
          <w:sz w:val="24"/>
          <w:szCs w:val="24"/>
        </w:rPr>
        <w:t xml:space="preserve">and </w:t>
      </w:r>
      <w:r w:rsidR="00D231FA">
        <w:rPr>
          <w:rFonts w:ascii="Times New Roman" w:eastAsia="Times New Roman" w:hAnsi="Times New Roman"/>
          <w:sz w:val="24"/>
          <w:szCs w:val="24"/>
        </w:rPr>
        <w:t xml:space="preserve">nutrition </w:t>
      </w:r>
      <w:r w:rsidR="002522E0" w:rsidRPr="002522E0">
        <w:rPr>
          <w:rFonts w:ascii="Times New Roman" w:eastAsia="Times New Roman" w:hAnsi="Times New Roman"/>
          <w:sz w:val="24"/>
          <w:szCs w:val="24"/>
        </w:rPr>
        <w:t xml:space="preserve">in </w:t>
      </w:r>
      <w:r w:rsidR="00D231FA">
        <w:rPr>
          <w:rFonts w:ascii="Times New Roman" w:eastAsia="Times New Roman" w:hAnsi="Times New Roman"/>
          <w:sz w:val="24"/>
          <w:szCs w:val="24"/>
        </w:rPr>
        <w:t>emergencies. Detailed technical information is covered in Part 2.</w:t>
      </w:r>
    </w:p>
    <w:p w:rsidR="006B281F" w:rsidRPr="00071359" w:rsidRDefault="006B281F" w:rsidP="000D596C">
      <w:pPr>
        <w:spacing w:after="0" w:line="240" w:lineRule="auto"/>
        <w:rPr>
          <w:rFonts w:ascii="Times New Roman" w:hAnsi="Times New Roman"/>
          <w:b/>
          <w:sz w:val="24"/>
          <w:szCs w:val="24"/>
        </w:rPr>
      </w:pPr>
    </w:p>
    <w:p w:rsidR="006B281F" w:rsidRPr="00071359" w:rsidRDefault="00D231FA" w:rsidP="000D596C">
      <w:pPr>
        <w:spacing w:after="0" w:line="240" w:lineRule="auto"/>
        <w:rPr>
          <w:rFonts w:ascii="Times New Roman" w:hAnsi="Times New Roman"/>
          <w:b/>
          <w:sz w:val="24"/>
          <w:szCs w:val="24"/>
        </w:rPr>
      </w:pPr>
      <w:r>
        <w:rPr>
          <w:rFonts w:ascii="Times New Roman" w:hAnsi="Times New Roman"/>
          <w:b/>
          <w:sz w:val="24"/>
          <w:szCs w:val="24"/>
        </w:rPr>
        <w:t>Introduction</w:t>
      </w:r>
    </w:p>
    <w:p w:rsidR="006B281F" w:rsidRPr="00071359" w:rsidRDefault="00D231FA" w:rsidP="000D596C">
      <w:pPr>
        <w:spacing w:after="0" w:line="240" w:lineRule="auto"/>
        <w:rPr>
          <w:rFonts w:ascii="Times New Roman" w:hAnsi="Times New Roman"/>
          <w:sz w:val="24"/>
          <w:szCs w:val="24"/>
        </w:rPr>
      </w:pPr>
      <w:r>
        <w:rPr>
          <w:rFonts w:ascii="Times New Roman" w:hAnsi="Times New Roman"/>
          <w:sz w:val="24"/>
          <w:szCs w:val="24"/>
        </w:rPr>
        <w:t xml:space="preserve">There is overwhelming evidence that gender inequality </w:t>
      </w:r>
      <w:r w:rsidR="00F97B24">
        <w:rPr>
          <w:rFonts w:ascii="Times New Roman" w:hAnsi="Times New Roman"/>
          <w:sz w:val="24"/>
          <w:szCs w:val="24"/>
        </w:rPr>
        <w:t xml:space="preserve">such as discrimination between </w:t>
      </w:r>
      <w:r w:rsidR="00F97B24" w:rsidRPr="002522E0">
        <w:rPr>
          <w:rFonts w:ascii="Times New Roman" w:hAnsi="Times New Roman"/>
          <w:sz w:val="24"/>
          <w:szCs w:val="24"/>
        </w:rPr>
        <w:t xml:space="preserve">women and men, </w:t>
      </w:r>
      <w:r w:rsidR="00F97B24">
        <w:rPr>
          <w:rFonts w:ascii="Times New Roman" w:hAnsi="Times New Roman"/>
          <w:sz w:val="24"/>
          <w:szCs w:val="24"/>
        </w:rPr>
        <w:t>and girls</w:t>
      </w:r>
      <w:r w:rsidR="00F97B24" w:rsidRPr="002522E0">
        <w:rPr>
          <w:rFonts w:ascii="Times New Roman" w:hAnsi="Times New Roman"/>
          <w:sz w:val="24"/>
          <w:szCs w:val="24"/>
        </w:rPr>
        <w:t xml:space="preserve"> and</w:t>
      </w:r>
      <w:r w:rsidR="00F97B24">
        <w:rPr>
          <w:rFonts w:ascii="Times New Roman" w:hAnsi="Times New Roman"/>
          <w:sz w:val="24"/>
          <w:szCs w:val="24"/>
        </w:rPr>
        <w:t xml:space="preserve"> </w:t>
      </w:r>
      <w:r w:rsidR="00F97B24" w:rsidRPr="002522E0">
        <w:rPr>
          <w:rFonts w:ascii="Times New Roman" w:hAnsi="Times New Roman"/>
          <w:sz w:val="24"/>
          <w:szCs w:val="24"/>
        </w:rPr>
        <w:t xml:space="preserve">boys </w:t>
      </w:r>
      <w:r w:rsidR="00F97B24">
        <w:rPr>
          <w:rFonts w:ascii="Times New Roman" w:hAnsi="Times New Roman"/>
          <w:sz w:val="24"/>
          <w:szCs w:val="24"/>
        </w:rPr>
        <w:t xml:space="preserve">in their food entitlements, and the marginalization of women </w:t>
      </w:r>
      <w:r w:rsidR="00F97B24" w:rsidRPr="00F97B24">
        <w:rPr>
          <w:rFonts w:ascii="Times New Roman" w:hAnsi="Times New Roman"/>
          <w:sz w:val="24"/>
          <w:szCs w:val="24"/>
        </w:rPr>
        <w:t xml:space="preserve">farmers </w:t>
      </w:r>
      <w:r>
        <w:rPr>
          <w:rFonts w:ascii="Times New Roman" w:hAnsi="Times New Roman"/>
          <w:sz w:val="24"/>
          <w:szCs w:val="24"/>
        </w:rPr>
        <w:t>exacerbates food insecurity, malnutrition and poverty in humanitarian crises</w:t>
      </w:r>
      <w:r w:rsidR="00F97B24">
        <w:rPr>
          <w:rFonts w:ascii="Times New Roman" w:hAnsi="Times New Roman"/>
          <w:sz w:val="24"/>
          <w:szCs w:val="24"/>
        </w:rPr>
        <w:t>.</w:t>
      </w:r>
      <w:r>
        <w:rPr>
          <w:rFonts w:ascii="Times New Roman" w:eastAsia="Arial Unicode MS" w:hAnsi="Times New Roman"/>
          <w:sz w:val="24"/>
          <w:szCs w:val="24"/>
          <w:vertAlign w:val="superscript"/>
        </w:rPr>
        <w:footnoteReference w:id="1"/>
      </w:r>
      <w:r>
        <w:rPr>
          <w:rFonts w:ascii="Times New Roman" w:hAnsi="Times New Roman"/>
          <w:sz w:val="24"/>
          <w:szCs w:val="24"/>
        </w:rPr>
        <w:t xml:space="preserve"> An estimated 60</w:t>
      </w:r>
      <w:r w:rsidR="002522E0" w:rsidRPr="002522E0">
        <w:rPr>
          <w:rFonts w:ascii="Times New Roman" w:hAnsi="Times New Roman"/>
          <w:sz w:val="24"/>
          <w:szCs w:val="24"/>
        </w:rPr>
        <w:t xml:space="preserve"> per cent</w:t>
      </w:r>
      <w:r>
        <w:rPr>
          <w:rFonts w:ascii="Times New Roman" w:hAnsi="Times New Roman"/>
          <w:sz w:val="24"/>
          <w:szCs w:val="24"/>
        </w:rPr>
        <w:t xml:space="preserve"> of the world’s chronically hungry people are women and girls, and 20</w:t>
      </w:r>
      <w:r w:rsidR="002522E0" w:rsidRPr="002522E0">
        <w:rPr>
          <w:rFonts w:ascii="Times New Roman" w:hAnsi="Times New Roman"/>
          <w:sz w:val="24"/>
          <w:szCs w:val="24"/>
        </w:rPr>
        <w:t xml:space="preserve"> per cent</w:t>
      </w:r>
      <w:r>
        <w:rPr>
          <w:rFonts w:ascii="Times New Roman" w:hAnsi="Times New Roman"/>
          <w:sz w:val="24"/>
          <w:szCs w:val="24"/>
        </w:rPr>
        <w:t xml:space="preserve"> are children under five years of age.</w:t>
      </w:r>
      <w:r>
        <w:rPr>
          <w:rFonts w:ascii="Times New Roman" w:eastAsia="Arial Unicode MS" w:hAnsi="Times New Roman"/>
          <w:sz w:val="24"/>
          <w:szCs w:val="24"/>
          <w:vertAlign w:val="superscript"/>
        </w:rPr>
        <w:footnoteReference w:id="2"/>
      </w:r>
      <w:r>
        <w:rPr>
          <w:rFonts w:ascii="Times New Roman" w:hAnsi="Times New Roman"/>
          <w:sz w:val="24"/>
          <w:szCs w:val="24"/>
        </w:rPr>
        <w:t xml:space="preserve"> Gender inequality is both a major cause as well as an effect of hunger, malnutrition and poverty. </w:t>
      </w:r>
    </w:p>
    <w:p w:rsidR="006B281F" w:rsidRPr="00071359" w:rsidRDefault="006B281F" w:rsidP="000D596C">
      <w:pPr>
        <w:spacing w:before="120" w:after="120" w:line="240" w:lineRule="auto"/>
        <w:contextualSpacing/>
        <w:jc w:val="both"/>
        <w:rPr>
          <w:rFonts w:ascii="Times New Roman" w:eastAsia="Arial Unicode MS" w:hAnsi="Times New Roman"/>
          <w:sz w:val="24"/>
          <w:szCs w:val="24"/>
        </w:rPr>
      </w:pPr>
    </w:p>
    <w:p w:rsidR="006B281F" w:rsidRPr="00071359" w:rsidRDefault="00307CF4" w:rsidP="000D596C">
      <w:pPr>
        <w:spacing w:before="120" w:after="120" w:line="240" w:lineRule="auto"/>
        <w:contextualSpacing/>
        <w:jc w:val="both"/>
        <w:rPr>
          <w:rFonts w:ascii="Times New Roman" w:hAnsi="Times New Roman"/>
          <w:sz w:val="24"/>
          <w:szCs w:val="24"/>
        </w:rPr>
      </w:pPr>
      <w:r w:rsidRPr="00EC301D">
        <w:rPr>
          <w:rFonts w:ascii="Times New Roman" w:eastAsia="Arial Unicode MS" w:hAnsi="Times New Roman"/>
          <w:sz w:val="24"/>
          <w:szCs w:val="24"/>
        </w:rPr>
        <w:t>In emergencies, a</w:t>
      </w:r>
      <w:r w:rsidR="00EC301D" w:rsidRPr="00EC301D">
        <w:rPr>
          <w:rFonts w:ascii="Times New Roman" w:eastAsia="Arial Unicode MS" w:hAnsi="Times New Roman"/>
          <w:sz w:val="24"/>
          <w:szCs w:val="24"/>
        </w:rPr>
        <w:t xml:space="preserve"> high prevalence of acute malnutrition and micronutrient deficiency diseases is often observed, which </w:t>
      </w:r>
      <w:r w:rsidR="00EC301D" w:rsidRPr="00F97B24">
        <w:rPr>
          <w:rFonts w:ascii="Times New Roman" w:eastAsia="Arial Unicode MS" w:hAnsi="Times New Roman"/>
          <w:sz w:val="24"/>
          <w:szCs w:val="24"/>
        </w:rPr>
        <w:t xml:space="preserve">leads to </w:t>
      </w:r>
      <w:r w:rsidR="00F97B24">
        <w:rPr>
          <w:rFonts w:ascii="Times New Roman" w:eastAsia="Arial Unicode MS" w:hAnsi="Times New Roman"/>
          <w:sz w:val="24"/>
          <w:szCs w:val="24"/>
        </w:rPr>
        <w:t>an increased</w:t>
      </w:r>
      <w:r w:rsidR="00EC301D" w:rsidRPr="00F97B24">
        <w:rPr>
          <w:rFonts w:ascii="Times New Roman" w:eastAsia="Arial Unicode MS" w:hAnsi="Times New Roman"/>
          <w:sz w:val="24"/>
          <w:szCs w:val="24"/>
        </w:rPr>
        <w:t xml:space="preserve"> </w:t>
      </w:r>
      <w:r w:rsidR="00F97B24" w:rsidRPr="00F97B24">
        <w:rPr>
          <w:rFonts w:ascii="Times New Roman" w:eastAsia="Arial Unicode MS" w:hAnsi="Times New Roman"/>
          <w:sz w:val="24"/>
          <w:szCs w:val="24"/>
        </w:rPr>
        <w:t xml:space="preserve">deterioration of their nutritional status </w:t>
      </w:r>
      <w:r w:rsidR="00EC301D" w:rsidRPr="00F97B24">
        <w:rPr>
          <w:rFonts w:ascii="Times New Roman" w:eastAsia="Arial Unicode MS" w:hAnsi="Times New Roman"/>
          <w:sz w:val="24"/>
          <w:szCs w:val="24"/>
        </w:rPr>
        <w:t>among the affected population, in particular vulnerable groups. Women, girls, men and boys face different risks</w:t>
      </w:r>
      <w:r w:rsidR="00F97B24">
        <w:rPr>
          <w:rFonts w:ascii="Times New Roman" w:eastAsia="Arial Unicode MS" w:hAnsi="Times New Roman"/>
          <w:sz w:val="24"/>
          <w:szCs w:val="24"/>
        </w:rPr>
        <w:t>:</w:t>
      </w:r>
      <w:r w:rsidR="00EC301D" w:rsidRPr="00F97B24">
        <w:rPr>
          <w:rFonts w:ascii="Times New Roman" w:eastAsia="Arial Unicode MS" w:hAnsi="Times New Roman"/>
          <w:sz w:val="24"/>
          <w:szCs w:val="24"/>
        </w:rPr>
        <w:t xml:space="preserve"> </w:t>
      </w:r>
      <w:r w:rsidR="00F97B24">
        <w:rPr>
          <w:rFonts w:ascii="Times New Roman" w:eastAsia="Arial Unicode MS" w:hAnsi="Times New Roman"/>
          <w:sz w:val="24"/>
          <w:szCs w:val="24"/>
        </w:rPr>
        <w:t>t</w:t>
      </w:r>
      <w:r w:rsidRPr="00F97B24">
        <w:rPr>
          <w:rFonts w:ascii="Times New Roman" w:eastAsia="Arial Unicode MS" w:hAnsi="Times New Roman"/>
          <w:sz w:val="24"/>
          <w:szCs w:val="24"/>
        </w:rPr>
        <w:t>heir distinct</w:t>
      </w:r>
      <w:r w:rsidR="00D231FA" w:rsidRPr="00F97B24">
        <w:rPr>
          <w:rFonts w:ascii="Times New Roman" w:eastAsia="Arial Unicode MS" w:hAnsi="Times New Roman"/>
          <w:sz w:val="24"/>
          <w:szCs w:val="24"/>
        </w:rPr>
        <w:t xml:space="preserve"> vulnerabilities are related to their different nutritional requirements and to socio-cultural factors related to gender</w:t>
      </w:r>
      <w:r w:rsidR="00D231FA" w:rsidRPr="00D231FA">
        <w:rPr>
          <w:rFonts w:ascii="Times New Roman" w:eastAsia="Arial Unicode MS" w:hAnsi="Times New Roman"/>
          <w:sz w:val="24"/>
          <w:szCs w:val="24"/>
        </w:rPr>
        <w:t xml:space="preserve">. Good nutrition programming in emergencies must take gender equality into account at all stages of the project cycle – from participatory assessment and analysis to surveillance, </w:t>
      </w:r>
      <w:r w:rsidR="00300111">
        <w:rPr>
          <w:rFonts w:ascii="Times New Roman" w:eastAsia="Arial Unicode MS" w:hAnsi="Times New Roman"/>
          <w:sz w:val="24"/>
          <w:szCs w:val="24"/>
        </w:rPr>
        <w:t xml:space="preserve">programming, </w:t>
      </w:r>
      <w:r w:rsidR="00D231FA" w:rsidRPr="00D231FA">
        <w:rPr>
          <w:rFonts w:ascii="Times New Roman" w:eastAsia="Arial Unicode MS" w:hAnsi="Times New Roman"/>
          <w:sz w:val="24"/>
          <w:szCs w:val="24"/>
        </w:rPr>
        <w:t>implementation, monitoring and evaluation.</w:t>
      </w:r>
    </w:p>
    <w:p w:rsidR="006B281F" w:rsidRPr="00071359" w:rsidRDefault="006B281F" w:rsidP="000D596C">
      <w:pPr>
        <w:spacing w:before="120" w:after="120" w:line="240" w:lineRule="auto"/>
        <w:contextualSpacing/>
        <w:jc w:val="both"/>
        <w:rPr>
          <w:rFonts w:ascii="Times New Roman" w:hAnsi="Times New Roman"/>
          <w:sz w:val="24"/>
          <w:szCs w:val="24"/>
        </w:rPr>
      </w:pPr>
    </w:p>
    <w:p w:rsidR="006B281F" w:rsidRPr="00071359" w:rsidRDefault="007F356D" w:rsidP="000D596C">
      <w:pPr>
        <w:spacing w:before="120" w:after="120" w:line="240" w:lineRule="auto"/>
        <w:contextualSpacing/>
        <w:jc w:val="both"/>
        <w:rPr>
          <w:rFonts w:ascii="Times New Roman" w:hAnsi="Times New Roman"/>
          <w:sz w:val="24"/>
          <w:szCs w:val="24"/>
        </w:rPr>
      </w:pPr>
      <w:r>
        <w:rPr>
          <w:rFonts w:ascii="Times New Roman" w:hAnsi="Times New Roman"/>
          <w:sz w:val="24"/>
          <w:szCs w:val="24"/>
        </w:rPr>
        <w:t xml:space="preserve">Gender-responsive </w:t>
      </w:r>
      <w:r w:rsidR="00D231FA" w:rsidRPr="00D231FA">
        <w:rPr>
          <w:rFonts w:ascii="Times New Roman" w:hAnsi="Times New Roman"/>
          <w:sz w:val="24"/>
          <w:szCs w:val="24"/>
        </w:rPr>
        <w:t>programming in humanitarian nutrition response aims to effectively reach all segments of the affected population. To achieve this, all groups must be consulted and actively participate in needs assessments and decision</w:t>
      </w:r>
      <w:r w:rsidR="00D231FA">
        <w:rPr>
          <w:rFonts w:ascii="Times New Roman" w:hAnsi="Times New Roman"/>
          <w:sz w:val="24"/>
          <w:szCs w:val="24"/>
        </w:rPr>
        <w:t xml:space="preserve">-making in order to design evidence-based </w:t>
      </w:r>
      <w:r w:rsidR="00D231FA" w:rsidRPr="0016587E">
        <w:rPr>
          <w:rFonts w:ascii="Times New Roman" w:hAnsi="Times New Roman"/>
          <w:sz w:val="24"/>
          <w:szCs w:val="24"/>
        </w:rPr>
        <w:t xml:space="preserve">nutrition </w:t>
      </w:r>
      <w:r w:rsidR="00FB67E2" w:rsidRPr="000D30B5">
        <w:rPr>
          <w:rFonts w:ascii="Times New Roman" w:hAnsi="Times New Roman"/>
          <w:sz w:val="24"/>
          <w:szCs w:val="24"/>
        </w:rPr>
        <w:t xml:space="preserve">programmes that meet the needs of the young and the old, men and women, and </w:t>
      </w:r>
      <w:r w:rsidR="001C763B">
        <w:rPr>
          <w:rFonts w:ascii="Times New Roman" w:hAnsi="Times New Roman"/>
          <w:sz w:val="24"/>
          <w:szCs w:val="24"/>
        </w:rPr>
        <w:t xml:space="preserve">that </w:t>
      </w:r>
      <w:r w:rsidR="00FB67E2" w:rsidRPr="000D30B5">
        <w:rPr>
          <w:rFonts w:ascii="Times New Roman" w:hAnsi="Times New Roman"/>
          <w:sz w:val="24"/>
          <w:szCs w:val="24"/>
        </w:rPr>
        <w:t>ensure safe and equal acc</w:t>
      </w:r>
      <w:r w:rsidR="00FB67E2">
        <w:rPr>
          <w:rFonts w:ascii="Times New Roman" w:hAnsi="Times New Roman"/>
          <w:sz w:val="24"/>
          <w:szCs w:val="24"/>
        </w:rPr>
        <w:t xml:space="preserve">ess </w:t>
      </w:r>
      <w:r w:rsidR="000D30B5">
        <w:rPr>
          <w:rFonts w:ascii="Times New Roman" w:hAnsi="Times New Roman"/>
          <w:sz w:val="24"/>
          <w:szCs w:val="24"/>
        </w:rPr>
        <w:t xml:space="preserve">for all </w:t>
      </w:r>
      <w:r w:rsidR="00FB67E2">
        <w:rPr>
          <w:rFonts w:ascii="Times New Roman" w:hAnsi="Times New Roman"/>
          <w:sz w:val="24"/>
          <w:szCs w:val="24"/>
        </w:rPr>
        <w:t>to humanitarian assistance</w:t>
      </w:r>
      <w:r w:rsidR="00D231FA" w:rsidRPr="0016587E">
        <w:rPr>
          <w:rFonts w:ascii="Times New Roman" w:hAnsi="Times New Roman"/>
          <w:sz w:val="24"/>
          <w:szCs w:val="24"/>
        </w:rPr>
        <w:t>.</w:t>
      </w:r>
      <w:r w:rsidR="00FF2DFF">
        <w:rPr>
          <w:rFonts w:ascii="Times New Roman" w:hAnsi="Times New Roman"/>
          <w:sz w:val="24"/>
          <w:szCs w:val="24"/>
        </w:rPr>
        <w:t xml:space="preserve"> </w:t>
      </w:r>
    </w:p>
    <w:p w:rsidR="00A22AD7" w:rsidRDefault="00A22AD7" w:rsidP="000D596C">
      <w:pPr>
        <w:spacing w:before="120" w:after="120" w:line="240" w:lineRule="auto"/>
        <w:contextualSpacing/>
        <w:jc w:val="both"/>
        <w:rPr>
          <w:rFonts w:ascii="Times New Roman" w:hAnsi="Times New Roman"/>
          <w:sz w:val="24"/>
          <w:szCs w:val="24"/>
        </w:rPr>
      </w:pPr>
    </w:p>
    <w:p w:rsidR="007A3C96" w:rsidRPr="00B01E86" w:rsidRDefault="007A3C96" w:rsidP="00B01E86">
      <w:pPr>
        <w:pStyle w:val="ColorfulList-Accent11"/>
        <w:spacing w:before="120" w:after="120" w:line="240" w:lineRule="auto"/>
        <w:ind w:left="0"/>
        <w:contextualSpacing/>
        <w:rPr>
          <w:lang w:val="en-US"/>
        </w:rPr>
      </w:pPr>
      <w:r w:rsidRPr="007A3C96">
        <w:rPr>
          <w:rFonts w:eastAsia="Arial Unicode MS"/>
          <w:lang w:val="en-US"/>
        </w:rPr>
        <w:t xml:space="preserve">Targeted actions usually focus on women and girls; however, in order to </w:t>
      </w:r>
      <w:r w:rsidR="00B62699">
        <w:rPr>
          <w:rFonts w:eastAsia="Arial Unicode MS"/>
          <w:lang w:val="en-US"/>
        </w:rPr>
        <w:t xml:space="preserve">improve gender equality, </w:t>
      </w:r>
      <w:r w:rsidRPr="007A3C96">
        <w:rPr>
          <w:rFonts w:eastAsia="Arial Unicode MS"/>
          <w:lang w:val="en-US"/>
        </w:rPr>
        <w:t>boys and men must also be engaged</w:t>
      </w:r>
      <w:r w:rsidR="00B62699">
        <w:rPr>
          <w:rFonts w:eastAsia="Arial Unicode MS"/>
          <w:lang w:val="en-US"/>
        </w:rPr>
        <w:t xml:space="preserve">; </w:t>
      </w:r>
      <w:r w:rsidR="00B62699" w:rsidRPr="007A3C96">
        <w:rPr>
          <w:rFonts w:eastAsia="Arial Unicode MS"/>
          <w:lang w:val="en-US"/>
        </w:rPr>
        <w:t>failing to involve them carries risks and reduces effectiveness</w:t>
      </w:r>
      <w:r w:rsidR="00B62699">
        <w:rPr>
          <w:rFonts w:eastAsia="Arial Unicode MS"/>
          <w:lang w:val="en-US"/>
        </w:rPr>
        <w:t>.</w:t>
      </w:r>
      <w:r w:rsidR="00B62699" w:rsidRPr="007A3C96">
        <w:rPr>
          <w:rFonts w:eastAsia="Arial Unicode MS"/>
          <w:lang w:val="en-US"/>
        </w:rPr>
        <w:t xml:space="preserve"> </w:t>
      </w:r>
      <w:r w:rsidRPr="007A3C96">
        <w:rPr>
          <w:rFonts w:eastAsia="Arial Unicode MS"/>
          <w:lang w:val="en-US"/>
        </w:rPr>
        <w:t xml:space="preserve">Threats or risks facing men may not be adequately understood or addressed. Men </w:t>
      </w:r>
      <w:r w:rsidRPr="007A3C96">
        <w:rPr>
          <w:rFonts w:eastAsia="Arial Unicode MS"/>
          <w:lang w:val="en-US"/>
        </w:rPr>
        <w:lastRenderedPageBreak/>
        <w:t xml:space="preserve">may lose some of their status and authority because emergencies </w:t>
      </w:r>
      <w:r w:rsidR="00FD50D9">
        <w:rPr>
          <w:rFonts w:eastAsia="Arial Unicode MS"/>
          <w:lang w:val="en-US"/>
        </w:rPr>
        <w:t xml:space="preserve">disrupt </w:t>
      </w:r>
      <w:r w:rsidRPr="007A3C96">
        <w:rPr>
          <w:rFonts w:eastAsia="Arial Unicode MS"/>
          <w:lang w:val="en-US"/>
        </w:rPr>
        <w:t>traditional family and clan structures. It is important to obtain their support for women’s involvement in nutrition interventions.</w:t>
      </w:r>
      <w:r>
        <w:rPr>
          <w:rFonts w:eastAsia="Arial Unicode MS"/>
          <w:lang w:val="en-US"/>
        </w:rPr>
        <w:t xml:space="preserve"> </w:t>
      </w:r>
    </w:p>
    <w:p w:rsidR="006B281F" w:rsidRPr="00071359" w:rsidRDefault="00242B43" w:rsidP="000D596C">
      <w:pPr>
        <w:spacing w:before="120" w:after="120" w:line="240" w:lineRule="auto"/>
        <w:contextualSpacing/>
        <w:jc w:val="both"/>
        <w:rPr>
          <w:rFonts w:ascii="Times New Roman" w:hAnsi="Times New Roman"/>
          <w:sz w:val="24"/>
          <w:szCs w:val="24"/>
        </w:rPr>
      </w:pPr>
      <w:r>
        <w:rPr>
          <w:rFonts w:ascii="Times New Roman" w:hAnsi="Times New Roman"/>
          <w:sz w:val="24"/>
          <w:szCs w:val="24"/>
        </w:rPr>
        <w:t xml:space="preserve">Understanding gender </w:t>
      </w:r>
      <w:r w:rsidR="00D231FA">
        <w:rPr>
          <w:rFonts w:ascii="Times New Roman" w:hAnsi="Times New Roman"/>
          <w:sz w:val="24"/>
          <w:szCs w:val="24"/>
        </w:rPr>
        <w:t xml:space="preserve">differences, inequalities and capacities, and responding accordingly improves the effectiveness of humanitarian nutrition interventions and ensures equal access to food and nutrition programmes. </w:t>
      </w:r>
    </w:p>
    <w:p w:rsidR="00A92EEC" w:rsidRPr="00071359" w:rsidRDefault="00A92EEC" w:rsidP="000D596C">
      <w:pPr>
        <w:spacing w:before="120" w:after="120" w:line="240" w:lineRule="auto"/>
        <w:contextualSpacing/>
        <w:jc w:val="both"/>
        <w:rPr>
          <w:rFonts w:ascii="Times New Roman" w:hAnsi="Times New Roman"/>
          <w:sz w:val="24"/>
          <w:szCs w:val="24"/>
        </w:rPr>
      </w:pPr>
    </w:p>
    <w:p w:rsidR="006273C3" w:rsidRDefault="00D231FA" w:rsidP="000D596C">
      <w:pPr>
        <w:spacing w:before="120" w:after="120" w:line="240" w:lineRule="auto"/>
        <w:contextualSpacing/>
        <w:jc w:val="both"/>
        <w:rPr>
          <w:rFonts w:ascii="Times New Roman" w:eastAsia="Arial Unicode MS" w:hAnsi="Times New Roman"/>
          <w:sz w:val="24"/>
          <w:szCs w:val="24"/>
        </w:rPr>
      </w:pPr>
      <w:r w:rsidRPr="001C763B">
        <w:rPr>
          <w:rFonts w:ascii="Times New Roman" w:hAnsi="Times New Roman"/>
          <w:sz w:val="24"/>
          <w:szCs w:val="24"/>
        </w:rPr>
        <w:t xml:space="preserve">International human rights law and various United Nations resolutions support </w:t>
      </w:r>
      <w:r w:rsidR="002522E0" w:rsidRPr="001C763B">
        <w:rPr>
          <w:rFonts w:ascii="Times New Roman" w:eastAsia="Arial Unicode MS" w:hAnsi="Times New Roman"/>
          <w:sz w:val="24"/>
          <w:szCs w:val="24"/>
        </w:rPr>
        <w:t xml:space="preserve">gender-responsive programming that is based on justice and human rights, and </w:t>
      </w:r>
      <w:r w:rsidR="007F356D" w:rsidRPr="001C763B">
        <w:rPr>
          <w:rFonts w:ascii="Times New Roman" w:eastAsia="Arial Unicode MS" w:hAnsi="Times New Roman"/>
          <w:sz w:val="24"/>
          <w:szCs w:val="24"/>
        </w:rPr>
        <w:t xml:space="preserve">that </w:t>
      </w:r>
      <w:r w:rsidR="002522E0" w:rsidRPr="001C763B">
        <w:rPr>
          <w:rFonts w:ascii="Times New Roman" w:eastAsia="Arial Unicode MS" w:hAnsi="Times New Roman"/>
          <w:sz w:val="24"/>
          <w:szCs w:val="24"/>
        </w:rPr>
        <w:t>improves the effectiveness and</w:t>
      </w:r>
      <w:r w:rsidR="000D596C" w:rsidRPr="001C763B">
        <w:rPr>
          <w:rFonts w:ascii="Times New Roman" w:eastAsia="Arial Unicode MS" w:hAnsi="Times New Roman"/>
          <w:sz w:val="24"/>
          <w:szCs w:val="24"/>
        </w:rPr>
        <w:t xml:space="preserve"> sustainability of humanitarian </w:t>
      </w:r>
      <w:r w:rsidR="002522E0" w:rsidRPr="001C763B">
        <w:rPr>
          <w:rFonts w:ascii="Times New Roman" w:eastAsia="Arial Unicode MS" w:hAnsi="Times New Roman"/>
          <w:sz w:val="24"/>
          <w:szCs w:val="24"/>
        </w:rPr>
        <w:t xml:space="preserve">nutrition interventions by better addressing gender-related different needs and risks. </w:t>
      </w:r>
      <w:r w:rsidR="001C763B" w:rsidRPr="001C763B">
        <w:rPr>
          <w:rFonts w:ascii="Times New Roman" w:eastAsia="Arial Unicode MS" w:hAnsi="Times New Roman"/>
          <w:sz w:val="24"/>
          <w:szCs w:val="24"/>
        </w:rPr>
        <w:t>Such programme</w:t>
      </w:r>
      <w:r w:rsidR="002522E0" w:rsidRPr="001C763B">
        <w:rPr>
          <w:rFonts w:ascii="Times New Roman" w:eastAsia="Arial Unicode MS" w:hAnsi="Times New Roman"/>
          <w:sz w:val="24"/>
          <w:szCs w:val="24"/>
        </w:rPr>
        <w:t xml:space="preserve"> capitalizes on the different capabilities of women, men, girls and boys in support interventions</w:t>
      </w:r>
      <w:r w:rsidR="002522E0" w:rsidRPr="002522E0">
        <w:rPr>
          <w:rFonts w:ascii="Times New Roman" w:eastAsia="Arial Unicode MS" w:hAnsi="Times New Roman"/>
          <w:sz w:val="24"/>
          <w:szCs w:val="24"/>
        </w:rPr>
        <w:t>.</w:t>
      </w:r>
    </w:p>
    <w:p w:rsidR="006273C3" w:rsidRDefault="006273C3" w:rsidP="000D596C">
      <w:pPr>
        <w:spacing w:before="120" w:after="120" w:line="240" w:lineRule="auto"/>
        <w:contextualSpacing/>
        <w:jc w:val="both"/>
        <w:rPr>
          <w:rFonts w:ascii="Times New Roman" w:eastAsia="Arial Unicode MS" w:hAnsi="Times New Roman"/>
          <w:sz w:val="24"/>
          <w:szCs w:val="24"/>
        </w:rPr>
      </w:pPr>
    </w:p>
    <w:p w:rsidR="00676F2D" w:rsidRPr="00326F0F" w:rsidRDefault="002522E0" w:rsidP="00326F0F">
      <w:pPr>
        <w:autoSpaceDE w:val="0"/>
        <w:autoSpaceDN w:val="0"/>
        <w:adjustRightInd w:val="0"/>
        <w:spacing w:after="0" w:line="240" w:lineRule="auto"/>
        <w:rPr>
          <w:rFonts w:ascii="Times New Roman" w:eastAsia="Arial Unicode MS" w:hAnsi="Times New Roman"/>
          <w:sz w:val="24"/>
          <w:szCs w:val="24"/>
        </w:rPr>
      </w:pPr>
      <w:r w:rsidRPr="00DD4BF5">
        <w:rPr>
          <w:rFonts w:ascii="Times New Roman" w:eastAsia="Arial Unicode MS" w:hAnsi="Times New Roman"/>
          <w:sz w:val="24"/>
          <w:szCs w:val="24"/>
        </w:rPr>
        <w:t xml:space="preserve">This module adapts </w:t>
      </w:r>
      <w:r w:rsidRPr="00BB46BB">
        <w:rPr>
          <w:rFonts w:ascii="Times New Roman" w:eastAsia="Arial Unicode MS" w:hAnsi="Times New Roman"/>
          <w:sz w:val="24"/>
          <w:szCs w:val="24"/>
        </w:rPr>
        <w:t>Inter-Agency Standing Committee</w:t>
      </w:r>
      <w:r w:rsidR="00BB46BB" w:rsidRPr="00BB46BB">
        <w:rPr>
          <w:rFonts w:ascii="Times New Roman" w:eastAsia="Arial Unicode MS" w:hAnsi="Times New Roman"/>
          <w:sz w:val="24"/>
          <w:szCs w:val="24"/>
        </w:rPr>
        <w:t>’s</w:t>
      </w:r>
      <w:r w:rsidRPr="00BB46BB">
        <w:rPr>
          <w:rFonts w:ascii="Times New Roman" w:eastAsia="Arial Unicode MS" w:hAnsi="Times New Roman"/>
          <w:sz w:val="24"/>
          <w:szCs w:val="24"/>
        </w:rPr>
        <w:t xml:space="preserve"> (IASC)</w:t>
      </w:r>
      <w:r w:rsidR="000F3D45" w:rsidRPr="00BB46BB">
        <w:rPr>
          <w:rFonts w:ascii="Times New Roman" w:eastAsia="Arial Unicode MS" w:hAnsi="Times New Roman"/>
          <w:sz w:val="24"/>
          <w:szCs w:val="24"/>
        </w:rPr>
        <w:t xml:space="preserve"> ADAPT</w:t>
      </w:r>
      <w:r w:rsidR="00BB46BB" w:rsidRPr="00BB46BB">
        <w:rPr>
          <w:rFonts w:ascii="Times New Roman" w:eastAsia="Arial Unicode MS" w:hAnsi="Times New Roman"/>
          <w:sz w:val="24"/>
          <w:szCs w:val="24"/>
        </w:rPr>
        <w:t xml:space="preserve"> and ACT F</w:t>
      </w:r>
      <w:r w:rsidRPr="00BB46BB">
        <w:rPr>
          <w:rFonts w:ascii="Times New Roman" w:eastAsia="Arial Unicode MS" w:hAnsi="Times New Roman"/>
          <w:sz w:val="24"/>
          <w:szCs w:val="24"/>
        </w:rPr>
        <w:t xml:space="preserve">ramework </w:t>
      </w:r>
      <w:r w:rsidRPr="00AD126C">
        <w:rPr>
          <w:rFonts w:ascii="Times New Roman" w:eastAsia="Arial Unicode MS" w:hAnsi="Times New Roman"/>
          <w:sz w:val="24"/>
          <w:szCs w:val="24"/>
        </w:rPr>
        <w:t xml:space="preserve">for gender </w:t>
      </w:r>
      <w:r w:rsidR="000579F4" w:rsidRPr="00AD126C">
        <w:rPr>
          <w:rFonts w:ascii="Times New Roman" w:eastAsia="Arial Unicode MS" w:hAnsi="Times New Roman"/>
          <w:sz w:val="24"/>
          <w:szCs w:val="24"/>
        </w:rPr>
        <w:t>equality</w:t>
      </w:r>
      <w:r w:rsidR="000F3D45" w:rsidRPr="00AD126C">
        <w:rPr>
          <w:rFonts w:ascii="Times New Roman" w:eastAsia="Arial Unicode MS" w:hAnsi="Times New Roman"/>
          <w:sz w:val="24"/>
          <w:szCs w:val="24"/>
        </w:rPr>
        <w:t xml:space="preserve"> programming</w:t>
      </w:r>
      <w:r w:rsidR="000F3D45" w:rsidRPr="00BB46BB">
        <w:rPr>
          <w:rFonts w:ascii="Times New Roman" w:eastAsia="Arial Unicode MS" w:hAnsi="Times New Roman"/>
          <w:sz w:val="24"/>
          <w:szCs w:val="24"/>
        </w:rPr>
        <w:t xml:space="preserve"> in emergencies</w:t>
      </w:r>
      <w:r w:rsidR="007F356D">
        <w:rPr>
          <w:rFonts w:ascii="Times New Roman" w:eastAsia="Arial Unicode MS" w:hAnsi="Times New Roman"/>
          <w:sz w:val="24"/>
          <w:szCs w:val="24"/>
        </w:rPr>
        <w:t>,</w:t>
      </w:r>
      <w:r w:rsidR="005C705E">
        <w:rPr>
          <w:rStyle w:val="FootnoteReference"/>
          <w:rFonts w:ascii="Times New Roman" w:eastAsia="Arial Unicode MS" w:hAnsi="Times New Roman"/>
          <w:sz w:val="24"/>
          <w:szCs w:val="24"/>
        </w:rPr>
        <w:footnoteReference w:id="3"/>
      </w:r>
      <w:r w:rsidR="000F3D45" w:rsidRPr="00BB46BB">
        <w:rPr>
          <w:rFonts w:ascii="Times New Roman" w:eastAsia="Arial Unicode MS" w:hAnsi="Times New Roman"/>
          <w:sz w:val="24"/>
          <w:szCs w:val="24"/>
        </w:rPr>
        <w:t xml:space="preserve"> which guides </w:t>
      </w:r>
      <w:r w:rsidR="000F3D45" w:rsidRPr="00326F0F">
        <w:rPr>
          <w:rFonts w:ascii="Times New Roman" w:eastAsia="Arial Unicode MS" w:hAnsi="Times New Roman"/>
          <w:sz w:val="24"/>
          <w:szCs w:val="24"/>
        </w:rPr>
        <w:t xml:space="preserve">nutrition professionals in mainstreaming gender </w:t>
      </w:r>
      <w:r w:rsidR="00307CF4" w:rsidRPr="00326F0F">
        <w:rPr>
          <w:rFonts w:ascii="Times New Roman" w:eastAsia="Arial Unicode MS" w:hAnsi="Times New Roman"/>
          <w:sz w:val="24"/>
          <w:szCs w:val="24"/>
        </w:rPr>
        <w:t xml:space="preserve">in the </w:t>
      </w:r>
      <w:r w:rsidR="00307CF4" w:rsidRPr="00317802">
        <w:rPr>
          <w:rFonts w:ascii="Times New Roman" w:eastAsia="Arial Unicode MS" w:hAnsi="Times New Roman"/>
          <w:sz w:val="24"/>
          <w:szCs w:val="24"/>
        </w:rPr>
        <w:t>project cycle in nutrition emergencies.</w:t>
      </w:r>
      <w:r w:rsidR="00326F0F" w:rsidRPr="00317802">
        <w:rPr>
          <w:rFonts w:ascii="Times New Roman" w:eastAsia="Arial Unicode MS" w:hAnsi="Times New Roman"/>
          <w:sz w:val="24"/>
          <w:szCs w:val="24"/>
        </w:rPr>
        <w:t xml:space="preserve"> </w:t>
      </w:r>
      <w:r w:rsidRPr="00317802">
        <w:rPr>
          <w:rFonts w:ascii="Times New Roman" w:hAnsi="Times New Roman"/>
          <w:sz w:val="24"/>
          <w:szCs w:val="24"/>
        </w:rPr>
        <w:t>Th</w:t>
      </w:r>
      <w:r w:rsidR="004C7FD5" w:rsidRPr="00317802">
        <w:rPr>
          <w:rFonts w:ascii="Times New Roman" w:hAnsi="Times New Roman"/>
          <w:sz w:val="24"/>
          <w:szCs w:val="24"/>
        </w:rPr>
        <w:t>is</w:t>
      </w:r>
      <w:r w:rsidRPr="00317802">
        <w:rPr>
          <w:rFonts w:ascii="Times New Roman" w:hAnsi="Times New Roman"/>
          <w:sz w:val="24"/>
          <w:szCs w:val="24"/>
        </w:rPr>
        <w:t xml:space="preserve"> framework </w:t>
      </w:r>
      <w:r w:rsidR="00676F2D" w:rsidRPr="00317802">
        <w:rPr>
          <w:rFonts w:ascii="Times New Roman" w:hAnsi="Times New Roman"/>
          <w:sz w:val="24"/>
          <w:szCs w:val="24"/>
        </w:rPr>
        <w:t>serves as</w:t>
      </w:r>
      <w:r w:rsidRPr="00317802">
        <w:rPr>
          <w:rFonts w:ascii="Times New Roman" w:hAnsi="Times New Roman"/>
          <w:sz w:val="24"/>
          <w:szCs w:val="24"/>
        </w:rPr>
        <w:t xml:space="preserve"> a tool </w:t>
      </w:r>
      <w:r w:rsidR="00676F2D" w:rsidRPr="00317802">
        <w:rPr>
          <w:rFonts w:ascii="Times New Roman" w:hAnsi="Times New Roman"/>
          <w:sz w:val="24"/>
          <w:szCs w:val="24"/>
        </w:rPr>
        <w:t>for</w:t>
      </w:r>
      <w:r w:rsidRPr="00317802">
        <w:rPr>
          <w:rFonts w:ascii="Times New Roman" w:hAnsi="Times New Roman"/>
          <w:sz w:val="24"/>
          <w:szCs w:val="24"/>
        </w:rPr>
        <w:t xml:space="preserve"> project staff working at</w:t>
      </w:r>
      <w:r w:rsidRPr="00326F0F">
        <w:rPr>
          <w:rFonts w:ascii="Times New Roman" w:hAnsi="Times New Roman"/>
          <w:sz w:val="24"/>
          <w:szCs w:val="24"/>
        </w:rPr>
        <w:t xml:space="preserve"> the sector level</w:t>
      </w:r>
      <w:r w:rsidRPr="00676F2D">
        <w:rPr>
          <w:rFonts w:ascii="Times New Roman" w:hAnsi="Times New Roman"/>
          <w:sz w:val="24"/>
          <w:szCs w:val="24"/>
        </w:rPr>
        <w:t xml:space="preserve"> to review their projects or programmes</w:t>
      </w:r>
      <w:r w:rsidRPr="002522E0">
        <w:rPr>
          <w:rFonts w:ascii="Times New Roman" w:hAnsi="Times New Roman"/>
          <w:sz w:val="24"/>
          <w:szCs w:val="24"/>
        </w:rPr>
        <w:t xml:space="preserve"> with a gender equality lens. </w:t>
      </w:r>
      <w:r w:rsidRPr="00676F2D">
        <w:rPr>
          <w:rFonts w:ascii="Times New Roman" w:hAnsi="Times New Roman"/>
          <w:sz w:val="24"/>
          <w:szCs w:val="24"/>
        </w:rPr>
        <w:t xml:space="preserve">The order of the </w:t>
      </w:r>
      <w:r w:rsidR="00676F2D">
        <w:rPr>
          <w:rFonts w:ascii="Times New Roman" w:hAnsi="Times New Roman"/>
          <w:sz w:val="24"/>
          <w:szCs w:val="24"/>
        </w:rPr>
        <w:t xml:space="preserve">points </w:t>
      </w:r>
      <w:r w:rsidRPr="00676F2D">
        <w:rPr>
          <w:rFonts w:ascii="Times New Roman" w:hAnsi="Times New Roman"/>
          <w:sz w:val="24"/>
          <w:szCs w:val="24"/>
        </w:rPr>
        <w:t>in the framework may vary from one situation to another</w:t>
      </w:r>
      <w:r w:rsidR="00676F2D">
        <w:rPr>
          <w:rFonts w:ascii="Times New Roman" w:hAnsi="Times New Roman"/>
          <w:sz w:val="24"/>
          <w:szCs w:val="24"/>
        </w:rPr>
        <w:t>;</w:t>
      </w:r>
      <w:r w:rsidR="00676F2D" w:rsidRPr="00676F2D">
        <w:rPr>
          <w:rFonts w:ascii="Times New Roman" w:hAnsi="Times New Roman"/>
          <w:sz w:val="24"/>
          <w:szCs w:val="24"/>
        </w:rPr>
        <w:t xml:space="preserve"> all of </w:t>
      </w:r>
      <w:r w:rsidR="00676F2D">
        <w:rPr>
          <w:rFonts w:ascii="Times New Roman" w:hAnsi="Times New Roman"/>
          <w:sz w:val="24"/>
          <w:szCs w:val="24"/>
        </w:rPr>
        <w:t>them</w:t>
      </w:r>
      <w:r w:rsidRPr="00676F2D">
        <w:rPr>
          <w:rFonts w:ascii="Times New Roman" w:hAnsi="Times New Roman"/>
          <w:sz w:val="24"/>
          <w:szCs w:val="24"/>
        </w:rPr>
        <w:t xml:space="preserve"> should</w:t>
      </w:r>
      <w:r w:rsidRPr="002522E0">
        <w:rPr>
          <w:rFonts w:ascii="Times New Roman" w:hAnsi="Times New Roman"/>
          <w:sz w:val="24"/>
          <w:szCs w:val="24"/>
        </w:rPr>
        <w:t xml:space="preserve"> be taken into account by </w:t>
      </w:r>
      <w:r w:rsidRPr="00676F2D">
        <w:rPr>
          <w:rFonts w:ascii="Times New Roman" w:hAnsi="Times New Roman"/>
          <w:sz w:val="24"/>
          <w:szCs w:val="24"/>
        </w:rPr>
        <w:t>deliverers</w:t>
      </w:r>
      <w:r w:rsidRPr="002522E0">
        <w:rPr>
          <w:rFonts w:ascii="Times New Roman" w:hAnsi="Times New Roman"/>
          <w:sz w:val="24"/>
          <w:szCs w:val="24"/>
        </w:rPr>
        <w:t xml:space="preserve"> of humanitarian protection and assistance to validate that</w:t>
      </w:r>
      <w:r w:rsidR="00676F2D">
        <w:rPr>
          <w:rFonts w:ascii="Times New Roman" w:hAnsi="Times New Roman"/>
          <w:sz w:val="24"/>
          <w:szCs w:val="24"/>
        </w:rPr>
        <w:t xml:space="preserve"> they provide</w:t>
      </w:r>
      <w:r w:rsidRPr="002522E0">
        <w:rPr>
          <w:rFonts w:ascii="Times New Roman" w:hAnsi="Times New Roman"/>
          <w:sz w:val="24"/>
          <w:szCs w:val="24"/>
        </w:rPr>
        <w:t xml:space="preserve"> the</w:t>
      </w:r>
      <w:r w:rsidR="00676F2D">
        <w:rPr>
          <w:rFonts w:ascii="Times New Roman" w:hAnsi="Times New Roman"/>
          <w:sz w:val="24"/>
          <w:szCs w:val="24"/>
        </w:rPr>
        <w:t>ir</w:t>
      </w:r>
      <w:r w:rsidRPr="002522E0">
        <w:rPr>
          <w:rFonts w:ascii="Times New Roman" w:hAnsi="Times New Roman"/>
          <w:sz w:val="24"/>
          <w:szCs w:val="24"/>
        </w:rPr>
        <w:t xml:space="preserve"> services and support in emergencies </w:t>
      </w:r>
      <w:r w:rsidR="00676F2D">
        <w:rPr>
          <w:rFonts w:ascii="Times New Roman" w:hAnsi="Times New Roman"/>
          <w:sz w:val="24"/>
          <w:szCs w:val="24"/>
        </w:rPr>
        <w:t>to equally</w:t>
      </w:r>
      <w:r w:rsidR="00676F2D" w:rsidRPr="002522E0">
        <w:rPr>
          <w:rFonts w:ascii="Times New Roman" w:hAnsi="Times New Roman"/>
          <w:sz w:val="24"/>
          <w:szCs w:val="24"/>
        </w:rPr>
        <w:t xml:space="preserve"> </w:t>
      </w:r>
      <w:r w:rsidRPr="002522E0">
        <w:rPr>
          <w:rFonts w:ascii="Times New Roman" w:hAnsi="Times New Roman"/>
          <w:sz w:val="24"/>
          <w:szCs w:val="24"/>
        </w:rPr>
        <w:t xml:space="preserve">meet the needs and concerns of women, girls, boys and </w:t>
      </w:r>
      <w:r w:rsidRPr="00676F2D">
        <w:rPr>
          <w:rFonts w:ascii="Times New Roman" w:hAnsi="Times New Roman"/>
          <w:sz w:val="24"/>
          <w:szCs w:val="24"/>
        </w:rPr>
        <w:t>men</w:t>
      </w:r>
      <w:r w:rsidR="00676F2D">
        <w:rPr>
          <w:rFonts w:ascii="Times New Roman" w:hAnsi="Times New Roman"/>
          <w:sz w:val="24"/>
          <w:szCs w:val="24"/>
        </w:rPr>
        <w:t>.</w:t>
      </w:r>
    </w:p>
    <w:p w:rsidR="00BC30C7" w:rsidRPr="00071359" w:rsidRDefault="000579F4" w:rsidP="000D596C">
      <w:pPr>
        <w:spacing w:line="240" w:lineRule="auto"/>
        <w:rPr>
          <w:rFonts w:ascii="Times New Roman" w:hAnsi="Times New Roman"/>
          <w:sz w:val="24"/>
          <w:szCs w:val="24"/>
        </w:rPr>
      </w:pPr>
      <w:r w:rsidRPr="000F44B3">
        <w:rPr>
          <w:rFonts w:ascii="Times New Roman" w:hAnsi="Times New Roman"/>
          <w:sz w:val="24"/>
          <w:szCs w:val="24"/>
        </w:rPr>
        <w:t>The elements of the framework are as follows:</w:t>
      </w:r>
      <w:r w:rsidR="00D231FA">
        <w:rPr>
          <w:rFonts w:ascii="Times New Roman" w:hAnsi="Times New Roman"/>
          <w:sz w:val="24"/>
          <w:szCs w:val="24"/>
        </w:rPr>
        <w:t xml:space="preserve"> </w:t>
      </w:r>
      <w:r w:rsidR="002522E0" w:rsidRPr="002522E0">
        <w:rPr>
          <w:rFonts w:ascii="Times New Roman" w:hAnsi="Times New Roman"/>
          <w:sz w:val="24"/>
          <w:szCs w:val="24"/>
        </w:rPr>
        <w:t xml:space="preserve"> </w:t>
      </w:r>
    </w:p>
    <w:p w:rsidR="006B281F" w:rsidRPr="00E33EBA" w:rsidRDefault="00D231FA" w:rsidP="000D596C">
      <w:pPr>
        <w:autoSpaceDE w:val="0"/>
        <w:autoSpaceDN w:val="0"/>
        <w:adjustRightInd w:val="0"/>
        <w:spacing w:after="0" w:line="240" w:lineRule="auto"/>
        <w:rPr>
          <w:rFonts w:ascii="Times New Roman" w:eastAsia="Times New Roman" w:hAnsi="Times New Roman"/>
          <w:color w:val="000000"/>
          <w:sz w:val="24"/>
          <w:szCs w:val="24"/>
        </w:rPr>
      </w:pPr>
      <w:r w:rsidRPr="00E33EBA">
        <w:rPr>
          <w:rFonts w:ascii="Times New Roman" w:eastAsia="Times New Roman" w:hAnsi="Times New Roman"/>
          <w:b/>
          <w:bCs/>
          <w:color w:val="72A641"/>
          <w:sz w:val="24"/>
          <w:szCs w:val="24"/>
        </w:rPr>
        <w:t>A</w:t>
      </w:r>
      <w:r w:rsidRPr="00E33EBA">
        <w:rPr>
          <w:rFonts w:ascii="Times New Roman" w:eastAsia="Times New Roman" w:hAnsi="Times New Roman"/>
          <w:b/>
          <w:bCs/>
          <w:color w:val="000000"/>
          <w:sz w:val="24"/>
          <w:szCs w:val="24"/>
        </w:rPr>
        <w:t xml:space="preserve">nalyse </w:t>
      </w:r>
      <w:r w:rsidRPr="00E33EBA">
        <w:rPr>
          <w:rFonts w:ascii="Times New Roman" w:eastAsia="Times New Roman" w:hAnsi="Times New Roman"/>
          <w:color w:val="000000"/>
          <w:sz w:val="24"/>
          <w:szCs w:val="24"/>
        </w:rPr>
        <w:t>gender differen</w:t>
      </w:r>
      <w:r w:rsidR="00307CF4" w:rsidRPr="00E33EBA">
        <w:rPr>
          <w:rFonts w:ascii="Times New Roman" w:eastAsia="Times New Roman" w:hAnsi="Times New Roman"/>
          <w:color w:val="000000"/>
          <w:sz w:val="24"/>
          <w:szCs w:val="24"/>
        </w:rPr>
        <w:t>ces</w:t>
      </w:r>
    </w:p>
    <w:p w:rsidR="000E334E" w:rsidRPr="00E33EBA" w:rsidRDefault="002522E0" w:rsidP="002C2DE6">
      <w:pPr>
        <w:pStyle w:val="ListParagraph"/>
        <w:numPr>
          <w:ilvl w:val="0"/>
          <w:numId w:val="35"/>
        </w:numPr>
        <w:autoSpaceDE w:val="0"/>
        <w:autoSpaceDN w:val="0"/>
        <w:adjustRightInd w:val="0"/>
        <w:spacing w:after="0" w:line="240" w:lineRule="auto"/>
        <w:rPr>
          <w:rFonts w:ascii="Times New Roman" w:eastAsia="Times New Roman" w:hAnsi="Times New Roman"/>
          <w:color w:val="000000"/>
          <w:sz w:val="24"/>
          <w:szCs w:val="24"/>
        </w:rPr>
      </w:pPr>
      <w:r w:rsidRPr="00E33EBA">
        <w:rPr>
          <w:rFonts w:ascii="Times New Roman" w:eastAsia="Times New Roman" w:hAnsi="Times New Roman"/>
          <w:color w:val="000000"/>
          <w:sz w:val="24"/>
          <w:szCs w:val="24"/>
        </w:rPr>
        <w:t xml:space="preserve">Use participatory assessments to gather information </w:t>
      </w:r>
      <w:r w:rsidR="00D231FA" w:rsidRPr="00E33EBA">
        <w:rPr>
          <w:rFonts w:ascii="Times New Roman" w:eastAsia="Times New Roman" w:hAnsi="Times New Roman"/>
          <w:color w:val="000000"/>
          <w:sz w:val="24"/>
          <w:szCs w:val="24"/>
        </w:rPr>
        <w:t>on</w:t>
      </w:r>
      <w:r w:rsidRPr="00E33EBA">
        <w:rPr>
          <w:rFonts w:ascii="Times New Roman" w:eastAsia="Times New Roman" w:hAnsi="Times New Roman"/>
          <w:color w:val="000000"/>
          <w:sz w:val="24"/>
          <w:szCs w:val="24"/>
        </w:rPr>
        <w:t xml:space="preserve"> </w:t>
      </w:r>
      <w:r w:rsidR="00D231FA" w:rsidRPr="00E33EBA">
        <w:rPr>
          <w:rFonts w:ascii="Times New Roman" w:eastAsia="Times New Roman" w:hAnsi="Times New Roman"/>
          <w:color w:val="000000"/>
          <w:sz w:val="24"/>
          <w:szCs w:val="24"/>
        </w:rPr>
        <w:t xml:space="preserve">the </w:t>
      </w:r>
      <w:r w:rsidR="008B3250" w:rsidRPr="00E33EBA">
        <w:rPr>
          <w:rFonts w:ascii="Times New Roman" w:eastAsia="Times New Roman" w:hAnsi="Times New Roman"/>
          <w:color w:val="000000"/>
          <w:sz w:val="24"/>
          <w:szCs w:val="24"/>
        </w:rPr>
        <w:t>nutritional needs and</w:t>
      </w:r>
      <w:r w:rsidRPr="00E33EBA">
        <w:rPr>
          <w:rFonts w:ascii="Times New Roman" w:eastAsia="Times New Roman" w:hAnsi="Times New Roman"/>
          <w:color w:val="000000"/>
          <w:sz w:val="24"/>
          <w:szCs w:val="24"/>
        </w:rPr>
        <w:t xml:space="preserve"> cooking skills </w:t>
      </w:r>
      <w:r w:rsidR="008B3250" w:rsidRPr="00E33EBA">
        <w:rPr>
          <w:rFonts w:ascii="Times New Roman" w:eastAsia="Times New Roman" w:hAnsi="Times New Roman"/>
          <w:color w:val="000000"/>
          <w:sz w:val="24"/>
          <w:szCs w:val="24"/>
        </w:rPr>
        <w:t xml:space="preserve">of women, girls, boys and men, </w:t>
      </w:r>
      <w:r w:rsidRPr="00E33EBA">
        <w:rPr>
          <w:rFonts w:ascii="Times New Roman" w:eastAsia="Times New Roman" w:hAnsi="Times New Roman"/>
          <w:color w:val="000000"/>
          <w:sz w:val="24"/>
          <w:szCs w:val="24"/>
        </w:rPr>
        <w:t xml:space="preserve">and </w:t>
      </w:r>
      <w:r w:rsidR="008B3250" w:rsidRPr="00E33EBA">
        <w:rPr>
          <w:rFonts w:ascii="Times New Roman" w:eastAsia="Times New Roman" w:hAnsi="Times New Roman"/>
          <w:color w:val="000000"/>
          <w:sz w:val="24"/>
          <w:szCs w:val="24"/>
        </w:rPr>
        <w:t xml:space="preserve">on </w:t>
      </w:r>
      <w:r w:rsidR="00AD126C" w:rsidRPr="00E33EBA">
        <w:rPr>
          <w:rFonts w:ascii="Times New Roman" w:eastAsia="Times New Roman" w:hAnsi="Times New Roman"/>
          <w:color w:val="000000"/>
          <w:sz w:val="24"/>
          <w:szCs w:val="24"/>
        </w:rPr>
        <w:t>the</w:t>
      </w:r>
      <w:r w:rsidR="008B3250" w:rsidRPr="00E33EBA">
        <w:rPr>
          <w:rFonts w:ascii="Times New Roman" w:eastAsia="Times New Roman" w:hAnsi="Times New Roman"/>
          <w:color w:val="000000"/>
          <w:sz w:val="24"/>
          <w:szCs w:val="24"/>
        </w:rPr>
        <w:t xml:space="preserve"> </w:t>
      </w:r>
      <w:r w:rsidRPr="00E33EBA">
        <w:rPr>
          <w:rFonts w:ascii="Times New Roman" w:eastAsia="Times New Roman" w:hAnsi="Times New Roman"/>
          <w:color w:val="000000"/>
          <w:sz w:val="24"/>
          <w:szCs w:val="24"/>
        </w:rPr>
        <w:t>resources</w:t>
      </w:r>
      <w:r w:rsidR="008B3250" w:rsidRPr="00E33EBA">
        <w:rPr>
          <w:rFonts w:ascii="Times New Roman" w:eastAsia="Times New Roman" w:hAnsi="Times New Roman"/>
          <w:color w:val="000000"/>
          <w:sz w:val="24"/>
          <w:szCs w:val="24"/>
        </w:rPr>
        <w:t xml:space="preserve"> </w:t>
      </w:r>
      <w:r w:rsidR="00AD126C" w:rsidRPr="00E33EBA">
        <w:rPr>
          <w:rFonts w:ascii="Times New Roman" w:eastAsia="Times New Roman" w:hAnsi="Times New Roman"/>
          <w:color w:val="000000"/>
          <w:sz w:val="24"/>
          <w:szCs w:val="24"/>
        </w:rPr>
        <w:t xml:space="preserve">that </w:t>
      </w:r>
      <w:r w:rsidR="008B3250" w:rsidRPr="00E33EBA">
        <w:rPr>
          <w:rFonts w:ascii="Times New Roman" w:eastAsia="Times New Roman" w:hAnsi="Times New Roman"/>
          <w:color w:val="000000"/>
          <w:sz w:val="24"/>
          <w:szCs w:val="24"/>
        </w:rPr>
        <w:t>they control</w:t>
      </w:r>
      <w:r w:rsidRPr="00E33EBA">
        <w:rPr>
          <w:rFonts w:ascii="Times New Roman" w:eastAsia="Times New Roman" w:hAnsi="Times New Roman"/>
          <w:color w:val="000000"/>
          <w:sz w:val="24"/>
          <w:szCs w:val="24"/>
        </w:rPr>
        <w:t>.</w:t>
      </w:r>
    </w:p>
    <w:p w:rsidR="000E334E" w:rsidRPr="00E33EBA" w:rsidRDefault="002522E0" w:rsidP="002C2DE6">
      <w:pPr>
        <w:pStyle w:val="ListParagraph"/>
        <w:numPr>
          <w:ilvl w:val="0"/>
          <w:numId w:val="35"/>
        </w:numPr>
        <w:autoSpaceDE w:val="0"/>
        <w:autoSpaceDN w:val="0"/>
        <w:adjustRightInd w:val="0"/>
        <w:spacing w:after="0" w:line="240" w:lineRule="auto"/>
        <w:rPr>
          <w:rFonts w:ascii="Times New Roman" w:eastAsia="Times New Roman" w:hAnsi="Times New Roman"/>
          <w:color w:val="000000"/>
          <w:sz w:val="24"/>
          <w:szCs w:val="24"/>
        </w:rPr>
      </w:pPr>
      <w:r w:rsidRPr="00E33EBA">
        <w:rPr>
          <w:rFonts w:ascii="Times New Roman" w:eastAsia="Times New Roman" w:hAnsi="Times New Roman"/>
          <w:color w:val="000000"/>
          <w:sz w:val="24"/>
          <w:szCs w:val="24"/>
        </w:rPr>
        <w:t>Analy</w:t>
      </w:r>
      <w:r w:rsidR="00D231FA" w:rsidRPr="00E33EBA">
        <w:rPr>
          <w:rFonts w:ascii="Times New Roman" w:eastAsia="Times New Roman" w:hAnsi="Times New Roman"/>
          <w:color w:val="000000"/>
          <w:sz w:val="24"/>
          <w:szCs w:val="24"/>
        </w:rPr>
        <w:t>s</w:t>
      </w:r>
      <w:r w:rsidRPr="00E33EBA">
        <w:rPr>
          <w:rFonts w:ascii="Times New Roman" w:eastAsia="Times New Roman" w:hAnsi="Times New Roman"/>
          <w:color w:val="000000"/>
          <w:sz w:val="24"/>
          <w:szCs w:val="24"/>
        </w:rPr>
        <w:t xml:space="preserve">e </w:t>
      </w:r>
      <w:r w:rsidR="00D231FA" w:rsidRPr="00E33EBA">
        <w:rPr>
          <w:rFonts w:ascii="Times New Roman" w:eastAsia="Times New Roman" w:hAnsi="Times New Roman"/>
          <w:color w:val="000000"/>
          <w:sz w:val="24"/>
          <w:szCs w:val="24"/>
        </w:rPr>
        <w:t xml:space="preserve">the </w:t>
      </w:r>
      <w:r w:rsidRPr="00E33EBA">
        <w:rPr>
          <w:rFonts w:ascii="Times New Roman" w:eastAsia="Times New Roman" w:hAnsi="Times New Roman"/>
          <w:color w:val="000000"/>
          <w:sz w:val="24"/>
          <w:szCs w:val="24"/>
        </w:rPr>
        <w:t>reasons for inequalities in malnutrition rates between women, girls, boys and men</w:t>
      </w:r>
      <w:r w:rsidR="00D231FA" w:rsidRPr="00E33EBA">
        <w:rPr>
          <w:rFonts w:ascii="Times New Roman" w:eastAsia="Times New Roman" w:hAnsi="Times New Roman"/>
          <w:color w:val="000000"/>
          <w:sz w:val="24"/>
          <w:szCs w:val="24"/>
        </w:rPr>
        <w:t xml:space="preserve"> and then</w:t>
      </w:r>
      <w:r w:rsidRPr="00E33EBA">
        <w:rPr>
          <w:rFonts w:ascii="Times New Roman" w:eastAsia="Times New Roman" w:hAnsi="Times New Roman"/>
          <w:color w:val="000000"/>
          <w:sz w:val="24"/>
          <w:szCs w:val="24"/>
        </w:rPr>
        <w:t xml:space="preserve"> address them through programming.</w:t>
      </w:r>
    </w:p>
    <w:p w:rsidR="000E334E" w:rsidRDefault="002522E0" w:rsidP="002C2DE6">
      <w:pPr>
        <w:pStyle w:val="ListParagraph"/>
        <w:numPr>
          <w:ilvl w:val="0"/>
          <w:numId w:val="35"/>
        </w:numPr>
        <w:autoSpaceDE w:val="0"/>
        <w:autoSpaceDN w:val="0"/>
        <w:adjustRightInd w:val="0"/>
        <w:spacing w:after="0" w:line="240" w:lineRule="auto"/>
        <w:rPr>
          <w:rFonts w:ascii="Times New Roman" w:eastAsia="Times New Roman" w:hAnsi="Times New Roman"/>
          <w:color w:val="000000"/>
          <w:sz w:val="24"/>
          <w:szCs w:val="24"/>
        </w:rPr>
      </w:pPr>
      <w:r w:rsidRPr="00E33EBA">
        <w:rPr>
          <w:rFonts w:ascii="Times New Roman" w:eastAsia="Times New Roman" w:hAnsi="Times New Roman"/>
          <w:color w:val="000000"/>
          <w:sz w:val="24"/>
          <w:szCs w:val="24"/>
        </w:rPr>
        <w:t>Collect information on cultural, practical and security-</w:t>
      </w:r>
      <w:r w:rsidRPr="002522E0">
        <w:rPr>
          <w:rFonts w:ascii="Times New Roman" w:eastAsia="Times New Roman" w:hAnsi="Times New Roman"/>
          <w:color w:val="000000"/>
          <w:sz w:val="24"/>
          <w:szCs w:val="24"/>
        </w:rPr>
        <w:t xml:space="preserve">related obstacles </w:t>
      </w:r>
      <w:r w:rsidR="00D231FA">
        <w:rPr>
          <w:rFonts w:ascii="Times New Roman" w:eastAsia="Times New Roman" w:hAnsi="Times New Roman"/>
          <w:color w:val="000000"/>
          <w:sz w:val="24"/>
          <w:szCs w:val="24"/>
        </w:rPr>
        <w:t xml:space="preserve">that </w:t>
      </w:r>
      <w:r w:rsidRPr="002522E0">
        <w:rPr>
          <w:rFonts w:ascii="Times New Roman" w:eastAsia="Times New Roman" w:hAnsi="Times New Roman"/>
          <w:color w:val="000000"/>
          <w:sz w:val="24"/>
          <w:szCs w:val="24"/>
        </w:rPr>
        <w:t>women, girls, boys and men face in accessing nutritional assistance</w:t>
      </w:r>
      <w:r w:rsidR="00D231FA">
        <w:rPr>
          <w:rFonts w:ascii="Times New Roman" w:eastAsia="Times New Roman" w:hAnsi="Times New Roman"/>
          <w:color w:val="000000"/>
          <w:sz w:val="24"/>
          <w:szCs w:val="24"/>
        </w:rPr>
        <w:t xml:space="preserve"> and</w:t>
      </w:r>
      <w:r w:rsidRPr="002522E0">
        <w:rPr>
          <w:rFonts w:ascii="Times New Roman" w:eastAsia="Times New Roman" w:hAnsi="Times New Roman"/>
          <w:color w:val="000000"/>
          <w:sz w:val="24"/>
          <w:szCs w:val="24"/>
        </w:rPr>
        <w:t xml:space="preserve"> take measures to </w:t>
      </w:r>
      <w:r w:rsidR="00D231FA">
        <w:rPr>
          <w:rFonts w:ascii="Times New Roman" w:eastAsia="Times New Roman" w:hAnsi="Times New Roman"/>
          <w:color w:val="000000"/>
          <w:sz w:val="24"/>
          <w:szCs w:val="24"/>
        </w:rPr>
        <w:t>overcome them.</w:t>
      </w:r>
    </w:p>
    <w:p w:rsidR="000E334E" w:rsidRDefault="00D231FA" w:rsidP="002C2DE6">
      <w:pPr>
        <w:pStyle w:val="ListParagraph"/>
        <w:numPr>
          <w:ilvl w:val="0"/>
          <w:numId w:val="35"/>
        </w:numPr>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Integrate</w:t>
      </w:r>
      <w:r w:rsidR="002522E0" w:rsidRPr="002522E0">
        <w:rPr>
          <w:rFonts w:ascii="Times New Roman" w:eastAsia="Times New Roman" w:hAnsi="Times New Roman"/>
          <w:color w:val="000000"/>
          <w:sz w:val="24"/>
          <w:szCs w:val="24"/>
        </w:rPr>
        <w:t xml:space="preserve"> the gender analysis in planning documents and situation reports.</w:t>
      </w:r>
    </w:p>
    <w:p w:rsidR="006B281F" w:rsidRPr="00071359" w:rsidRDefault="006B281F" w:rsidP="000D596C">
      <w:pPr>
        <w:autoSpaceDE w:val="0"/>
        <w:autoSpaceDN w:val="0"/>
        <w:adjustRightInd w:val="0"/>
        <w:spacing w:after="0" w:line="240" w:lineRule="auto"/>
        <w:rPr>
          <w:rFonts w:ascii="Times New Roman" w:eastAsia="Times New Roman" w:hAnsi="Times New Roman"/>
          <w:color w:val="000000"/>
          <w:sz w:val="24"/>
          <w:szCs w:val="24"/>
        </w:rPr>
      </w:pPr>
    </w:p>
    <w:p w:rsidR="006B281F" w:rsidRPr="00071359" w:rsidRDefault="00D231FA" w:rsidP="000D596C">
      <w:pPr>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b/>
          <w:bCs/>
          <w:color w:val="72A641"/>
          <w:sz w:val="24"/>
          <w:szCs w:val="24"/>
        </w:rPr>
        <w:t>D</w:t>
      </w:r>
      <w:r>
        <w:rPr>
          <w:rFonts w:ascii="Times New Roman" w:eastAsia="Times New Roman" w:hAnsi="Times New Roman"/>
          <w:b/>
          <w:bCs/>
          <w:color w:val="000000"/>
          <w:sz w:val="24"/>
          <w:szCs w:val="24"/>
        </w:rPr>
        <w:t xml:space="preserve">esign </w:t>
      </w:r>
      <w:r>
        <w:rPr>
          <w:rFonts w:ascii="Times New Roman" w:eastAsia="Times New Roman" w:hAnsi="Times New Roman"/>
          <w:color w:val="000000"/>
          <w:sz w:val="24"/>
          <w:szCs w:val="24"/>
        </w:rPr>
        <w:t>services to meet the needs of all</w:t>
      </w:r>
    </w:p>
    <w:p w:rsidR="000E334E" w:rsidRDefault="002522E0" w:rsidP="002C2DE6">
      <w:pPr>
        <w:pStyle w:val="ListParagraph"/>
        <w:numPr>
          <w:ilvl w:val="0"/>
          <w:numId w:val="35"/>
        </w:numPr>
        <w:autoSpaceDE w:val="0"/>
        <w:autoSpaceDN w:val="0"/>
        <w:adjustRightInd w:val="0"/>
        <w:spacing w:after="0" w:line="240" w:lineRule="auto"/>
        <w:rPr>
          <w:rFonts w:ascii="Times New Roman" w:eastAsia="Times New Roman" w:hAnsi="Times New Roman"/>
          <w:color w:val="000000"/>
          <w:sz w:val="24"/>
          <w:szCs w:val="24"/>
        </w:rPr>
      </w:pPr>
      <w:r w:rsidRPr="002522E0">
        <w:rPr>
          <w:rFonts w:ascii="Times New Roman" w:eastAsia="Times New Roman" w:hAnsi="Times New Roman"/>
          <w:color w:val="000000"/>
          <w:sz w:val="24"/>
          <w:szCs w:val="24"/>
        </w:rPr>
        <w:t>Design nutritional support programmes according to food culture and nutritional needs of women (</w:t>
      </w:r>
      <w:r w:rsidRPr="003262DB">
        <w:rPr>
          <w:rFonts w:ascii="Times New Roman" w:eastAsia="Times New Roman" w:hAnsi="Times New Roman"/>
          <w:color w:val="000000"/>
          <w:sz w:val="24"/>
          <w:szCs w:val="24"/>
        </w:rPr>
        <w:t xml:space="preserve">including pregnant </w:t>
      </w:r>
      <w:r w:rsidR="003262DB" w:rsidRPr="003262DB">
        <w:rPr>
          <w:rFonts w:ascii="Times New Roman" w:eastAsia="Times New Roman" w:hAnsi="Times New Roman"/>
          <w:color w:val="000000"/>
          <w:sz w:val="24"/>
          <w:szCs w:val="24"/>
        </w:rPr>
        <w:t>and</w:t>
      </w:r>
      <w:r w:rsidRPr="003262DB">
        <w:rPr>
          <w:rFonts w:ascii="Times New Roman" w:eastAsia="Times New Roman" w:hAnsi="Times New Roman"/>
          <w:color w:val="000000"/>
          <w:sz w:val="24"/>
          <w:szCs w:val="24"/>
        </w:rPr>
        <w:t xml:space="preserve"> lactating women), girls, boys and men in </w:t>
      </w:r>
      <w:r w:rsidR="00D231FA" w:rsidRPr="003262DB">
        <w:rPr>
          <w:rFonts w:ascii="Times New Roman" w:eastAsia="Times New Roman" w:hAnsi="Times New Roman"/>
          <w:color w:val="000000"/>
          <w:sz w:val="24"/>
          <w:szCs w:val="24"/>
        </w:rPr>
        <w:t xml:space="preserve">the </w:t>
      </w:r>
      <w:r w:rsidRPr="003262DB">
        <w:rPr>
          <w:rFonts w:ascii="Times New Roman" w:eastAsia="Times New Roman" w:hAnsi="Times New Roman"/>
          <w:color w:val="000000"/>
          <w:sz w:val="24"/>
          <w:szCs w:val="24"/>
        </w:rPr>
        <w:t>target population.</w:t>
      </w:r>
    </w:p>
    <w:p w:rsidR="0094463C" w:rsidRPr="003262DB" w:rsidRDefault="0094463C" w:rsidP="002C2DE6">
      <w:pPr>
        <w:pStyle w:val="ListParagraph"/>
        <w:numPr>
          <w:ilvl w:val="0"/>
          <w:numId w:val="35"/>
        </w:numPr>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Ensure that the design of programmes and services capitalizes on </w:t>
      </w:r>
      <w:r w:rsidR="00550B31">
        <w:rPr>
          <w:rFonts w:ascii="Times New Roman" w:eastAsia="Times New Roman" w:hAnsi="Times New Roman"/>
          <w:color w:val="000000"/>
          <w:sz w:val="24"/>
          <w:szCs w:val="24"/>
        </w:rPr>
        <w:t>available</w:t>
      </w:r>
      <w:r>
        <w:rPr>
          <w:rFonts w:ascii="Times New Roman" w:eastAsia="Times New Roman" w:hAnsi="Times New Roman"/>
          <w:color w:val="000000"/>
          <w:sz w:val="24"/>
          <w:szCs w:val="24"/>
        </w:rPr>
        <w:t xml:space="preserve"> local capacity, including public services and community-based centres</w:t>
      </w:r>
      <w:r w:rsidR="003B1D81">
        <w:rPr>
          <w:rFonts w:ascii="Times New Roman" w:eastAsia="Times New Roman" w:hAnsi="Times New Roman"/>
          <w:color w:val="000000"/>
          <w:sz w:val="24"/>
          <w:szCs w:val="24"/>
        </w:rPr>
        <w:t>.</w:t>
      </w:r>
    </w:p>
    <w:p w:rsidR="006B281F" w:rsidRPr="00071359" w:rsidRDefault="006B281F" w:rsidP="000D596C">
      <w:pPr>
        <w:autoSpaceDE w:val="0"/>
        <w:autoSpaceDN w:val="0"/>
        <w:adjustRightInd w:val="0"/>
        <w:spacing w:after="0" w:line="240" w:lineRule="auto"/>
        <w:rPr>
          <w:rFonts w:ascii="Times New Roman" w:eastAsia="Times New Roman" w:hAnsi="Times New Roman"/>
          <w:color w:val="000000"/>
          <w:sz w:val="24"/>
          <w:szCs w:val="24"/>
        </w:rPr>
      </w:pPr>
    </w:p>
    <w:p w:rsidR="006B281F" w:rsidRPr="00071359" w:rsidRDefault="00D231FA" w:rsidP="000D596C">
      <w:pPr>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design and implementation of </w:t>
      </w:r>
      <w:r w:rsidRPr="003262DB">
        <w:rPr>
          <w:rFonts w:ascii="Times New Roman" w:eastAsia="Times New Roman" w:hAnsi="Times New Roman"/>
          <w:color w:val="000000"/>
          <w:sz w:val="24"/>
          <w:szCs w:val="24"/>
        </w:rPr>
        <w:t xml:space="preserve">nutrition support programmes should </w:t>
      </w:r>
      <w:r w:rsidR="003262DB" w:rsidRPr="003262DB">
        <w:rPr>
          <w:rFonts w:ascii="Times New Roman" w:eastAsia="Times New Roman" w:hAnsi="Times New Roman"/>
          <w:color w:val="000000"/>
          <w:sz w:val="24"/>
          <w:szCs w:val="24"/>
        </w:rPr>
        <w:t xml:space="preserve">equally </w:t>
      </w:r>
      <w:r w:rsidRPr="003262DB">
        <w:rPr>
          <w:rFonts w:ascii="Times New Roman" w:eastAsia="Times New Roman" w:hAnsi="Times New Roman"/>
          <w:color w:val="000000"/>
          <w:sz w:val="24"/>
          <w:szCs w:val="24"/>
        </w:rPr>
        <w:t>involve women</w:t>
      </w:r>
      <w:r w:rsidR="007F356D" w:rsidRPr="003262DB">
        <w:rPr>
          <w:rFonts w:ascii="Times New Roman" w:eastAsia="Times New Roman" w:hAnsi="Times New Roman"/>
          <w:color w:val="000000"/>
          <w:sz w:val="24"/>
          <w:szCs w:val="24"/>
        </w:rPr>
        <w:t>, girls, boys</w:t>
      </w:r>
      <w:r w:rsidRPr="003262DB">
        <w:rPr>
          <w:rFonts w:ascii="Times New Roman" w:eastAsia="Times New Roman" w:hAnsi="Times New Roman"/>
          <w:color w:val="000000"/>
          <w:sz w:val="24"/>
          <w:szCs w:val="24"/>
        </w:rPr>
        <w:t xml:space="preserve"> and men and should ensure access</w:t>
      </w:r>
      <w:r>
        <w:rPr>
          <w:rFonts w:ascii="Times New Roman" w:eastAsia="Times New Roman" w:hAnsi="Times New Roman"/>
          <w:color w:val="000000"/>
          <w:sz w:val="24"/>
          <w:szCs w:val="24"/>
        </w:rPr>
        <w:t xml:space="preserve"> for all. If, for example, malnutrition prevalence data indicate that girls are more affected than boys, the causes should be identified and </w:t>
      </w:r>
      <w:r>
        <w:rPr>
          <w:rFonts w:ascii="Times New Roman" w:eastAsia="Times New Roman" w:hAnsi="Times New Roman"/>
          <w:color w:val="000000"/>
          <w:sz w:val="24"/>
          <w:szCs w:val="24"/>
        </w:rPr>
        <w:lastRenderedPageBreak/>
        <w:t xml:space="preserve">addressed. Discrimination of girls in terms of their </w:t>
      </w:r>
      <w:r w:rsidRPr="00BC107D">
        <w:rPr>
          <w:rFonts w:ascii="Times New Roman" w:eastAsia="Times New Roman" w:hAnsi="Times New Roman"/>
          <w:color w:val="000000"/>
          <w:sz w:val="24"/>
          <w:szCs w:val="24"/>
        </w:rPr>
        <w:t xml:space="preserve">food entitlements in the household may be deeply rooted in culture, but should nevertheless be addressed in community meetings and other </w:t>
      </w:r>
      <w:r w:rsidR="007F356D" w:rsidRPr="00BC107D">
        <w:rPr>
          <w:rFonts w:ascii="Times New Roman" w:eastAsia="Times New Roman" w:hAnsi="Times New Roman"/>
          <w:color w:val="000000"/>
          <w:sz w:val="24"/>
          <w:szCs w:val="24"/>
        </w:rPr>
        <w:t xml:space="preserve">social and </w:t>
      </w:r>
      <w:r w:rsidR="002522E0" w:rsidRPr="00BC107D">
        <w:rPr>
          <w:rFonts w:ascii="Times New Roman" w:eastAsia="Times New Roman" w:hAnsi="Times New Roman"/>
          <w:color w:val="000000"/>
          <w:sz w:val="24"/>
          <w:szCs w:val="24"/>
        </w:rPr>
        <w:t>b</w:t>
      </w:r>
      <w:r w:rsidRPr="00BC107D">
        <w:rPr>
          <w:rFonts w:ascii="Times New Roman" w:eastAsia="Times New Roman" w:hAnsi="Times New Roman"/>
          <w:color w:val="000000"/>
          <w:sz w:val="24"/>
          <w:szCs w:val="24"/>
        </w:rPr>
        <w:t>ehavio</w:t>
      </w:r>
      <w:r w:rsidR="007F356D" w:rsidRPr="00BC107D">
        <w:rPr>
          <w:rFonts w:ascii="Times New Roman" w:eastAsia="Times New Roman" w:hAnsi="Times New Roman"/>
          <w:color w:val="000000"/>
          <w:sz w:val="24"/>
          <w:szCs w:val="24"/>
        </w:rPr>
        <w:t>u</w:t>
      </w:r>
      <w:r w:rsidRPr="00BC107D">
        <w:rPr>
          <w:rFonts w:ascii="Times New Roman" w:eastAsia="Times New Roman" w:hAnsi="Times New Roman"/>
          <w:color w:val="000000"/>
          <w:sz w:val="24"/>
          <w:szCs w:val="24"/>
        </w:rPr>
        <w:t xml:space="preserve">r </w:t>
      </w:r>
      <w:r w:rsidR="002522E0" w:rsidRPr="00BC107D">
        <w:rPr>
          <w:rFonts w:ascii="Times New Roman" w:eastAsia="Times New Roman" w:hAnsi="Times New Roman"/>
          <w:color w:val="000000"/>
          <w:sz w:val="24"/>
          <w:szCs w:val="24"/>
        </w:rPr>
        <w:t>c</w:t>
      </w:r>
      <w:r w:rsidRPr="00BC107D">
        <w:rPr>
          <w:rFonts w:ascii="Times New Roman" w:eastAsia="Times New Roman" w:hAnsi="Times New Roman"/>
          <w:color w:val="000000"/>
          <w:sz w:val="24"/>
          <w:szCs w:val="24"/>
        </w:rPr>
        <w:t xml:space="preserve">hange </w:t>
      </w:r>
      <w:r w:rsidR="002522E0" w:rsidRPr="00BC107D">
        <w:rPr>
          <w:rFonts w:ascii="Times New Roman" w:eastAsia="Times New Roman" w:hAnsi="Times New Roman"/>
          <w:color w:val="000000"/>
          <w:sz w:val="24"/>
          <w:szCs w:val="24"/>
        </w:rPr>
        <w:t>c</w:t>
      </w:r>
      <w:r w:rsidRPr="00BC107D">
        <w:rPr>
          <w:rFonts w:ascii="Times New Roman" w:eastAsia="Times New Roman" w:hAnsi="Times New Roman"/>
          <w:color w:val="000000"/>
          <w:sz w:val="24"/>
          <w:szCs w:val="24"/>
        </w:rPr>
        <w:t>ommunication (</w:t>
      </w:r>
      <w:r w:rsidR="007F356D" w:rsidRPr="00BC107D">
        <w:rPr>
          <w:rFonts w:ascii="Times New Roman" w:eastAsia="Times New Roman" w:hAnsi="Times New Roman"/>
          <w:color w:val="000000"/>
          <w:sz w:val="24"/>
          <w:szCs w:val="24"/>
        </w:rPr>
        <w:t>S</w:t>
      </w:r>
      <w:r w:rsidRPr="00BC107D">
        <w:rPr>
          <w:rFonts w:ascii="Times New Roman" w:eastAsia="Times New Roman" w:hAnsi="Times New Roman"/>
          <w:color w:val="000000"/>
          <w:sz w:val="24"/>
          <w:szCs w:val="24"/>
        </w:rPr>
        <w:t>BCC) activities.</w:t>
      </w:r>
      <w:r>
        <w:rPr>
          <w:rFonts w:ascii="Times New Roman" w:eastAsia="Times New Roman" w:hAnsi="Times New Roman"/>
          <w:color w:val="000000"/>
          <w:sz w:val="24"/>
          <w:szCs w:val="24"/>
        </w:rPr>
        <w:t xml:space="preserve"> </w:t>
      </w:r>
    </w:p>
    <w:p w:rsidR="006B281F" w:rsidRPr="00071359" w:rsidRDefault="006B281F" w:rsidP="000D596C">
      <w:pPr>
        <w:autoSpaceDE w:val="0"/>
        <w:autoSpaceDN w:val="0"/>
        <w:adjustRightInd w:val="0"/>
        <w:spacing w:after="0" w:line="240" w:lineRule="auto"/>
        <w:rPr>
          <w:rFonts w:ascii="Times New Roman" w:eastAsia="Times New Roman" w:hAnsi="Times New Roman"/>
          <w:color w:val="000000"/>
          <w:sz w:val="24"/>
          <w:szCs w:val="24"/>
        </w:rPr>
      </w:pPr>
    </w:p>
    <w:p w:rsidR="006B281F" w:rsidRPr="00071359" w:rsidRDefault="00D231FA" w:rsidP="000D596C">
      <w:pPr>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Ensure </w:t>
      </w:r>
      <w:r>
        <w:rPr>
          <w:rFonts w:ascii="Times New Roman" w:eastAsia="Times New Roman" w:hAnsi="Times New Roman"/>
          <w:b/>
          <w:bCs/>
          <w:color w:val="72A641"/>
          <w:sz w:val="24"/>
          <w:szCs w:val="24"/>
        </w:rPr>
        <w:t>a</w:t>
      </w:r>
      <w:r>
        <w:rPr>
          <w:rFonts w:ascii="Times New Roman" w:eastAsia="Times New Roman" w:hAnsi="Times New Roman"/>
          <w:b/>
          <w:bCs/>
          <w:color w:val="000000"/>
          <w:sz w:val="24"/>
          <w:szCs w:val="24"/>
        </w:rPr>
        <w:t xml:space="preserve">ccess </w:t>
      </w:r>
      <w:r>
        <w:rPr>
          <w:rFonts w:ascii="Times New Roman" w:eastAsia="Times New Roman" w:hAnsi="Times New Roman"/>
          <w:color w:val="000000"/>
          <w:sz w:val="24"/>
          <w:szCs w:val="24"/>
        </w:rPr>
        <w:t>for all</w:t>
      </w:r>
    </w:p>
    <w:p w:rsidR="000E334E" w:rsidRDefault="00D231FA" w:rsidP="002C2DE6">
      <w:pPr>
        <w:pStyle w:val="ListParagraph"/>
        <w:numPr>
          <w:ilvl w:val="0"/>
          <w:numId w:val="35"/>
        </w:numPr>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Routinely </w:t>
      </w:r>
      <w:r w:rsidRPr="003262DB">
        <w:rPr>
          <w:rFonts w:ascii="Times New Roman" w:eastAsia="Times New Roman" w:hAnsi="Times New Roman"/>
          <w:color w:val="000000"/>
          <w:sz w:val="24"/>
          <w:szCs w:val="24"/>
        </w:rPr>
        <w:t xml:space="preserve">monitor </w:t>
      </w:r>
      <w:r w:rsidR="007551EB">
        <w:rPr>
          <w:rFonts w:ascii="Times New Roman" w:eastAsia="Times New Roman" w:hAnsi="Times New Roman"/>
          <w:color w:val="000000"/>
          <w:sz w:val="24"/>
          <w:szCs w:val="24"/>
        </w:rPr>
        <w:t>access to services by women, girls, boys and men</w:t>
      </w:r>
      <w:r>
        <w:rPr>
          <w:rFonts w:ascii="Times New Roman" w:eastAsia="Times New Roman" w:hAnsi="Times New Roman"/>
          <w:color w:val="000000"/>
          <w:sz w:val="24"/>
          <w:szCs w:val="24"/>
        </w:rPr>
        <w:t xml:space="preserve"> through spot checks and discussions with communities, and promptly address the obstacles to equal access.</w:t>
      </w:r>
    </w:p>
    <w:p w:rsidR="006B281F" w:rsidRPr="00071359" w:rsidRDefault="006B281F" w:rsidP="000D596C">
      <w:pPr>
        <w:autoSpaceDE w:val="0"/>
        <w:autoSpaceDN w:val="0"/>
        <w:adjustRightInd w:val="0"/>
        <w:spacing w:after="0" w:line="240" w:lineRule="auto"/>
        <w:rPr>
          <w:rFonts w:ascii="Times New Roman" w:eastAsia="Times New Roman" w:hAnsi="Times New Roman"/>
          <w:color w:val="000000"/>
          <w:sz w:val="24"/>
          <w:szCs w:val="24"/>
        </w:rPr>
      </w:pPr>
    </w:p>
    <w:p w:rsidR="006B281F" w:rsidRDefault="00D231FA" w:rsidP="000D596C">
      <w:pPr>
        <w:autoSpaceDE w:val="0"/>
        <w:autoSpaceDN w:val="0"/>
        <w:adjustRightInd w:val="0"/>
        <w:spacing w:after="0" w:line="240" w:lineRule="auto"/>
        <w:rPr>
          <w:rFonts w:ascii="Times New Roman" w:eastAsia="Times New Roman" w:hAnsi="Times New Roman"/>
          <w:color w:val="000000"/>
          <w:sz w:val="24"/>
          <w:szCs w:val="24"/>
        </w:rPr>
      </w:pPr>
      <w:r w:rsidRPr="007A3C96">
        <w:rPr>
          <w:rFonts w:ascii="Times New Roman" w:eastAsia="Times New Roman" w:hAnsi="Times New Roman"/>
          <w:color w:val="000000"/>
          <w:sz w:val="24"/>
          <w:szCs w:val="24"/>
        </w:rPr>
        <w:t>Even when targeting is adequately gender-responsive, the actual use of services may not be.</w:t>
      </w:r>
      <w:r>
        <w:rPr>
          <w:rFonts w:ascii="Times New Roman" w:eastAsia="Times New Roman" w:hAnsi="Times New Roman"/>
          <w:color w:val="000000"/>
          <w:sz w:val="24"/>
          <w:szCs w:val="24"/>
        </w:rPr>
        <w:t xml:space="preserve"> </w:t>
      </w:r>
      <w:r w:rsidRPr="00BA4495">
        <w:rPr>
          <w:rFonts w:ascii="Times New Roman" w:eastAsia="Times New Roman" w:hAnsi="Times New Roman"/>
          <w:color w:val="000000"/>
          <w:sz w:val="24"/>
          <w:szCs w:val="24"/>
        </w:rPr>
        <w:t xml:space="preserve">Therefore, the design of interventions should take into account gender sensitivities, such as the </w:t>
      </w:r>
      <w:r w:rsidR="004C7FD5" w:rsidRPr="00BA4495">
        <w:rPr>
          <w:rFonts w:ascii="Times New Roman" w:eastAsia="Times New Roman" w:hAnsi="Times New Roman"/>
          <w:color w:val="000000"/>
          <w:sz w:val="24"/>
          <w:szCs w:val="24"/>
        </w:rPr>
        <w:t xml:space="preserve">sex </w:t>
      </w:r>
      <w:r w:rsidRPr="00BA4495">
        <w:rPr>
          <w:rFonts w:ascii="Times New Roman" w:eastAsia="Times New Roman" w:hAnsi="Times New Roman"/>
          <w:color w:val="000000"/>
          <w:sz w:val="24"/>
          <w:szCs w:val="24"/>
        </w:rPr>
        <w:t>of the service providers. For example, in Islamic cultures, women cannot visit male health workers. In addition, the distance of services to houses or markets, their location and opening hours should be considered in order to prevent gender-based violence (GBV) and improve access</w:t>
      </w:r>
      <w:r>
        <w:rPr>
          <w:rFonts w:ascii="Times New Roman" w:eastAsia="Times New Roman" w:hAnsi="Times New Roman"/>
          <w:color w:val="000000"/>
          <w:sz w:val="24"/>
          <w:szCs w:val="24"/>
        </w:rPr>
        <w:t xml:space="preserve"> by women and children.</w:t>
      </w:r>
    </w:p>
    <w:p w:rsidR="004C7FD5" w:rsidRPr="00071359" w:rsidRDefault="004C7FD5" w:rsidP="000D596C">
      <w:pPr>
        <w:autoSpaceDE w:val="0"/>
        <w:autoSpaceDN w:val="0"/>
        <w:adjustRightInd w:val="0"/>
        <w:spacing w:after="0" w:line="240" w:lineRule="auto"/>
        <w:rPr>
          <w:rFonts w:ascii="Times New Roman" w:eastAsia="Times New Roman" w:hAnsi="Times New Roman"/>
          <w:color w:val="000000"/>
          <w:sz w:val="24"/>
          <w:szCs w:val="24"/>
        </w:rPr>
      </w:pPr>
    </w:p>
    <w:p w:rsidR="006B281F" w:rsidRPr="00071359" w:rsidRDefault="00D231FA" w:rsidP="000D596C">
      <w:pPr>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t xml:space="preserve">Ensure equal </w:t>
      </w:r>
      <w:r>
        <w:rPr>
          <w:rFonts w:ascii="Times New Roman" w:eastAsia="Times New Roman" w:hAnsi="Times New Roman"/>
          <w:b/>
          <w:bCs/>
          <w:color w:val="72A641"/>
          <w:sz w:val="24"/>
          <w:szCs w:val="24"/>
        </w:rPr>
        <w:t>p</w:t>
      </w:r>
      <w:r>
        <w:rPr>
          <w:rFonts w:ascii="Times New Roman" w:eastAsia="Times New Roman" w:hAnsi="Times New Roman"/>
          <w:b/>
          <w:bCs/>
          <w:color w:val="000000"/>
          <w:sz w:val="24"/>
          <w:szCs w:val="24"/>
        </w:rPr>
        <w:t>articipation</w:t>
      </w:r>
    </w:p>
    <w:p w:rsidR="000E334E" w:rsidRDefault="002522E0" w:rsidP="002C2DE6">
      <w:pPr>
        <w:pStyle w:val="ListParagraph"/>
        <w:numPr>
          <w:ilvl w:val="0"/>
          <w:numId w:val="36"/>
        </w:numPr>
        <w:autoSpaceDE w:val="0"/>
        <w:autoSpaceDN w:val="0"/>
        <w:adjustRightInd w:val="0"/>
        <w:spacing w:after="0" w:line="240" w:lineRule="auto"/>
        <w:rPr>
          <w:rFonts w:ascii="Times New Roman" w:eastAsia="Times New Roman" w:hAnsi="Times New Roman"/>
          <w:color w:val="000000"/>
          <w:sz w:val="24"/>
          <w:szCs w:val="24"/>
        </w:rPr>
      </w:pPr>
      <w:r w:rsidRPr="002522E0">
        <w:rPr>
          <w:rFonts w:ascii="Times New Roman" w:eastAsia="Times New Roman" w:hAnsi="Times New Roman"/>
          <w:color w:val="000000"/>
          <w:sz w:val="24"/>
          <w:szCs w:val="24"/>
        </w:rPr>
        <w:t>Involve women and men equally and meaningfully in decision-making and programme design, implementation and monitoring.</w:t>
      </w:r>
    </w:p>
    <w:p w:rsidR="006B281F" w:rsidRPr="00071359" w:rsidRDefault="006B281F" w:rsidP="000D596C">
      <w:pPr>
        <w:autoSpaceDE w:val="0"/>
        <w:autoSpaceDN w:val="0"/>
        <w:adjustRightInd w:val="0"/>
        <w:spacing w:after="0" w:line="240" w:lineRule="auto"/>
        <w:rPr>
          <w:rFonts w:ascii="Times New Roman" w:eastAsia="Times New Roman" w:hAnsi="Times New Roman"/>
          <w:color w:val="000000"/>
          <w:sz w:val="24"/>
          <w:szCs w:val="24"/>
        </w:rPr>
      </w:pPr>
    </w:p>
    <w:p w:rsidR="006B281F" w:rsidRPr="00071359" w:rsidRDefault="00D231FA" w:rsidP="000D596C">
      <w:pPr>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Participation is </w:t>
      </w:r>
      <w:proofErr w:type="gramStart"/>
      <w:r>
        <w:rPr>
          <w:rFonts w:ascii="Times New Roman" w:eastAsia="Times New Roman" w:hAnsi="Times New Roman"/>
          <w:color w:val="000000"/>
          <w:sz w:val="24"/>
          <w:szCs w:val="24"/>
        </w:rPr>
        <w:t>key</w:t>
      </w:r>
      <w:proofErr w:type="gramEnd"/>
      <w:r>
        <w:rPr>
          <w:rFonts w:ascii="Times New Roman" w:eastAsia="Times New Roman" w:hAnsi="Times New Roman"/>
          <w:color w:val="000000"/>
          <w:sz w:val="24"/>
          <w:szCs w:val="24"/>
        </w:rPr>
        <w:t xml:space="preserve"> to all the steps in </w:t>
      </w:r>
      <w:r w:rsidR="007F356D" w:rsidRPr="007551EB">
        <w:rPr>
          <w:rFonts w:ascii="Times New Roman" w:eastAsia="Times New Roman" w:hAnsi="Times New Roman"/>
          <w:color w:val="000000"/>
          <w:sz w:val="24"/>
          <w:szCs w:val="24"/>
        </w:rPr>
        <w:t>gender-responsive</w:t>
      </w:r>
      <w:r w:rsidR="007F356D">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programming and </w:t>
      </w:r>
      <w:r w:rsidRPr="007551EB">
        <w:rPr>
          <w:rFonts w:ascii="Times New Roman" w:eastAsia="Times New Roman" w:hAnsi="Times New Roman"/>
          <w:color w:val="000000"/>
          <w:sz w:val="24"/>
          <w:szCs w:val="24"/>
        </w:rPr>
        <w:t xml:space="preserve">starts </w:t>
      </w:r>
      <w:r w:rsidR="007551EB" w:rsidRPr="007551EB">
        <w:rPr>
          <w:rFonts w:ascii="Times New Roman" w:eastAsia="Times New Roman" w:hAnsi="Times New Roman"/>
          <w:color w:val="000000"/>
          <w:sz w:val="24"/>
          <w:szCs w:val="24"/>
        </w:rPr>
        <w:t>with</w:t>
      </w:r>
      <w:r w:rsidRPr="007551EB">
        <w:rPr>
          <w:rFonts w:ascii="Times New Roman" w:eastAsia="Times New Roman" w:hAnsi="Times New Roman"/>
          <w:color w:val="000000"/>
          <w:sz w:val="24"/>
          <w:szCs w:val="24"/>
        </w:rPr>
        <w:t xml:space="preserve"> the </w:t>
      </w:r>
      <w:r w:rsidR="002522E0" w:rsidRPr="007551EB">
        <w:rPr>
          <w:rFonts w:ascii="Times New Roman" w:eastAsia="Times New Roman" w:hAnsi="Times New Roman"/>
          <w:color w:val="000000"/>
          <w:sz w:val="24"/>
          <w:szCs w:val="24"/>
        </w:rPr>
        <w:t>gender-responsive</w:t>
      </w:r>
      <w:r w:rsidRPr="007551EB">
        <w:rPr>
          <w:rFonts w:ascii="Times New Roman" w:eastAsia="Times New Roman" w:hAnsi="Times New Roman"/>
          <w:color w:val="000000"/>
          <w:sz w:val="24"/>
          <w:szCs w:val="24"/>
        </w:rPr>
        <w:t xml:space="preserve"> needs assessment, as the next chapter will emphasize.</w:t>
      </w:r>
    </w:p>
    <w:p w:rsidR="006B281F" w:rsidRPr="00071359" w:rsidRDefault="006B281F" w:rsidP="000D596C">
      <w:pPr>
        <w:autoSpaceDE w:val="0"/>
        <w:autoSpaceDN w:val="0"/>
        <w:adjustRightInd w:val="0"/>
        <w:spacing w:after="0" w:line="240" w:lineRule="auto"/>
        <w:rPr>
          <w:rFonts w:ascii="Times New Roman" w:eastAsia="Times New Roman" w:hAnsi="Times New Roman"/>
          <w:color w:val="000000"/>
          <w:sz w:val="24"/>
          <w:szCs w:val="24"/>
        </w:rPr>
      </w:pPr>
    </w:p>
    <w:p w:rsidR="006B281F" w:rsidRPr="00071359" w:rsidRDefault="002522E0" w:rsidP="000D596C">
      <w:pPr>
        <w:autoSpaceDE w:val="0"/>
        <w:autoSpaceDN w:val="0"/>
        <w:adjustRightInd w:val="0"/>
        <w:spacing w:after="0" w:line="240" w:lineRule="auto"/>
        <w:rPr>
          <w:rFonts w:ascii="Times New Roman" w:eastAsia="Times New Roman" w:hAnsi="Times New Roman"/>
          <w:color w:val="000000"/>
          <w:sz w:val="24"/>
          <w:szCs w:val="24"/>
        </w:rPr>
      </w:pPr>
      <w:r w:rsidRPr="002522E0">
        <w:rPr>
          <w:rFonts w:ascii="Times New Roman" w:eastAsia="Times New Roman" w:hAnsi="Times New Roman"/>
          <w:b/>
          <w:bCs/>
          <w:color w:val="72A641"/>
          <w:sz w:val="24"/>
          <w:szCs w:val="24"/>
        </w:rPr>
        <w:t>T</w:t>
      </w:r>
      <w:r w:rsidRPr="002522E0">
        <w:rPr>
          <w:rFonts w:ascii="Times New Roman" w:eastAsia="Times New Roman" w:hAnsi="Times New Roman"/>
          <w:b/>
          <w:bCs/>
          <w:color w:val="000000"/>
          <w:sz w:val="24"/>
          <w:szCs w:val="24"/>
        </w:rPr>
        <w:t>rain</w:t>
      </w:r>
      <w:r w:rsidR="00D231FA">
        <w:rPr>
          <w:rFonts w:ascii="Times New Roman" w:eastAsia="Times New Roman" w:hAnsi="Times New Roman"/>
          <w:b/>
          <w:bCs/>
          <w:color w:val="000000"/>
          <w:sz w:val="24"/>
          <w:szCs w:val="24"/>
        </w:rPr>
        <w:t xml:space="preserve"> </w:t>
      </w:r>
      <w:r w:rsidR="00D231FA">
        <w:rPr>
          <w:rFonts w:ascii="Times New Roman" w:eastAsia="Times New Roman" w:hAnsi="Times New Roman"/>
          <w:color w:val="000000"/>
          <w:sz w:val="24"/>
          <w:szCs w:val="24"/>
        </w:rPr>
        <w:t>all equally</w:t>
      </w:r>
    </w:p>
    <w:p w:rsidR="000E334E" w:rsidRDefault="00D231FA" w:rsidP="002C2DE6">
      <w:pPr>
        <w:pStyle w:val="ListParagraph"/>
        <w:numPr>
          <w:ilvl w:val="0"/>
          <w:numId w:val="37"/>
        </w:numPr>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Provide </w:t>
      </w:r>
      <w:r w:rsidR="002522E0" w:rsidRPr="002522E0">
        <w:rPr>
          <w:rFonts w:ascii="Times New Roman" w:eastAsia="Times New Roman" w:hAnsi="Times New Roman"/>
          <w:color w:val="000000"/>
          <w:sz w:val="24"/>
          <w:szCs w:val="24"/>
        </w:rPr>
        <w:t>training on nutrition and gender issues for women, girls, boys and men.</w:t>
      </w:r>
    </w:p>
    <w:p w:rsidR="000E334E" w:rsidRDefault="002522E0" w:rsidP="002C2DE6">
      <w:pPr>
        <w:pStyle w:val="ListParagraph"/>
        <w:numPr>
          <w:ilvl w:val="0"/>
          <w:numId w:val="37"/>
        </w:numPr>
        <w:autoSpaceDE w:val="0"/>
        <w:autoSpaceDN w:val="0"/>
        <w:adjustRightInd w:val="0"/>
        <w:spacing w:after="0" w:line="240" w:lineRule="auto"/>
        <w:rPr>
          <w:rFonts w:ascii="Times New Roman" w:eastAsia="Times New Roman" w:hAnsi="Times New Roman"/>
          <w:color w:val="000000"/>
          <w:sz w:val="24"/>
          <w:szCs w:val="24"/>
        </w:rPr>
      </w:pPr>
      <w:r w:rsidRPr="002522E0">
        <w:rPr>
          <w:rFonts w:ascii="Times New Roman" w:eastAsia="Times New Roman" w:hAnsi="Times New Roman"/>
          <w:color w:val="000000"/>
          <w:sz w:val="24"/>
          <w:szCs w:val="24"/>
        </w:rPr>
        <w:t>Train an equal number of women and men from the community on nutrition programming.</w:t>
      </w:r>
    </w:p>
    <w:p w:rsidR="000E334E" w:rsidRDefault="002522E0" w:rsidP="002C2DE6">
      <w:pPr>
        <w:pStyle w:val="ListParagraph"/>
        <w:numPr>
          <w:ilvl w:val="0"/>
          <w:numId w:val="37"/>
        </w:numPr>
        <w:autoSpaceDE w:val="0"/>
        <w:autoSpaceDN w:val="0"/>
        <w:adjustRightInd w:val="0"/>
        <w:spacing w:after="0" w:line="240" w:lineRule="auto"/>
        <w:rPr>
          <w:rFonts w:ascii="Times New Roman" w:eastAsia="Times New Roman" w:hAnsi="Times New Roman"/>
          <w:color w:val="000000"/>
          <w:sz w:val="24"/>
          <w:szCs w:val="24"/>
        </w:rPr>
      </w:pPr>
      <w:r w:rsidRPr="002522E0">
        <w:rPr>
          <w:rFonts w:ascii="Times New Roman" w:eastAsia="Times New Roman" w:hAnsi="Times New Roman"/>
          <w:color w:val="000000"/>
          <w:sz w:val="24"/>
          <w:szCs w:val="24"/>
        </w:rPr>
        <w:t>Employ an equal number of women and men in nutrition programmes.</w:t>
      </w:r>
    </w:p>
    <w:p w:rsidR="006B281F" w:rsidRPr="00071359" w:rsidRDefault="006B281F" w:rsidP="000D596C">
      <w:pPr>
        <w:autoSpaceDE w:val="0"/>
        <w:autoSpaceDN w:val="0"/>
        <w:adjustRightInd w:val="0"/>
        <w:spacing w:after="0" w:line="240" w:lineRule="auto"/>
        <w:rPr>
          <w:rFonts w:ascii="Times New Roman" w:eastAsia="Times New Roman" w:hAnsi="Times New Roman"/>
          <w:color w:val="000000"/>
          <w:sz w:val="24"/>
          <w:szCs w:val="24"/>
        </w:rPr>
      </w:pPr>
    </w:p>
    <w:p w:rsidR="006B281F" w:rsidRPr="00071359" w:rsidRDefault="00D231FA" w:rsidP="000D596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To facilitate women’s participation in training, the </w:t>
      </w:r>
      <w:r w:rsidR="002522E0" w:rsidRPr="002522E0">
        <w:rPr>
          <w:rFonts w:ascii="Times New Roman" w:hAnsi="Times New Roman"/>
          <w:color w:val="000000"/>
          <w:sz w:val="24"/>
          <w:szCs w:val="24"/>
        </w:rPr>
        <w:t>course schedule</w:t>
      </w:r>
      <w:r>
        <w:rPr>
          <w:rFonts w:ascii="Times New Roman" w:hAnsi="Times New Roman"/>
          <w:color w:val="000000"/>
          <w:sz w:val="24"/>
          <w:szCs w:val="24"/>
        </w:rPr>
        <w:t xml:space="preserve"> should not coincide with other important activities or household chores, and child care solutions should be encouraged. Health</w:t>
      </w:r>
      <w:r>
        <w:rPr>
          <w:rFonts w:ascii="Times New Roman" w:hAnsi="Times New Roman"/>
          <w:sz w:val="24"/>
          <w:szCs w:val="24"/>
        </w:rPr>
        <w:t xml:space="preserve"> and nutrition staff should be trained in gender-sensitive service delivery (e.g. equal access, participation, benefits). </w:t>
      </w:r>
      <w:r>
        <w:rPr>
          <w:rFonts w:ascii="Times New Roman" w:hAnsi="Times New Roman"/>
          <w:color w:val="000000"/>
          <w:sz w:val="24"/>
          <w:szCs w:val="24"/>
        </w:rPr>
        <w:t>While training nutrition staff, it is important to pay attention to gender inequalities in the community that negatively impact on nutrition, as follows:</w:t>
      </w:r>
    </w:p>
    <w:p w:rsidR="006B281F" w:rsidRPr="00071359" w:rsidRDefault="006B281F" w:rsidP="000D596C">
      <w:pPr>
        <w:spacing w:after="0" w:line="240" w:lineRule="auto"/>
        <w:rPr>
          <w:rFonts w:ascii="Times New Roman" w:hAnsi="Times New Roman"/>
          <w:color w:val="000000"/>
          <w:sz w:val="24"/>
          <w:szCs w:val="24"/>
        </w:rPr>
      </w:pPr>
    </w:p>
    <w:p w:rsidR="000E334E" w:rsidRDefault="002522E0" w:rsidP="002C2DE6">
      <w:pPr>
        <w:pStyle w:val="ListParagraph"/>
        <w:numPr>
          <w:ilvl w:val="0"/>
          <w:numId w:val="37"/>
        </w:numPr>
        <w:autoSpaceDE w:val="0"/>
        <w:autoSpaceDN w:val="0"/>
        <w:adjustRightInd w:val="0"/>
        <w:spacing w:after="0" w:line="240" w:lineRule="auto"/>
        <w:rPr>
          <w:rFonts w:ascii="Times New Roman" w:eastAsia="Times New Roman" w:hAnsi="Times New Roman"/>
          <w:color w:val="000000"/>
          <w:sz w:val="24"/>
          <w:szCs w:val="24"/>
        </w:rPr>
      </w:pPr>
      <w:r w:rsidRPr="002522E0">
        <w:rPr>
          <w:rFonts w:ascii="Times New Roman" w:eastAsia="Times New Roman" w:hAnsi="Times New Roman"/>
          <w:color w:val="000000"/>
          <w:sz w:val="24"/>
          <w:szCs w:val="24"/>
        </w:rPr>
        <w:t xml:space="preserve">Ask the trainees in an interactive discussion what the prevailing gender inequalities are and their consequences for nutrition. </w:t>
      </w:r>
    </w:p>
    <w:p w:rsidR="000E334E" w:rsidRDefault="002522E0" w:rsidP="002C2DE6">
      <w:pPr>
        <w:pStyle w:val="ListParagraph"/>
        <w:numPr>
          <w:ilvl w:val="0"/>
          <w:numId w:val="37"/>
        </w:numPr>
        <w:autoSpaceDE w:val="0"/>
        <w:autoSpaceDN w:val="0"/>
        <w:adjustRightInd w:val="0"/>
        <w:spacing w:after="0" w:line="240" w:lineRule="auto"/>
        <w:rPr>
          <w:rFonts w:ascii="Times New Roman" w:eastAsia="Times New Roman" w:hAnsi="Times New Roman"/>
          <w:color w:val="000000"/>
          <w:sz w:val="24"/>
          <w:szCs w:val="24"/>
        </w:rPr>
      </w:pPr>
      <w:r w:rsidRPr="002522E0">
        <w:rPr>
          <w:rFonts w:ascii="Times New Roman" w:eastAsia="Times New Roman" w:hAnsi="Times New Roman"/>
          <w:color w:val="000000"/>
          <w:sz w:val="24"/>
          <w:szCs w:val="24"/>
        </w:rPr>
        <w:t xml:space="preserve">Discuss the causes of these inequalities and </w:t>
      </w:r>
      <w:r w:rsidR="00D231FA">
        <w:rPr>
          <w:rFonts w:ascii="Times New Roman" w:eastAsia="Times New Roman" w:hAnsi="Times New Roman"/>
          <w:color w:val="000000"/>
          <w:sz w:val="24"/>
          <w:szCs w:val="24"/>
        </w:rPr>
        <w:t xml:space="preserve">how the intervention may </w:t>
      </w:r>
      <w:r w:rsidRPr="002522E0">
        <w:rPr>
          <w:rFonts w:ascii="Times New Roman" w:eastAsia="Times New Roman" w:hAnsi="Times New Roman"/>
          <w:color w:val="000000"/>
          <w:sz w:val="24"/>
          <w:szCs w:val="24"/>
        </w:rPr>
        <w:t>address them</w:t>
      </w:r>
      <w:r w:rsidR="00D231FA">
        <w:rPr>
          <w:rFonts w:ascii="Times New Roman" w:eastAsia="Times New Roman" w:hAnsi="Times New Roman"/>
          <w:color w:val="000000"/>
          <w:sz w:val="24"/>
          <w:szCs w:val="24"/>
        </w:rPr>
        <w:t>.</w:t>
      </w:r>
      <w:r w:rsidRPr="002522E0">
        <w:rPr>
          <w:rFonts w:ascii="Times New Roman" w:eastAsia="Times New Roman" w:hAnsi="Times New Roman"/>
          <w:color w:val="000000"/>
          <w:sz w:val="24"/>
          <w:szCs w:val="24"/>
        </w:rPr>
        <w:t xml:space="preserve"> </w:t>
      </w:r>
    </w:p>
    <w:p w:rsidR="000E334E" w:rsidRDefault="002522E0" w:rsidP="002C2DE6">
      <w:pPr>
        <w:pStyle w:val="ListParagraph"/>
        <w:numPr>
          <w:ilvl w:val="0"/>
          <w:numId w:val="37"/>
        </w:numPr>
        <w:autoSpaceDE w:val="0"/>
        <w:autoSpaceDN w:val="0"/>
        <w:adjustRightInd w:val="0"/>
        <w:spacing w:after="0" w:line="240" w:lineRule="auto"/>
        <w:rPr>
          <w:rFonts w:ascii="Times New Roman" w:eastAsia="Times New Roman" w:hAnsi="Times New Roman"/>
          <w:color w:val="000000"/>
          <w:sz w:val="24"/>
          <w:szCs w:val="24"/>
        </w:rPr>
      </w:pPr>
      <w:r w:rsidRPr="002522E0">
        <w:rPr>
          <w:rFonts w:ascii="Times New Roman" w:eastAsia="Times New Roman" w:hAnsi="Times New Roman"/>
          <w:color w:val="000000"/>
          <w:sz w:val="24"/>
          <w:szCs w:val="24"/>
        </w:rPr>
        <w:t xml:space="preserve">Address strategic needs as </w:t>
      </w:r>
      <w:r w:rsidR="00D231FA">
        <w:rPr>
          <w:rFonts w:ascii="Times New Roman" w:eastAsia="Times New Roman" w:hAnsi="Times New Roman"/>
          <w:color w:val="000000"/>
          <w:sz w:val="24"/>
          <w:szCs w:val="24"/>
        </w:rPr>
        <w:t>much</w:t>
      </w:r>
      <w:r w:rsidRPr="002522E0">
        <w:rPr>
          <w:rFonts w:ascii="Times New Roman" w:eastAsia="Times New Roman" w:hAnsi="Times New Roman"/>
          <w:color w:val="000000"/>
          <w:sz w:val="24"/>
          <w:szCs w:val="24"/>
        </w:rPr>
        <w:t xml:space="preserve"> as possible in a</w:t>
      </w:r>
      <w:r w:rsidR="00D231FA">
        <w:rPr>
          <w:rFonts w:ascii="Times New Roman" w:eastAsia="Times New Roman" w:hAnsi="Times New Roman"/>
          <w:color w:val="000000"/>
          <w:sz w:val="24"/>
          <w:szCs w:val="24"/>
        </w:rPr>
        <w:t>ll</w:t>
      </w:r>
      <w:r w:rsidRPr="002522E0">
        <w:rPr>
          <w:rFonts w:ascii="Times New Roman" w:eastAsia="Times New Roman" w:hAnsi="Times New Roman"/>
          <w:color w:val="000000"/>
          <w:sz w:val="24"/>
          <w:szCs w:val="24"/>
        </w:rPr>
        <w:t xml:space="preserve"> training. </w:t>
      </w:r>
    </w:p>
    <w:p w:rsidR="006B281F" w:rsidRPr="00071359" w:rsidRDefault="006B281F" w:rsidP="000D596C">
      <w:pPr>
        <w:spacing w:after="0" w:line="240" w:lineRule="auto"/>
        <w:rPr>
          <w:rFonts w:ascii="Times New Roman" w:hAnsi="Times New Roman"/>
          <w:color w:val="000000"/>
          <w:sz w:val="24"/>
          <w:szCs w:val="24"/>
        </w:rPr>
      </w:pPr>
    </w:p>
    <w:p w:rsidR="006B281F" w:rsidRPr="00071359" w:rsidRDefault="00D231FA" w:rsidP="000D596C">
      <w:pPr>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b/>
          <w:bCs/>
          <w:color w:val="72A641"/>
          <w:sz w:val="24"/>
          <w:szCs w:val="24"/>
        </w:rPr>
        <w:t>A</w:t>
      </w:r>
      <w:r>
        <w:rPr>
          <w:rFonts w:ascii="Times New Roman" w:eastAsia="Times New Roman" w:hAnsi="Times New Roman"/>
          <w:b/>
          <w:bCs/>
          <w:color w:val="000000"/>
          <w:sz w:val="24"/>
          <w:szCs w:val="24"/>
        </w:rPr>
        <w:t xml:space="preserve">ddress </w:t>
      </w:r>
      <w:r>
        <w:rPr>
          <w:rFonts w:ascii="Times New Roman" w:eastAsia="Times New Roman" w:hAnsi="Times New Roman"/>
          <w:color w:val="000000"/>
          <w:sz w:val="24"/>
          <w:szCs w:val="24"/>
        </w:rPr>
        <w:t>gender-based violence</w:t>
      </w:r>
    </w:p>
    <w:p w:rsidR="000E334E" w:rsidRPr="00BC107D" w:rsidRDefault="002522E0" w:rsidP="002C2DE6">
      <w:pPr>
        <w:pStyle w:val="ListParagraph"/>
        <w:numPr>
          <w:ilvl w:val="0"/>
          <w:numId w:val="38"/>
        </w:numPr>
        <w:autoSpaceDE w:val="0"/>
        <w:autoSpaceDN w:val="0"/>
        <w:adjustRightInd w:val="0"/>
        <w:spacing w:after="0" w:line="240" w:lineRule="auto"/>
        <w:rPr>
          <w:rFonts w:ascii="Times New Roman" w:eastAsia="Times New Roman" w:hAnsi="Times New Roman"/>
          <w:color w:val="000000"/>
          <w:sz w:val="24"/>
          <w:szCs w:val="24"/>
        </w:rPr>
      </w:pPr>
      <w:r w:rsidRPr="002522E0">
        <w:rPr>
          <w:rFonts w:ascii="Times New Roman" w:eastAsia="Times New Roman" w:hAnsi="Times New Roman"/>
          <w:color w:val="000000"/>
          <w:sz w:val="24"/>
          <w:szCs w:val="24"/>
        </w:rPr>
        <w:t xml:space="preserve">Include </w:t>
      </w:r>
      <w:r w:rsidRPr="00BC107D">
        <w:rPr>
          <w:rFonts w:ascii="Times New Roman" w:eastAsia="Times New Roman" w:hAnsi="Times New Roman"/>
          <w:color w:val="000000"/>
          <w:sz w:val="24"/>
          <w:szCs w:val="24"/>
        </w:rPr>
        <w:t xml:space="preserve">both women and men in </w:t>
      </w:r>
      <w:r w:rsidR="00D231FA" w:rsidRPr="00BC107D">
        <w:rPr>
          <w:rFonts w:ascii="Times New Roman" w:eastAsia="Times New Roman" w:hAnsi="Times New Roman"/>
          <w:color w:val="000000"/>
          <w:sz w:val="24"/>
          <w:szCs w:val="24"/>
        </w:rPr>
        <w:t xml:space="preserve">the </w:t>
      </w:r>
      <w:r w:rsidRPr="00BC107D">
        <w:rPr>
          <w:rFonts w:ascii="Times New Roman" w:eastAsia="Times New Roman" w:hAnsi="Times New Roman"/>
          <w:color w:val="000000"/>
          <w:sz w:val="24"/>
          <w:szCs w:val="24"/>
        </w:rPr>
        <w:t>selecti</w:t>
      </w:r>
      <w:r w:rsidR="00D231FA" w:rsidRPr="00BC107D">
        <w:rPr>
          <w:rFonts w:ascii="Times New Roman" w:eastAsia="Times New Roman" w:hAnsi="Times New Roman"/>
          <w:color w:val="000000"/>
          <w:sz w:val="24"/>
          <w:szCs w:val="24"/>
        </w:rPr>
        <w:t>on of</w:t>
      </w:r>
      <w:r w:rsidRPr="00BC107D">
        <w:rPr>
          <w:rFonts w:ascii="Times New Roman" w:eastAsia="Times New Roman" w:hAnsi="Times New Roman"/>
          <w:color w:val="000000"/>
          <w:sz w:val="24"/>
          <w:szCs w:val="24"/>
        </w:rPr>
        <w:t xml:space="preserve"> safe </w:t>
      </w:r>
      <w:r w:rsidR="00D231FA" w:rsidRPr="00BC107D">
        <w:rPr>
          <w:rFonts w:ascii="Times New Roman" w:eastAsia="Times New Roman" w:hAnsi="Times New Roman"/>
          <w:color w:val="000000"/>
          <w:sz w:val="24"/>
          <w:szCs w:val="24"/>
        </w:rPr>
        <w:t xml:space="preserve">food </w:t>
      </w:r>
      <w:r w:rsidRPr="00BC107D">
        <w:rPr>
          <w:rFonts w:ascii="Times New Roman" w:eastAsia="Times New Roman" w:hAnsi="Times New Roman"/>
          <w:color w:val="000000"/>
          <w:sz w:val="24"/>
          <w:szCs w:val="24"/>
        </w:rPr>
        <w:t>distribution points.</w:t>
      </w:r>
    </w:p>
    <w:p w:rsidR="000E334E" w:rsidRPr="00BC107D" w:rsidRDefault="002522E0" w:rsidP="002C2DE6">
      <w:pPr>
        <w:pStyle w:val="ListParagraph"/>
        <w:numPr>
          <w:ilvl w:val="0"/>
          <w:numId w:val="38"/>
        </w:numPr>
        <w:autoSpaceDE w:val="0"/>
        <w:autoSpaceDN w:val="0"/>
        <w:adjustRightInd w:val="0"/>
        <w:spacing w:after="0" w:line="240" w:lineRule="auto"/>
        <w:rPr>
          <w:rFonts w:ascii="Times New Roman" w:eastAsia="Times New Roman" w:hAnsi="Times New Roman"/>
          <w:bCs/>
          <w:sz w:val="24"/>
          <w:szCs w:val="24"/>
        </w:rPr>
      </w:pPr>
      <w:r w:rsidRPr="00BC107D">
        <w:rPr>
          <w:rFonts w:ascii="Times New Roman" w:eastAsia="Times New Roman" w:hAnsi="Times New Roman"/>
          <w:color w:val="000000"/>
          <w:sz w:val="24"/>
          <w:szCs w:val="24"/>
        </w:rPr>
        <w:t xml:space="preserve">Ensure </w:t>
      </w:r>
      <w:r w:rsidR="00D231FA" w:rsidRPr="00BC107D">
        <w:rPr>
          <w:rFonts w:ascii="Times New Roman" w:eastAsia="Times New Roman" w:hAnsi="Times New Roman"/>
          <w:color w:val="000000"/>
          <w:sz w:val="24"/>
          <w:szCs w:val="24"/>
        </w:rPr>
        <w:t xml:space="preserve">that </w:t>
      </w:r>
      <w:r w:rsidRPr="00BC107D">
        <w:rPr>
          <w:rFonts w:ascii="Times New Roman" w:eastAsia="Times New Roman" w:hAnsi="Times New Roman"/>
          <w:color w:val="000000"/>
          <w:sz w:val="24"/>
          <w:szCs w:val="24"/>
        </w:rPr>
        <w:t xml:space="preserve">a </w:t>
      </w:r>
      <w:r w:rsidR="00D231FA" w:rsidRPr="00BC107D">
        <w:rPr>
          <w:rFonts w:ascii="Times New Roman" w:eastAsia="Times New Roman" w:hAnsi="Times New Roman"/>
          <w:color w:val="000000"/>
          <w:sz w:val="24"/>
          <w:szCs w:val="24"/>
        </w:rPr>
        <w:t>gender</w:t>
      </w:r>
      <w:r w:rsidRPr="00BC107D">
        <w:rPr>
          <w:rFonts w:ascii="Times New Roman" w:eastAsia="Times New Roman" w:hAnsi="Times New Roman"/>
          <w:color w:val="000000"/>
          <w:sz w:val="24"/>
          <w:szCs w:val="24"/>
        </w:rPr>
        <w:t xml:space="preserve">-balanced team distributes </w:t>
      </w:r>
      <w:r w:rsidR="00D231FA" w:rsidRPr="00BC107D">
        <w:rPr>
          <w:rFonts w:ascii="Times New Roman" w:eastAsia="Times New Roman" w:hAnsi="Times New Roman"/>
          <w:color w:val="000000"/>
          <w:sz w:val="24"/>
          <w:szCs w:val="24"/>
        </w:rPr>
        <w:t xml:space="preserve">the </w:t>
      </w:r>
      <w:r w:rsidRPr="00BC107D">
        <w:rPr>
          <w:rFonts w:ascii="Times New Roman" w:eastAsia="Times New Roman" w:hAnsi="Times New Roman"/>
          <w:color w:val="000000"/>
          <w:sz w:val="24"/>
          <w:szCs w:val="24"/>
        </w:rPr>
        <w:t>food.</w:t>
      </w:r>
      <w:r w:rsidRPr="00BC107D">
        <w:rPr>
          <w:rFonts w:ascii="Times New Roman" w:eastAsia="Times New Roman" w:hAnsi="Times New Roman"/>
          <w:bCs/>
          <w:sz w:val="24"/>
          <w:szCs w:val="24"/>
        </w:rPr>
        <w:t xml:space="preserve">                                          </w:t>
      </w:r>
    </w:p>
    <w:p w:rsidR="000E334E" w:rsidRDefault="002522E0" w:rsidP="002C2DE6">
      <w:pPr>
        <w:pStyle w:val="ListParagraph"/>
        <w:numPr>
          <w:ilvl w:val="0"/>
          <w:numId w:val="38"/>
        </w:numPr>
        <w:autoSpaceDE w:val="0"/>
        <w:autoSpaceDN w:val="0"/>
        <w:adjustRightInd w:val="0"/>
        <w:spacing w:after="0" w:line="240" w:lineRule="auto"/>
        <w:rPr>
          <w:rFonts w:ascii="Times New Roman" w:eastAsia="Times New Roman" w:hAnsi="Times New Roman"/>
          <w:color w:val="000000"/>
          <w:sz w:val="24"/>
          <w:szCs w:val="24"/>
        </w:rPr>
      </w:pPr>
      <w:r w:rsidRPr="00BC107D">
        <w:rPr>
          <w:rFonts w:ascii="Times New Roman" w:eastAsia="Times New Roman" w:hAnsi="Times New Roman"/>
          <w:color w:val="000000"/>
          <w:sz w:val="24"/>
          <w:szCs w:val="24"/>
        </w:rPr>
        <w:t>Create ‘safe spaces’ at distribution points and ‘safe passage’ schedules for women and children heads of households</w:t>
      </w:r>
      <w:r w:rsidRPr="002522E0">
        <w:rPr>
          <w:rFonts w:ascii="Times New Roman" w:eastAsia="Times New Roman" w:hAnsi="Times New Roman"/>
          <w:color w:val="000000"/>
          <w:sz w:val="24"/>
          <w:szCs w:val="24"/>
        </w:rPr>
        <w:t>.</w:t>
      </w:r>
    </w:p>
    <w:p w:rsidR="000E334E" w:rsidRDefault="002522E0" w:rsidP="002C2DE6">
      <w:pPr>
        <w:pStyle w:val="ListParagraph"/>
        <w:numPr>
          <w:ilvl w:val="0"/>
          <w:numId w:val="38"/>
        </w:numPr>
        <w:autoSpaceDE w:val="0"/>
        <w:autoSpaceDN w:val="0"/>
        <w:adjustRightInd w:val="0"/>
        <w:spacing w:after="0" w:line="240" w:lineRule="auto"/>
        <w:rPr>
          <w:rFonts w:ascii="Times New Roman" w:eastAsia="Times New Roman" w:hAnsi="Times New Roman"/>
          <w:color w:val="000000"/>
          <w:sz w:val="24"/>
          <w:szCs w:val="24"/>
        </w:rPr>
      </w:pPr>
      <w:r w:rsidRPr="002522E0">
        <w:rPr>
          <w:rFonts w:ascii="Times New Roman" w:eastAsia="Times New Roman" w:hAnsi="Times New Roman"/>
          <w:color w:val="000000"/>
          <w:sz w:val="24"/>
          <w:szCs w:val="24"/>
        </w:rPr>
        <w:t>Make special arrangements to safeguard women</w:t>
      </w:r>
      <w:r w:rsidR="00F474EB">
        <w:rPr>
          <w:rFonts w:ascii="Times New Roman" w:eastAsia="Times New Roman" w:hAnsi="Times New Roman"/>
          <w:color w:val="000000"/>
          <w:sz w:val="24"/>
          <w:szCs w:val="24"/>
        </w:rPr>
        <w:t xml:space="preserve"> and girls</w:t>
      </w:r>
      <w:r w:rsidRPr="002522E0">
        <w:rPr>
          <w:rFonts w:ascii="Times New Roman" w:eastAsia="Times New Roman" w:hAnsi="Times New Roman"/>
          <w:color w:val="000000"/>
          <w:sz w:val="24"/>
          <w:szCs w:val="24"/>
        </w:rPr>
        <w:t xml:space="preserve"> to and from the distribution point</w:t>
      </w:r>
      <w:r w:rsidR="00D231FA">
        <w:rPr>
          <w:rFonts w:ascii="Times New Roman" w:eastAsia="Times New Roman" w:hAnsi="Times New Roman"/>
          <w:color w:val="000000"/>
          <w:sz w:val="24"/>
          <w:szCs w:val="24"/>
        </w:rPr>
        <w:t>s</w:t>
      </w:r>
      <w:r w:rsidRPr="002522E0">
        <w:rPr>
          <w:rFonts w:ascii="Times New Roman" w:eastAsia="Times New Roman" w:hAnsi="Times New Roman"/>
          <w:color w:val="000000"/>
          <w:sz w:val="24"/>
          <w:szCs w:val="24"/>
        </w:rPr>
        <w:t xml:space="preserve"> (e.g. </w:t>
      </w:r>
      <w:r w:rsidR="001A2BEB" w:rsidRPr="00DD4BF5">
        <w:rPr>
          <w:rFonts w:ascii="Times New Roman" w:eastAsia="Times New Roman" w:hAnsi="Times New Roman"/>
          <w:color w:val="000000"/>
          <w:sz w:val="24"/>
          <w:szCs w:val="24"/>
        </w:rPr>
        <w:t>providing</w:t>
      </w:r>
      <w:r w:rsidR="001A2BEB">
        <w:rPr>
          <w:rFonts w:ascii="Times New Roman" w:eastAsia="Times New Roman" w:hAnsi="Times New Roman"/>
          <w:color w:val="000000"/>
          <w:sz w:val="24"/>
          <w:szCs w:val="24"/>
        </w:rPr>
        <w:t xml:space="preserve"> </w:t>
      </w:r>
      <w:r w:rsidR="00D231FA">
        <w:rPr>
          <w:rFonts w:ascii="Times New Roman" w:eastAsia="Times New Roman" w:hAnsi="Times New Roman"/>
          <w:color w:val="000000"/>
          <w:sz w:val="24"/>
          <w:szCs w:val="24"/>
        </w:rPr>
        <w:t xml:space="preserve">an </w:t>
      </w:r>
      <w:r w:rsidRPr="002522E0">
        <w:rPr>
          <w:rFonts w:ascii="Times New Roman" w:eastAsia="Times New Roman" w:hAnsi="Times New Roman"/>
          <w:color w:val="000000"/>
          <w:sz w:val="24"/>
          <w:szCs w:val="24"/>
        </w:rPr>
        <w:t>armed escort if necessary).</w:t>
      </w:r>
    </w:p>
    <w:p w:rsidR="000E334E" w:rsidRDefault="002522E0" w:rsidP="002C2DE6">
      <w:pPr>
        <w:pStyle w:val="ListParagraph"/>
        <w:numPr>
          <w:ilvl w:val="0"/>
          <w:numId w:val="38"/>
        </w:numPr>
        <w:spacing w:line="240" w:lineRule="auto"/>
        <w:rPr>
          <w:rFonts w:ascii="Times New Roman" w:hAnsi="Times New Roman"/>
          <w:color w:val="000000"/>
          <w:sz w:val="24"/>
          <w:szCs w:val="24"/>
        </w:rPr>
      </w:pPr>
      <w:r w:rsidRPr="002522E0">
        <w:rPr>
          <w:rFonts w:ascii="Times New Roman" w:eastAsia="Times New Roman" w:hAnsi="Times New Roman"/>
          <w:color w:val="000000"/>
          <w:sz w:val="24"/>
          <w:szCs w:val="24"/>
        </w:rPr>
        <w:lastRenderedPageBreak/>
        <w:t>Monitor security and instances of abuse.</w:t>
      </w:r>
    </w:p>
    <w:p w:rsidR="00316040" w:rsidRDefault="002522E0" w:rsidP="000D596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Times New Roman" w:eastAsia="Arial Unicode MS" w:hAnsi="Times New Roman"/>
          <w:bCs/>
          <w:sz w:val="24"/>
          <w:szCs w:val="24"/>
        </w:rPr>
      </w:pPr>
      <w:r w:rsidRPr="002522E0">
        <w:rPr>
          <w:rFonts w:ascii="Times New Roman" w:eastAsia="Arial Unicode MS" w:hAnsi="Times New Roman"/>
          <w:bCs/>
          <w:sz w:val="24"/>
          <w:szCs w:val="24"/>
        </w:rPr>
        <w:t>“The participation of women in decisions about how to best implement food security and nutrition programmes is critical to reducing the risks women and girls face in emergency situations.</w:t>
      </w:r>
      <w:r w:rsidR="00D231FA">
        <w:rPr>
          <w:rFonts w:ascii="Times New Roman" w:eastAsia="Arial Unicode MS" w:hAnsi="Times New Roman"/>
          <w:bCs/>
          <w:sz w:val="24"/>
          <w:szCs w:val="24"/>
        </w:rPr>
        <w:t>”</w:t>
      </w:r>
    </w:p>
    <w:p w:rsidR="000D596C" w:rsidRPr="000D596C" w:rsidRDefault="000D596C" w:rsidP="000D596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center"/>
        <w:rPr>
          <w:sz w:val="20"/>
          <w:szCs w:val="20"/>
          <w:highlight w:val="green"/>
        </w:rPr>
      </w:pPr>
      <w:r w:rsidRPr="00BA4495">
        <w:rPr>
          <w:i/>
        </w:rPr>
        <w:t>– IASC Guidelines for Gender</w:t>
      </w:r>
      <w:r w:rsidRPr="002522E0">
        <w:rPr>
          <w:i/>
        </w:rPr>
        <w:t>-based Violence Interventions in Humanitarian Settings</w:t>
      </w:r>
      <w:r w:rsidRPr="00BB46BB">
        <w:rPr>
          <w:i/>
        </w:rPr>
        <w:t xml:space="preserve">: Focusing on Prevention of and Response to Sexual Violence in </w:t>
      </w:r>
      <w:r w:rsidRPr="000D596C">
        <w:rPr>
          <w:i/>
        </w:rPr>
        <w:t>Emergencies</w:t>
      </w:r>
      <w:r w:rsidR="00A039F5" w:rsidRPr="00A039F5">
        <w:t>, 2005</w:t>
      </w:r>
      <w:r w:rsidRPr="00A039F5">
        <w:t>.</w:t>
      </w:r>
    </w:p>
    <w:p w:rsidR="006B281F" w:rsidRPr="00071359" w:rsidRDefault="006B281F" w:rsidP="000D596C">
      <w:pPr>
        <w:pBdr>
          <w:top w:val="single" w:sz="4" w:space="1" w:color="auto"/>
          <w:left w:val="single" w:sz="4" w:space="1" w:color="auto"/>
          <w:bottom w:val="single" w:sz="4" w:space="1" w:color="auto"/>
          <w:right w:val="single" w:sz="4" w:space="1" w:color="auto"/>
        </w:pBdr>
        <w:spacing w:line="240" w:lineRule="auto"/>
        <w:rPr>
          <w:rFonts w:ascii="Times New Roman" w:eastAsia="Times New Roman" w:hAnsi="Times New Roman"/>
          <w:color w:val="000000"/>
          <w:sz w:val="24"/>
          <w:szCs w:val="24"/>
        </w:rPr>
      </w:pPr>
    </w:p>
    <w:p w:rsidR="006B281F" w:rsidRPr="00071359" w:rsidRDefault="00D231FA" w:rsidP="000D596C">
      <w:pPr>
        <w:autoSpaceDE w:val="0"/>
        <w:autoSpaceDN w:val="0"/>
        <w:adjustRightInd w:val="0"/>
        <w:spacing w:after="0" w:line="240" w:lineRule="auto"/>
        <w:rPr>
          <w:rFonts w:ascii="Times New Roman" w:eastAsia="Times New Roman" w:hAnsi="Times New Roman"/>
          <w:sz w:val="24"/>
          <w:szCs w:val="24"/>
        </w:rPr>
      </w:pPr>
      <w:r w:rsidRPr="00E41618">
        <w:rPr>
          <w:rFonts w:ascii="Times New Roman" w:eastAsia="Times New Roman" w:hAnsi="Times New Roman"/>
          <w:sz w:val="24"/>
          <w:szCs w:val="24"/>
        </w:rPr>
        <w:t>Inter-cluster linkages are important to systematically address GBV. Nutrition staff should</w:t>
      </w:r>
      <w:r>
        <w:rPr>
          <w:rFonts w:ascii="Times New Roman" w:eastAsia="Times New Roman" w:hAnsi="Times New Roman"/>
          <w:sz w:val="24"/>
          <w:szCs w:val="24"/>
        </w:rPr>
        <w:t xml:space="preserve"> participate in multi-sectoral working groups on GBV prevention and protection to support the development of codes of conduct and disciplinary measures </w:t>
      </w:r>
      <w:r w:rsidRPr="007551EB">
        <w:rPr>
          <w:rFonts w:ascii="Times New Roman" w:eastAsia="Times New Roman" w:hAnsi="Times New Roman"/>
          <w:sz w:val="24"/>
          <w:szCs w:val="24"/>
        </w:rPr>
        <w:t xml:space="preserve">for violations. Nutrition interventions can also integrate protection and prevention, and </w:t>
      </w:r>
      <w:r w:rsidR="007551EB" w:rsidRPr="007551EB">
        <w:rPr>
          <w:rFonts w:ascii="Times New Roman" w:eastAsia="Times New Roman" w:hAnsi="Times New Roman"/>
          <w:sz w:val="24"/>
          <w:szCs w:val="24"/>
        </w:rPr>
        <w:t xml:space="preserve">staff training on </w:t>
      </w:r>
      <w:r w:rsidRPr="007551EB">
        <w:rPr>
          <w:rFonts w:ascii="Times New Roman" w:eastAsia="Times New Roman" w:hAnsi="Times New Roman"/>
          <w:sz w:val="24"/>
          <w:szCs w:val="24"/>
        </w:rPr>
        <w:t>how to refer a</w:t>
      </w:r>
      <w:r w:rsidR="007551EB">
        <w:rPr>
          <w:rFonts w:ascii="Times New Roman" w:eastAsia="Times New Roman" w:hAnsi="Times New Roman"/>
          <w:sz w:val="24"/>
          <w:szCs w:val="24"/>
        </w:rPr>
        <w:t>nd report cases</w:t>
      </w:r>
      <w:r w:rsidRPr="007551EB">
        <w:rPr>
          <w:rFonts w:ascii="Times New Roman" w:eastAsia="Times New Roman" w:hAnsi="Times New Roman"/>
          <w:sz w:val="24"/>
          <w:szCs w:val="24"/>
        </w:rPr>
        <w:t>. Coordination of GBV and child protection issues</w:t>
      </w:r>
      <w:r>
        <w:rPr>
          <w:rFonts w:ascii="Times New Roman" w:eastAsia="Times New Roman" w:hAnsi="Times New Roman"/>
          <w:sz w:val="24"/>
          <w:szCs w:val="24"/>
        </w:rPr>
        <w:t xml:space="preserve"> in emergencies fall under the Protection Cluster. </w:t>
      </w:r>
    </w:p>
    <w:p w:rsidR="006B281F" w:rsidRPr="00071359" w:rsidRDefault="006B281F" w:rsidP="000D596C">
      <w:pPr>
        <w:autoSpaceDE w:val="0"/>
        <w:autoSpaceDN w:val="0"/>
        <w:adjustRightInd w:val="0"/>
        <w:spacing w:after="0" w:line="240" w:lineRule="auto"/>
        <w:rPr>
          <w:rFonts w:ascii="Times New Roman" w:eastAsia="Times New Roman" w:hAnsi="Times New Roman"/>
          <w:sz w:val="24"/>
          <w:szCs w:val="24"/>
        </w:rPr>
      </w:pPr>
    </w:p>
    <w:p w:rsidR="006B281F" w:rsidRPr="00071359" w:rsidRDefault="000579F4" w:rsidP="000D596C">
      <w:pPr>
        <w:autoSpaceDE w:val="0"/>
        <w:autoSpaceDN w:val="0"/>
        <w:adjustRightInd w:val="0"/>
        <w:spacing w:after="0" w:line="240" w:lineRule="auto"/>
        <w:rPr>
          <w:rFonts w:ascii="Times New Roman" w:eastAsia="Times New Roman" w:hAnsi="Times New Roman"/>
          <w:color w:val="000000"/>
          <w:sz w:val="24"/>
          <w:szCs w:val="24"/>
        </w:rPr>
      </w:pPr>
      <w:r w:rsidRPr="000579F4">
        <w:rPr>
          <w:rFonts w:ascii="Times New Roman" w:eastAsia="Times New Roman" w:hAnsi="Times New Roman"/>
          <w:b/>
          <w:bCs/>
          <w:color w:val="72A641"/>
          <w:sz w:val="24"/>
          <w:szCs w:val="24"/>
        </w:rPr>
        <w:t>C</w:t>
      </w:r>
      <w:r w:rsidRPr="000579F4">
        <w:rPr>
          <w:rFonts w:ascii="Times New Roman" w:eastAsia="Times New Roman" w:hAnsi="Times New Roman"/>
          <w:b/>
          <w:bCs/>
          <w:color w:val="000000"/>
          <w:sz w:val="24"/>
          <w:szCs w:val="24"/>
        </w:rPr>
        <w:t>ollect</w:t>
      </w:r>
      <w:r w:rsidRPr="000579F4">
        <w:rPr>
          <w:rFonts w:ascii="Times New Roman" w:eastAsia="Times New Roman" w:hAnsi="Times New Roman"/>
          <w:color w:val="000000"/>
          <w:sz w:val="24"/>
          <w:szCs w:val="24"/>
        </w:rPr>
        <w:t xml:space="preserve"> and report programme </w:t>
      </w:r>
      <w:r w:rsidRPr="00100D34">
        <w:rPr>
          <w:rFonts w:ascii="Times New Roman" w:eastAsia="Times New Roman" w:hAnsi="Times New Roman"/>
          <w:color w:val="000000"/>
          <w:sz w:val="24"/>
          <w:szCs w:val="24"/>
        </w:rPr>
        <w:t>monitoring data</w:t>
      </w:r>
      <w:r w:rsidR="00100D34">
        <w:rPr>
          <w:rFonts w:ascii="Times New Roman" w:eastAsia="Times New Roman" w:hAnsi="Times New Roman"/>
          <w:color w:val="000000"/>
          <w:sz w:val="24"/>
          <w:szCs w:val="24"/>
        </w:rPr>
        <w:t xml:space="preserve"> </w:t>
      </w:r>
    </w:p>
    <w:p w:rsidR="000E334E" w:rsidRDefault="00100D34" w:rsidP="002C2DE6">
      <w:pPr>
        <w:pStyle w:val="ListParagraph"/>
        <w:numPr>
          <w:ilvl w:val="0"/>
          <w:numId w:val="37"/>
        </w:numPr>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Collect </w:t>
      </w:r>
      <w:r w:rsidR="002522E0" w:rsidRPr="002522E0">
        <w:rPr>
          <w:rFonts w:ascii="Times New Roman" w:eastAsia="Times New Roman" w:hAnsi="Times New Roman"/>
          <w:color w:val="000000"/>
          <w:sz w:val="24"/>
          <w:szCs w:val="24"/>
        </w:rPr>
        <w:t>sex- and age-disaggregated data on nutrition programme coverage, including:</w:t>
      </w:r>
    </w:p>
    <w:p w:rsidR="00842F48" w:rsidRPr="00100D34" w:rsidRDefault="00D231FA" w:rsidP="002C2DE6">
      <w:pPr>
        <w:pStyle w:val="ListParagraph"/>
        <w:numPr>
          <w:ilvl w:val="0"/>
          <w:numId w:val="46"/>
        </w:numPr>
        <w:autoSpaceDE w:val="0"/>
        <w:autoSpaceDN w:val="0"/>
        <w:adjustRightInd w:val="0"/>
        <w:spacing w:after="0" w:line="240" w:lineRule="auto"/>
        <w:ind w:left="1080"/>
        <w:rPr>
          <w:rFonts w:ascii="Times New Roman" w:eastAsia="Times New Roman" w:hAnsi="Times New Roman"/>
          <w:color w:val="000000"/>
          <w:sz w:val="24"/>
          <w:szCs w:val="24"/>
        </w:rPr>
      </w:pPr>
      <w:r>
        <w:rPr>
          <w:rFonts w:ascii="Times New Roman" w:eastAsia="Times New Roman" w:hAnsi="Times New Roman"/>
          <w:color w:val="000000"/>
          <w:sz w:val="24"/>
          <w:szCs w:val="24"/>
        </w:rPr>
        <w:t>percent</w:t>
      </w:r>
      <w:r w:rsidR="002522E0" w:rsidRPr="002522E0">
        <w:rPr>
          <w:rFonts w:ascii="Times New Roman" w:eastAsia="Times New Roman" w:hAnsi="Times New Roman"/>
          <w:color w:val="000000"/>
          <w:sz w:val="24"/>
          <w:szCs w:val="24"/>
        </w:rPr>
        <w:t xml:space="preserve">age of girls and boys aged 6-59 months </w:t>
      </w:r>
      <w:r w:rsidR="00307CF4" w:rsidRPr="00100D34">
        <w:rPr>
          <w:rFonts w:ascii="Times New Roman" w:eastAsia="Times New Roman" w:hAnsi="Times New Roman"/>
          <w:color w:val="000000"/>
          <w:sz w:val="24"/>
          <w:szCs w:val="24"/>
        </w:rPr>
        <w:t>treated for SAM</w:t>
      </w:r>
      <w:r w:rsidR="00100D34">
        <w:rPr>
          <w:rFonts w:ascii="Times New Roman" w:eastAsia="Times New Roman" w:hAnsi="Times New Roman"/>
          <w:color w:val="000000"/>
          <w:sz w:val="24"/>
          <w:szCs w:val="24"/>
        </w:rPr>
        <w:t>;</w:t>
      </w:r>
    </w:p>
    <w:p w:rsidR="000E334E" w:rsidRPr="00E41618" w:rsidRDefault="00D231FA" w:rsidP="002C2DE6">
      <w:pPr>
        <w:pStyle w:val="ListParagraph"/>
        <w:numPr>
          <w:ilvl w:val="0"/>
          <w:numId w:val="46"/>
        </w:numPr>
        <w:autoSpaceDE w:val="0"/>
        <w:autoSpaceDN w:val="0"/>
        <w:adjustRightInd w:val="0"/>
        <w:spacing w:after="0" w:line="240" w:lineRule="auto"/>
        <w:ind w:left="1080"/>
        <w:rPr>
          <w:rFonts w:ascii="Times New Roman" w:eastAsia="Times New Roman" w:hAnsi="Times New Roman"/>
          <w:color w:val="000000"/>
          <w:sz w:val="24"/>
          <w:szCs w:val="24"/>
        </w:rPr>
      </w:pPr>
      <w:r>
        <w:rPr>
          <w:rFonts w:ascii="Times New Roman" w:eastAsia="Times New Roman" w:hAnsi="Times New Roman"/>
          <w:color w:val="000000"/>
          <w:sz w:val="24"/>
          <w:szCs w:val="24"/>
        </w:rPr>
        <w:t>percent</w:t>
      </w:r>
      <w:r w:rsidR="002522E0" w:rsidRPr="002522E0">
        <w:rPr>
          <w:rFonts w:ascii="Times New Roman" w:eastAsia="Times New Roman" w:hAnsi="Times New Roman"/>
          <w:color w:val="000000"/>
          <w:sz w:val="24"/>
          <w:szCs w:val="24"/>
        </w:rPr>
        <w:t xml:space="preserve">age of girls and boys under five, </w:t>
      </w:r>
      <w:r w:rsidR="007551EB">
        <w:rPr>
          <w:rFonts w:ascii="Times New Roman" w:eastAsia="Times New Roman" w:hAnsi="Times New Roman"/>
          <w:color w:val="000000"/>
          <w:sz w:val="24"/>
          <w:szCs w:val="24"/>
        </w:rPr>
        <w:t>PLW</w:t>
      </w:r>
      <w:r w:rsidR="002522E0" w:rsidRPr="002522E0">
        <w:rPr>
          <w:rFonts w:ascii="Times New Roman" w:eastAsia="Times New Roman" w:hAnsi="Times New Roman"/>
          <w:color w:val="000000"/>
          <w:sz w:val="24"/>
          <w:szCs w:val="24"/>
        </w:rPr>
        <w:t xml:space="preserve"> in </w:t>
      </w:r>
      <w:r w:rsidR="002522E0" w:rsidRPr="00E41618">
        <w:rPr>
          <w:rFonts w:ascii="Times New Roman" w:eastAsia="Times New Roman" w:hAnsi="Times New Roman"/>
          <w:color w:val="000000"/>
          <w:sz w:val="24"/>
          <w:szCs w:val="24"/>
        </w:rPr>
        <w:t xml:space="preserve">the target group covered by supplementary feeding programmes and treatment for </w:t>
      </w:r>
      <w:r w:rsidR="00E41618" w:rsidRPr="00E41618">
        <w:rPr>
          <w:rFonts w:ascii="Times New Roman" w:eastAsia="Times New Roman" w:hAnsi="Times New Roman"/>
          <w:color w:val="000000"/>
          <w:sz w:val="24"/>
          <w:szCs w:val="24"/>
        </w:rPr>
        <w:t xml:space="preserve">moderate </w:t>
      </w:r>
      <w:r w:rsidR="002522E0" w:rsidRPr="00E41618">
        <w:rPr>
          <w:rFonts w:ascii="Times New Roman" w:eastAsia="Times New Roman" w:hAnsi="Times New Roman"/>
          <w:color w:val="000000"/>
          <w:sz w:val="24"/>
          <w:szCs w:val="24"/>
        </w:rPr>
        <w:t>acute malnutrition;</w:t>
      </w:r>
    </w:p>
    <w:p w:rsidR="000E334E" w:rsidRDefault="00D231FA" w:rsidP="002C2DE6">
      <w:pPr>
        <w:pStyle w:val="ListParagraph"/>
        <w:numPr>
          <w:ilvl w:val="0"/>
          <w:numId w:val="46"/>
        </w:numPr>
        <w:autoSpaceDE w:val="0"/>
        <w:autoSpaceDN w:val="0"/>
        <w:adjustRightInd w:val="0"/>
        <w:spacing w:after="0" w:line="240" w:lineRule="auto"/>
        <w:ind w:left="1080"/>
        <w:rPr>
          <w:rFonts w:ascii="Times New Roman" w:eastAsia="Times New Roman" w:hAnsi="Times New Roman"/>
          <w:color w:val="000000"/>
          <w:sz w:val="24"/>
          <w:szCs w:val="24"/>
        </w:rPr>
      </w:pPr>
      <w:r w:rsidRPr="00E41618">
        <w:rPr>
          <w:rFonts w:ascii="Times New Roman" w:eastAsia="Times New Roman" w:hAnsi="Times New Roman"/>
          <w:color w:val="000000"/>
          <w:sz w:val="24"/>
          <w:szCs w:val="24"/>
        </w:rPr>
        <w:t>percentage</w:t>
      </w:r>
      <w:r w:rsidR="002522E0" w:rsidRPr="00E41618">
        <w:rPr>
          <w:rFonts w:ascii="Times New Roman" w:eastAsia="Times New Roman" w:hAnsi="Times New Roman"/>
          <w:color w:val="000000"/>
          <w:sz w:val="24"/>
          <w:szCs w:val="24"/>
        </w:rPr>
        <w:t xml:space="preserve"> of women, girls, boys and men who are still</w:t>
      </w:r>
      <w:r w:rsidR="002522E0" w:rsidRPr="002522E0">
        <w:rPr>
          <w:rFonts w:ascii="Times New Roman" w:eastAsia="Times New Roman" w:hAnsi="Times New Roman"/>
          <w:color w:val="000000"/>
          <w:sz w:val="24"/>
          <w:szCs w:val="24"/>
        </w:rPr>
        <w:t xml:space="preserve"> unable to meet nutritional requirements in spite of ongoing programming; </w:t>
      </w:r>
    </w:p>
    <w:p w:rsidR="00100D34" w:rsidRDefault="002522E0" w:rsidP="002C2DE6">
      <w:pPr>
        <w:pStyle w:val="ListParagraph"/>
        <w:numPr>
          <w:ilvl w:val="0"/>
          <w:numId w:val="46"/>
        </w:numPr>
        <w:autoSpaceDE w:val="0"/>
        <w:autoSpaceDN w:val="0"/>
        <w:adjustRightInd w:val="0"/>
        <w:spacing w:after="0" w:line="240" w:lineRule="auto"/>
        <w:ind w:left="1080"/>
        <w:rPr>
          <w:rFonts w:ascii="Times New Roman" w:eastAsia="Times New Roman" w:hAnsi="Times New Roman"/>
          <w:color w:val="000000"/>
          <w:sz w:val="24"/>
          <w:szCs w:val="24"/>
        </w:rPr>
      </w:pPr>
      <w:proofErr w:type="gramStart"/>
      <w:r w:rsidRPr="002522E0">
        <w:rPr>
          <w:rFonts w:ascii="Times New Roman" w:eastAsia="Times New Roman" w:hAnsi="Times New Roman"/>
          <w:color w:val="000000"/>
          <w:sz w:val="24"/>
          <w:szCs w:val="24"/>
        </w:rPr>
        <w:t>exclusive</w:t>
      </w:r>
      <w:proofErr w:type="gramEnd"/>
      <w:r w:rsidRPr="002522E0">
        <w:rPr>
          <w:rFonts w:ascii="Times New Roman" w:eastAsia="Times New Roman" w:hAnsi="Times New Roman"/>
          <w:color w:val="000000"/>
          <w:sz w:val="24"/>
          <w:szCs w:val="24"/>
        </w:rPr>
        <w:t xml:space="preserve"> breastfeeding rates for girls and boys.</w:t>
      </w:r>
    </w:p>
    <w:p w:rsidR="00300111" w:rsidRDefault="00300111" w:rsidP="002C2DE6">
      <w:pPr>
        <w:pStyle w:val="ListParagraph"/>
        <w:numPr>
          <w:ilvl w:val="0"/>
          <w:numId w:val="46"/>
        </w:numPr>
        <w:autoSpaceDE w:val="0"/>
        <w:autoSpaceDN w:val="0"/>
        <w:adjustRightInd w:val="0"/>
        <w:spacing w:after="0" w:line="240" w:lineRule="auto"/>
        <w:ind w:left="1080"/>
        <w:rPr>
          <w:rFonts w:ascii="Times New Roman" w:eastAsia="Times New Roman" w:hAnsi="Times New Roman"/>
          <w:color w:val="000000"/>
          <w:sz w:val="24"/>
          <w:szCs w:val="24"/>
        </w:rPr>
      </w:pPr>
      <w:r>
        <w:rPr>
          <w:rFonts w:ascii="Times New Roman" w:eastAsia="Times New Roman" w:hAnsi="Times New Roman"/>
          <w:color w:val="000000"/>
          <w:sz w:val="24"/>
          <w:szCs w:val="24"/>
        </w:rPr>
        <w:t>timely introduction of complementary food by age and sex</w:t>
      </w:r>
    </w:p>
    <w:p w:rsidR="00842F48" w:rsidRPr="007551EB" w:rsidRDefault="00100D34" w:rsidP="002C2DE6">
      <w:pPr>
        <w:pStyle w:val="ListParagraph"/>
        <w:numPr>
          <w:ilvl w:val="0"/>
          <w:numId w:val="46"/>
        </w:numPr>
        <w:autoSpaceDE w:val="0"/>
        <w:autoSpaceDN w:val="0"/>
        <w:adjustRightInd w:val="0"/>
        <w:spacing w:after="0" w:line="240" w:lineRule="auto"/>
        <w:ind w:left="1080"/>
        <w:rPr>
          <w:rFonts w:ascii="Times New Roman" w:eastAsia="Times New Roman" w:hAnsi="Times New Roman"/>
          <w:color w:val="000000"/>
          <w:sz w:val="24"/>
          <w:szCs w:val="24"/>
        </w:rPr>
      </w:pPr>
      <w:r>
        <w:rPr>
          <w:rFonts w:ascii="Times New Roman" w:eastAsia="Times New Roman" w:hAnsi="Times New Roman"/>
          <w:color w:val="000000"/>
          <w:sz w:val="24"/>
          <w:szCs w:val="24"/>
        </w:rPr>
        <w:t>p</w:t>
      </w:r>
      <w:r w:rsidR="00842F48" w:rsidRPr="00100D34">
        <w:rPr>
          <w:rFonts w:ascii="Times New Roman" w:eastAsia="Times New Roman" w:hAnsi="Times New Roman"/>
          <w:color w:val="000000"/>
          <w:sz w:val="24"/>
          <w:szCs w:val="24"/>
        </w:rPr>
        <w:t xml:space="preserve">ercentage of men and women </w:t>
      </w:r>
      <w:r w:rsidRPr="00100D34">
        <w:rPr>
          <w:rFonts w:ascii="Times New Roman" w:eastAsia="Times New Roman" w:hAnsi="Times New Roman"/>
          <w:color w:val="000000"/>
          <w:sz w:val="24"/>
          <w:szCs w:val="24"/>
        </w:rPr>
        <w:t>benefitting from</w:t>
      </w:r>
      <w:r w:rsidR="00842F48" w:rsidRPr="00100D34">
        <w:rPr>
          <w:rFonts w:ascii="Times New Roman" w:eastAsia="Times New Roman" w:hAnsi="Times New Roman"/>
          <w:color w:val="000000"/>
          <w:sz w:val="24"/>
          <w:szCs w:val="24"/>
        </w:rPr>
        <w:t xml:space="preserve"> </w:t>
      </w:r>
      <w:r w:rsidR="00307CF4" w:rsidRPr="007551EB">
        <w:rPr>
          <w:rFonts w:ascii="Times New Roman" w:eastAsia="Times New Roman" w:hAnsi="Times New Roman"/>
          <w:color w:val="000000"/>
          <w:sz w:val="24"/>
          <w:szCs w:val="24"/>
        </w:rPr>
        <w:t>nutrition</w:t>
      </w:r>
      <w:r w:rsidR="000F44B3" w:rsidRPr="007551EB">
        <w:rPr>
          <w:rFonts w:ascii="Times New Roman" w:eastAsia="Times New Roman" w:hAnsi="Times New Roman"/>
          <w:color w:val="000000"/>
          <w:sz w:val="24"/>
          <w:szCs w:val="24"/>
        </w:rPr>
        <w:t>al</w:t>
      </w:r>
      <w:r w:rsidR="00307CF4" w:rsidRPr="007551EB">
        <w:rPr>
          <w:rFonts w:ascii="Times New Roman" w:eastAsia="Times New Roman" w:hAnsi="Times New Roman"/>
          <w:color w:val="000000"/>
          <w:sz w:val="24"/>
          <w:szCs w:val="24"/>
        </w:rPr>
        <w:t xml:space="preserve"> behaviour change</w:t>
      </w:r>
      <w:r w:rsidR="00842F48" w:rsidRPr="007551EB">
        <w:rPr>
          <w:rFonts w:ascii="Times New Roman" w:eastAsia="Times New Roman" w:hAnsi="Times New Roman"/>
          <w:color w:val="000000"/>
          <w:sz w:val="24"/>
          <w:szCs w:val="24"/>
        </w:rPr>
        <w:t xml:space="preserve"> interventions</w:t>
      </w:r>
    </w:p>
    <w:p w:rsidR="000E334E" w:rsidRPr="007551EB" w:rsidRDefault="002522E0" w:rsidP="002C2DE6">
      <w:pPr>
        <w:pStyle w:val="ListParagraph"/>
        <w:numPr>
          <w:ilvl w:val="0"/>
          <w:numId w:val="37"/>
        </w:numPr>
        <w:autoSpaceDE w:val="0"/>
        <w:autoSpaceDN w:val="0"/>
        <w:adjustRightInd w:val="0"/>
        <w:spacing w:after="0" w:line="240" w:lineRule="auto"/>
        <w:rPr>
          <w:rFonts w:ascii="Times New Roman" w:eastAsia="Times New Roman" w:hAnsi="Times New Roman"/>
          <w:color w:val="000000"/>
          <w:sz w:val="24"/>
          <w:szCs w:val="24"/>
        </w:rPr>
      </w:pPr>
      <w:r w:rsidRPr="00100D34">
        <w:rPr>
          <w:rFonts w:ascii="Times New Roman" w:eastAsia="Times New Roman" w:hAnsi="Times New Roman"/>
          <w:color w:val="000000"/>
          <w:sz w:val="24"/>
          <w:szCs w:val="24"/>
        </w:rPr>
        <w:t xml:space="preserve">Implement plans to </w:t>
      </w:r>
      <w:r w:rsidRPr="007551EB">
        <w:rPr>
          <w:rFonts w:ascii="Times New Roman" w:eastAsia="Times New Roman" w:hAnsi="Times New Roman"/>
          <w:color w:val="000000"/>
          <w:sz w:val="24"/>
          <w:szCs w:val="24"/>
        </w:rPr>
        <w:t>address inequalities and ensure access and safety for the</w:t>
      </w:r>
      <w:r w:rsidR="00D231FA" w:rsidRPr="007551EB">
        <w:rPr>
          <w:rFonts w:ascii="Times New Roman" w:eastAsia="Times New Roman" w:hAnsi="Times New Roman"/>
          <w:color w:val="000000"/>
          <w:sz w:val="24"/>
          <w:szCs w:val="24"/>
        </w:rPr>
        <w:t xml:space="preserve"> entire</w:t>
      </w:r>
      <w:r w:rsidRPr="007551EB">
        <w:rPr>
          <w:rFonts w:ascii="Times New Roman" w:eastAsia="Times New Roman" w:hAnsi="Times New Roman"/>
          <w:color w:val="000000"/>
          <w:sz w:val="24"/>
          <w:szCs w:val="24"/>
        </w:rPr>
        <w:t xml:space="preserve"> target population.</w:t>
      </w:r>
    </w:p>
    <w:p w:rsidR="006B281F" w:rsidRPr="00071359" w:rsidRDefault="006B281F" w:rsidP="000D596C">
      <w:pPr>
        <w:autoSpaceDE w:val="0"/>
        <w:autoSpaceDN w:val="0"/>
        <w:adjustRightInd w:val="0"/>
        <w:spacing w:after="0" w:line="240" w:lineRule="auto"/>
        <w:rPr>
          <w:rFonts w:ascii="Times New Roman" w:eastAsia="Times New Roman" w:hAnsi="Times New Roman"/>
          <w:color w:val="000000"/>
          <w:sz w:val="24"/>
          <w:szCs w:val="24"/>
        </w:rPr>
      </w:pPr>
    </w:p>
    <w:p w:rsidR="006B281F" w:rsidRPr="00071359" w:rsidRDefault="00D231FA" w:rsidP="000D596C">
      <w:pPr>
        <w:autoSpaceDE w:val="0"/>
        <w:autoSpaceDN w:val="0"/>
        <w:adjustRightInd w:val="0"/>
        <w:spacing w:after="0" w:line="240" w:lineRule="auto"/>
        <w:rPr>
          <w:rFonts w:ascii="Times New Roman" w:eastAsia="Times New Roman" w:hAnsi="Times New Roman"/>
          <w:color w:val="000000"/>
          <w:sz w:val="24"/>
          <w:szCs w:val="24"/>
        </w:rPr>
      </w:pPr>
      <w:r w:rsidRPr="007A3C96">
        <w:rPr>
          <w:rFonts w:ascii="Times New Roman" w:eastAsia="Times New Roman" w:hAnsi="Times New Roman"/>
          <w:b/>
          <w:bCs/>
          <w:color w:val="72A641"/>
          <w:sz w:val="24"/>
          <w:szCs w:val="24"/>
        </w:rPr>
        <w:t>T</w:t>
      </w:r>
      <w:r w:rsidRPr="007A3C96">
        <w:rPr>
          <w:rFonts w:ascii="Times New Roman" w:eastAsia="Times New Roman" w:hAnsi="Times New Roman"/>
          <w:b/>
          <w:bCs/>
          <w:color w:val="000000"/>
          <w:sz w:val="24"/>
          <w:szCs w:val="24"/>
        </w:rPr>
        <w:t xml:space="preserve">arget </w:t>
      </w:r>
      <w:r w:rsidRPr="007A3C96">
        <w:rPr>
          <w:rFonts w:ascii="Times New Roman" w:eastAsia="Times New Roman" w:hAnsi="Times New Roman"/>
          <w:color w:val="000000"/>
          <w:sz w:val="24"/>
          <w:szCs w:val="24"/>
        </w:rPr>
        <w:t>actions based on analysis</w:t>
      </w:r>
    </w:p>
    <w:p w:rsidR="007F356D" w:rsidRDefault="00307CF4" w:rsidP="002C2DE6">
      <w:pPr>
        <w:pStyle w:val="ListParagraph"/>
        <w:numPr>
          <w:ilvl w:val="0"/>
          <w:numId w:val="37"/>
        </w:numPr>
        <w:autoSpaceDE w:val="0"/>
        <w:autoSpaceDN w:val="0"/>
        <w:adjustRightInd w:val="0"/>
        <w:spacing w:after="0" w:line="240" w:lineRule="auto"/>
        <w:rPr>
          <w:rFonts w:ascii="Times New Roman" w:eastAsia="Times New Roman" w:hAnsi="Times New Roman"/>
          <w:color w:val="000000"/>
          <w:sz w:val="24"/>
          <w:szCs w:val="24"/>
        </w:rPr>
      </w:pPr>
      <w:r w:rsidRPr="00BF1F2D">
        <w:rPr>
          <w:rFonts w:ascii="Times New Roman" w:eastAsia="Times New Roman" w:hAnsi="Times New Roman"/>
          <w:color w:val="000000"/>
          <w:sz w:val="24"/>
          <w:szCs w:val="24"/>
        </w:rPr>
        <w:t>Ensure that programmes address the underlyi</w:t>
      </w:r>
      <w:r w:rsidR="007F356D">
        <w:rPr>
          <w:rFonts w:ascii="Times New Roman" w:eastAsia="Times New Roman" w:hAnsi="Times New Roman"/>
          <w:color w:val="000000"/>
          <w:sz w:val="24"/>
          <w:szCs w:val="24"/>
        </w:rPr>
        <w:t xml:space="preserve">ng reasons for discrimination. </w:t>
      </w:r>
    </w:p>
    <w:p w:rsidR="000E334E" w:rsidRPr="00BF1F2D" w:rsidRDefault="007F356D" w:rsidP="002C2DE6">
      <w:pPr>
        <w:pStyle w:val="ListParagraph"/>
        <w:numPr>
          <w:ilvl w:val="0"/>
          <w:numId w:val="37"/>
        </w:numPr>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E</w:t>
      </w:r>
      <w:r w:rsidR="00307CF4" w:rsidRPr="00BF1F2D">
        <w:rPr>
          <w:rFonts w:ascii="Times New Roman" w:eastAsia="Times New Roman" w:hAnsi="Times New Roman"/>
          <w:color w:val="000000"/>
          <w:sz w:val="24"/>
          <w:szCs w:val="24"/>
        </w:rPr>
        <w:t>mpower those discriminated against and educate the whole community.</w:t>
      </w:r>
    </w:p>
    <w:p w:rsidR="000E334E" w:rsidRDefault="000E334E" w:rsidP="000D596C">
      <w:pPr>
        <w:pStyle w:val="ListParagraph"/>
        <w:autoSpaceDE w:val="0"/>
        <w:autoSpaceDN w:val="0"/>
        <w:adjustRightInd w:val="0"/>
        <w:spacing w:after="0" w:line="240" w:lineRule="auto"/>
        <w:rPr>
          <w:rFonts w:ascii="Times New Roman" w:eastAsia="Times New Roman" w:hAnsi="Times New Roman"/>
          <w:color w:val="000000"/>
          <w:sz w:val="24"/>
          <w:szCs w:val="24"/>
        </w:rPr>
      </w:pPr>
    </w:p>
    <w:p w:rsidR="006B281F" w:rsidRPr="00071359" w:rsidRDefault="00D231FA" w:rsidP="000D596C">
      <w:pPr>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b/>
          <w:bCs/>
          <w:color w:val="72A641"/>
          <w:sz w:val="24"/>
          <w:szCs w:val="24"/>
        </w:rPr>
        <w:t>C</w:t>
      </w:r>
      <w:r>
        <w:rPr>
          <w:rFonts w:ascii="Times New Roman" w:eastAsia="Times New Roman" w:hAnsi="Times New Roman"/>
          <w:b/>
          <w:bCs/>
          <w:color w:val="000000"/>
          <w:sz w:val="24"/>
          <w:szCs w:val="24"/>
        </w:rPr>
        <w:t xml:space="preserve">ollectively </w:t>
      </w:r>
      <w:r>
        <w:rPr>
          <w:rFonts w:ascii="Times New Roman" w:eastAsia="Times New Roman" w:hAnsi="Times New Roman"/>
          <w:color w:val="000000"/>
          <w:sz w:val="24"/>
          <w:szCs w:val="24"/>
        </w:rPr>
        <w:t>coordinate actions</w:t>
      </w:r>
    </w:p>
    <w:p w:rsidR="000E334E" w:rsidRDefault="00D231FA" w:rsidP="002C2DE6">
      <w:pPr>
        <w:pStyle w:val="ListParagraph"/>
        <w:numPr>
          <w:ilvl w:val="0"/>
          <w:numId w:val="37"/>
        </w:numPr>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Ensure that actors in nutrition liaise with actors in other areas to coordinate on gender issues, including participating in regular meetings of the gender network.</w:t>
      </w:r>
    </w:p>
    <w:p w:rsidR="000E334E" w:rsidRDefault="00D231FA" w:rsidP="002C2DE6">
      <w:pPr>
        <w:pStyle w:val="ListParagraph"/>
        <w:numPr>
          <w:ilvl w:val="0"/>
          <w:numId w:val="37"/>
        </w:numPr>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Ensure that the </w:t>
      </w:r>
      <w:r w:rsidR="002522E0" w:rsidRPr="002522E0">
        <w:rPr>
          <w:rFonts w:ascii="Times New Roman" w:eastAsia="Times New Roman" w:hAnsi="Times New Roman"/>
          <w:sz w:val="24"/>
          <w:szCs w:val="24"/>
        </w:rPr>
        <w:t xml:space="preserve">nutrition intervention </w:t>
      </w:r>
      <w:r>
        <w:rPr>
          <w:rFonts w:ascii="Times New Roman" w:eastAsia="Times New Roman" w:hAnsi="Times New Roman"/>
          <w:color w:val="000000"/>
          <w:sz w:val="24"/>
          <w:szCs w:val="24"/>
        </w:rPr>
        <w:t>has a gender action plan and routinely measures project-specific indicators based on the checklist provided in the IASC</w:t>
      </w:r>
      <w:r>
        <w:rPr>
          <w:rFonts w:ascii="Times New Roman" w:eastAsia="Times New Roman" w:hAnsi="Times New Roman"/>
          <w:i/>
          <w:iCs/>
          <w:color w:val="000000"/>
          <w:sz w:val="24"/>
          <w:szCs w:val="24"/>
        </w:rPr>
        <w:t xml:space="preserve"> Gender Handbook</w:t>
      </w:r>
      <w:r>
        <w:rPr>
          <w:rFonts w:ascii="Times New Roman" w:eastAsia="Times New Roman" w:hAnsi="Times New Roman"/>
          <w:color w:val="000000"/>
          <w:sz w:val="24"/>
          <w:szCs w:val="24"/>
        </w:rPr>
        <w:t>.</w:t>
      </w:r>
    </w:p>
    <w:p w:rsidR="000E334E" w:rsidRDefault="002522E0" w:rsidP="002C2DE6">
      <w:pPr>
        <w:pStyle w:val="ListParagraph"/>
        <w:numPr>
          <w:ilvl w:val="0"/>
          <w:numId w:val="37"/>
        </w:numPr>
        <w:autoSpaceDE w:val="0"/>
        <w:autoSpaceDN w:val="0"/>
        <w:adjustRightInd w:val="0"/>
        <w:spacing w:after="0" w:line="240" w:lineRule="auto"/>
        <w:rPr>
          <w:rFonts w:ascii="Times New Roman" w:eastAsia="Times New Roman" w:hAnsi="Times New Roman"/>
          <w:color w:val="000000"/>
          <w:sz w:val="24"/>
          <w:szCs w:val="24"/>
        </w:rPr>
      </w:pPr>
      <w:r w:rsidRPr="002522E0">
        <w:rPr>
          <w:rFonts w:ascii="Times New Roman" w:eastAsia="Times New Roman" w:hAnsi="Times New Roman"/>
          <w:color w:val="000000"/>
          <w:sz w:val="24"/>
          <w:szCs w:val="24"/>
        </w:rPr>
        <w:t>Work with other sectors/clusters to ensure gender-sensitive humanitarian programming.</w:t>
      </w:r>
    </w:p>
    <w:p w:rsidR="00B01E86" w:rsidRDefault="00B01E86" w:rsidP="00B01E86">
      <w:pPr>
        <w:autoSpaceDE w:val="0"/>
        <w:autoSpaceDN w:val="0"/>
        <w:adjustRightInd w:val="0"/>
        <w:spacing w:after="0" w:line="240" w:lineRule="auto"/>
        <w:rPr>
          <w:rFonts w:ascii="Times New Roman" w:eastAsia="Times New Roman" w:hAnsi="Times New Roman"/>
          <w:color w:val="000000"/>
          <w:sz w:val="24"/>
          <w:szCs w:val="24"/>
        </w:rPr>
      </w:pPr>
    </w:p>
    <w:p w:rsidR="00B01E86" w:rsidRDefault="00B01E86" w:rsidP="00B01E86">
      <w:pPr>
        <w:autoSpaceDE w:val="0"/>
        <w:autoSpaceDN w:val="0"/>
        <w:adjustRightInd w:val="0"/>
        <w:spacing w:after="0" w:line="240" w:lineRule="auto"/>
        <w:rPr>
          <w:rFonts w:ascii="Times New Roman" w:eastAsia="Times New Roman" w:hAnsi="Times New Roman"/>
          <w:color w:val="000000"/>
          <w:sz w:val="24"/>
          <w:szCs w:val="24"/>
        </w:rPr>
      </w:pPr>
    </w:p>
    <w:p w:rsidR="00B01E86" w:rsidRPr="00B01E86" w:rsidRDefault="00B01E86" w:rsidP="00B01E86">
      <w:pPr>
        <w:autoSpaceDE w:val="0"/>
        <w:autoSpaceDN w:val="0"/>
        <w:adjustRightInd w:val="0"/>
        <w:spacing w:after="0" w:line="240" w:lineRule="auto"/>
        <w:rPr>
          <w:rFonts w:ascii="Times New Roman" w:eastAsia="Times New Roman" w:hAnsi="Times New Roman"/>
          <w:color w:val="000000"/>
          <w:sz w:val="24"/>
          <w:szCs w:val="24"/>
        </w:rPr>
      </w:pPr>
    </w:p>
    <w:p w:rsidR="006B281F" w:rsidRPr="00071359" w:rsidRDefault="00D231FA" w:rsidP="000D596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 w:val="24"/>
          <w:szCs w:val="24"/>
        </w:rPr>
      </w:pPr>
      <w:r>
        <w:rPr>
          <w:rFonts w:ascii="Times New Roman" w:hAnsi="Times New Roman"/>
          <w:b/>
          <w:sz w:val="24"/>
          <w:szCs w:val="24"/>
        </w:rPr>
        <w:t xml:space="preserve">Key messages </w:t>
      </w:r>
    </w:p>
    <w:p w:rsidR="006B281F" w:rsidRPr="00071359" w:rsidRDefault="006B281F" w:rsidP="000D596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p>
    <w:p w:rsidR="006B281F" w:rsidRPr="00071359" w:rsidRDefault="00D231FA" w:rsidP="000D596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Pr>
          <w:rFonts w:ascii="Times New Roman" w:hAnsi="Times New Roman"/>
          <w:sz w:val="24"/>
          <w:szCs w:val="24"/>
        </w:rPr>
        <w:lastRenderedPageBreak/>
        <w:t>1. All humanitarian agencies, including the Global Nutrition Cluster, should ensure that a gender perspective is fully integrated into humanitarian activities and policies in order to more effectively respond to cris</w:t>
      </w:r>
      <w:r w:rsidR="002522E0" w:rsidRPr="002522E0">
        <w:rPr>
          <w:rFonts w:ascii="Times New Roman" w:hAnsi="Times New Roman"/>
          <w:sz w:val="24"/>
          <w:szCs w:val="24"/>
        </w:rPr>
        <w:t>e</w:t>
      </w:r>
      <w:r>
        <w:rPr>
          <w:rFonts w:ascii="Times New Roman" w:hAnsi="Times New Roman"/>
          <w:sz w:val="24"/>
          <w:szCs w:val="24"/>
        </w:rPr>
        <w:t>s.</w:t>
      </w:r>
    </w:p>
    <w:p w:rsidR="006B281F" w:rsidRPr="00071359" w:rsidRDefault="00D231FA" w:rsidP="000D596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sz w:val="24"/>
          <w:szCs w:val="24"/>
        </w:rPr>
      </w:pPr>
      <w:r>
        <w:rPr>
          <w:rFonts w:ascii="Times New Roman" w:hAnsi="Times New Roman"/>
          <w:sz w:val="24"/>
          <w:szCs w:val="24"/>
        </w:rPr>
        <w:t>2.</w:t>
      </w:r>
      <w:r>
        <w:rPr>
          <w:rFonts w:ascii="Times New Roman" w:hAnsi="Times New Roman"/>
          <w:bCs/>
          <w:sz w:val="24"/>
          <w:szCs w:val="24"/>
        </w:rPr>
        <w:t xml:space="preserve"> All sectors, including nutrition, are required to cooperate and take specific actions to prevent and respond to gender-based violence (GBV) in humanitarian crises under the coordination of the Global Protection Cluster. </w:t>
      </w:r>
    </w:p>
    <w:p w:rsidR="00432D6C" w:rsidRPr="00071359" w:rsidRDefault="00D231FA" w:rsidP="000D596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Pr>
          <w:rFonts w:ascii="Times New Roman" w:hAnsi="Times New Roman"/>
          <w:sz w:val="24"/>
          <w:szCs w:val="24"/>
        </w:rPr>
        <w:t xml:space="preserve">3. </w:t>
      </w:r>
      <w:r w:rsidR="007F356D">
        <w:rPr>
          <w:rFonts w:ascii="Times New Roman" w:hAnsi="Times New Roman"/>
          <w:sz w:val="24"/>
          <w:szCs w:val="24"/>
        </w:rPr>
        <w:t xml:space="preserve">Gender-responsive </w:t>
      </w:r>
      <w:r w:rsidR="002522E0" w:rsidRPr="002522E0">
        <w:rPr>
          <w:rFonts w:ascii="Times New Roman" w:hAnsi="Times New Roman"/>
          <w:sz w:val="24"/>
          <w:szCs w:val="24"/>
        </w:rPr>
        <w:t xml:space="preserve">programming in humanitarian </w:t>
      </w:r>
      <w:r w:rsidR="0087655C">
        <w:rPr>
          <w:rFonts w:ascii="Times New Roman" w:hAnsi="Times New Roman"/>
          <w:sz w:val="24"/>
          <w:szCs w:val="24"/>
        </w:rPr>
        <w:t>situation</w:t>
      </w:r>
      <w:r w:rsidR="0087655C" w:rsidRPr="002522E0">
        <w:rPr>
          <w:rFonts w:ascii="Times New Roman" w:hAnsi="Times New Roman"/>
          <w:sz w:val="24"/>
          <w:szCs w:val="24"/>
        </w:rPr>
        <w:t xml:space="preserve"> </w:t>
      </w:r>
      <w:r>
        <w:rPr>
          <w:rFonts w:ascii="Times New Roman" w:hAnsi="Times New Roman"/>
          <w:sz w:val="24"/>
          <w:szCs w:val="24"/>
        </w:rPr>
        <w:t>aims at</w:t>
      </w:r>
      <w:r w:rsidR="002522E0" w:rsidRPr="002522E0">
        <w:rPr>
          <w:rFonts w:ascii="Times New Roman" w:hAnsi="Times New Roman"/>
          <w:sz w:val="24"/>
          <w:szCs w:val="24"/>
        </w:rPr>
        <w:t xml:space="preserve"> effectively reaching all segments of the affected population.</w:t>
      </w:r>
    </w:p>
    <w:p w:rsidR="006B281F" w:rsidRPr="00071359" w:rsidRDefault="00D231FA" w:rsidP="000D596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Pr>
          <w:rFonts w:ascii="Times New Roman" w:hAnsi="Times New Roman"/>
          <w:sz w:val="24"/>
          <w:szCs w:val="24"/>
        </w:rPr>
        <w:t>4. Women, girls, boys and men face distinct nutritional risks and vulnerabilities in humanitarian crises and have distinct opportunities to support the nutritional needs of their families and communities.</w:t>
      </w:r>
    </w:p>
    <w:p w:rsidR="00824DA8" w:rsidRDefault="00234408" w:rsidP="00824DA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Pr>
          <w:rFonts w:ascii="Times New Roman" w:hAnsi="Times New Roman"/>
          <w:sz w:val="24"/>
          <w:szCs w:val="24"/>
        </w:rPr>
        <w:t>5</w:t>
      </w:r>
      <w:r w:rsidRPr="00AD126C">
        <w:rPr>
          <w:rFonts w:ascii="Times New Roman" w:hAnsi="Times New Roman"/>
          <w:sz w:val="24"/>
          <w:szCs w:val="24"/>
        </w:rPr>
        <w:t xml:space="preserve">. </w:t>
      </w:r>
      <w:r w:rsidR="00D922C0" w:rsidRPr="00A7353B">
        <w:rPr>
          <w:rFonts w:ascii="Times New Roman" w:hAnsi="Times New Roman"/>
          <w:sz w:val="24"/>
          <w:szCs w:val="24"/>
        </w:rPr>
        <w:t>Nutritional n</w:t>
      </w:r>
      <w:r w:rsidR="007A5921" w:rsidRPr="00A7353B">
        <w:rPr>
          <w:rFonts w:ascii="Times New Roman" w:hAnsi="Times New Roman"/>
          <w:sz w:val="24"/>
          <w:szCs w:val="24"/>
        </w:rPr>
        <w:t>eed assessments</w:t>
      </w:r>
      <w:r w:rsidR="007E5411">
        <w:rPr>
          <w:rFonts w:ascii="Times New Roman" w:hAnsi="Times New Roman"/>
          <w:sz w:val="24"/>
          <w:szCs w:val="24"/>
        </w:rPr>
        <w:t xml:space="preserve"> should include a gender analysis because an improved understanding of </w:t>
      </w:r>
      <w:r w:rsidR="007E5411" w:rsidRPr="00AD126C">
        <w:rPr>
          <w:rFonts w:ascii="Times New Roman" w:hAnsi="Times New Roman"/>
          <w:sz w:val="24"/>
          <w:szCs w:val="24"/>
        </w:rPr>
        <w:t>the gender dimensions of malnutrition leads to more effective humanitarian nutrition interventions</w:t>
      </w:r>
      <w:r w:rsidR="00A7353B">
        <w:rPr>
          <w:rFonts w:ascii="Times New Roman" w:hAnsi="Times New Roman"/>
          <w:sz w:val="24"/>
          <w:szCs w:val="24"/>
        </w:rPr>
        <w:t>.</w:t>
      </w:r>
      <w:r w:rsidR="007E5411">
        <w:rPr>
          <w:rFonts w:ascii="Times New Roman" w:hAnsi="Times New Roman"/>
          <w:sz w:val="24"/>
          <w:szCs w:val="24"/>
        </w:rPr>
        <w:t xml:space="preserve"> </w:t>
      </w:r>
      <w:r w:rsidRPr="00AD126C">
        <w:rPr>
          <w:rFonts w:ascii="Times New Roman" w:hAnsi="Times New Roman"/>
          <w:sz w:val="24"/>
          <w:szCs w:val="24"/>
        </w:rPr>
        <w:t xml:space="preserve">The collection and </w:t>
      </w:r>
      <w:r w:rsidRPr="00234408">
        <w:rPr>
          <w:rFonts w:ascii="Times New Roman" w:hAnsi="Times New Roman"/>
          <w:sz w:val="24"/>
          <w:szCs w:val="24"/>
        </w:rPr>
        <w:t xml:space="preserve">presentation of sex-disaggregated data in </w:t>
      </w:r>
      <w:r w:rsidR="00A7353B">
        <w:rPr>
          <w:rFonts w:ascii="Times New Roman" w:hAnsi="Times New Roman"/>
          <w:sz w:val="24"/>
          <w:szCs w:val="24"/>
        </w:rPr>
        <w:t>n</w:t>
      </w:r>
      <w:r w:rsidR="00D922C0" w:rsidRPr="00A7353B">
        <w:rPr>
          <w:rFonts w:ascii="Times New Roman" w:hAnsi="Times New Roman"/>
          <w:sz w:val="24"/>
          <w:szCs w:val="24"/>
        </w:rPr>
        <w:t>utritional</w:t>
      </w:r>
      <w:r w:rsidR="00D922C0" w:rsidRPr="00A7353B" w:rsidDel="007E5411">
        <w:rPr>
          <w:rFonts w:ascii="Times New Roman" w:hAnsi="Times New Roman"/>
          <w:sz w:val="24"/>
          <w:szCs w:val="24"/>
        </w:rPr>
        <w:t xml:space="preserve"> </w:t>
      </w:r>
      <w:r w:rsidR="007E5411" w:rsidRPr="00A7353B">
        <w:rPr>
          <w:rFonts w:ascii="Times New Roman" w:hAnsi="Times New Roman"/>
          <w:sz w:val="24"/>
          <w:szCs w:val="24"/>
        </w:rPr>
        <w:t xml:space="preserve">needs </w:t>
      </w:r>
      <w:r w:rsidR="005A1228" w:rsidRPr="00A7353B">
        <w:rPr>
          <w:rFonts w:ascii="Times New Roman" w:hAnsi="Times New Roman"/>
          <w:sz w:val="24"/>
          <w:szCs w:val="24"/>
        </w:rPr>
        <w:t>assessments</w:t>
      </w:r>
      <w:r w:rsidRPr="00234408">
        <w:rPr>
          <w:rFonts w:ascii="Times New Roman" w:hAnsi="Times New Roman"/>
          <w:sz w:val="24"/>
          <w:szCs w:val="24"/>
        </w:rPr>
        <w:t xml:space="preserve"> provide</w:t>
      </w:r>
      <w:r w:rsidR="007E5411">
        <w:rPr>
          <w:rFonts w:ascii="Times New Roman" w:hAnsi="Times New Roman"/>
          <w:sz w:val="24"/>
          <w:szCs w:val="24"/>
        </w:rPr>
        <w:t xml:space="preserve"> </w:t>
      </w:r>
      <w:r w:rsidRPr="00234408">
        <w:rPr>
          <w:rFonts w:ascii="Times New Roman" w:hAnsi="Times New Roman"/>
          <w:sz w:val="24"/>
          <w:szCs w:val="24"/>
        </w:rPr>
        <w:t>information on gender inequality and enable the monitoring of gender-responsive targeting and service provision</w:t>
      </w:r>
      <w:r w:rsidR="00D231FA" w:rsidRPr="00AD126C">
        <w:rPr>
          <w:rFonts w:ascii="Times New Roman" w:hAnsi="Times New Roman"/>
          <w:sz w:val="24"/>
          <w:szCs w:val="24"/>
        </w:rPr>
        <w:t>.</w:t>
      </w:r>
      <w:r w:rsidRPr="00234408">
        <w:rPr>
          <w:rFonts w:ascii="Times New Roman" w:hAnsi="Times New Roman"/>
          <w:sz w:val="24"/>
          <w:szCs w:val="24"/>
        </w:rPr>
        <w:t xml:space="preserve"> </w:t>
      </w:r>
    </w:p>
    <w:p w:rsidR="006B281F" w:rsidRPr="00D922C0" w:rsidRDefault="00824DA8" w:rsidP="000D596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Pr>
          <w:rFonts w:ascii="Times New Roman" w:hAnsi="Times New Roman"/>
          <w:sz w:val="24"/>
          <w:szCs w:val="24"/>
        </w:rPr>
        <w:t xml:space="preserve">6. </w:t>
      </w:r>
      <w:r w:rsidR="00234408" w:rsidRPr="00234408">
        <w:rPr>
          <w:rFonts w:ascii="Times New Roman" w:hAnsi="Times New Roman"/>
          <w:sz w:val="24"/>
          <w:szCs w:val="24"/>
        </w:rPr>
        <w:t xml:space="preserve">Consideration should be </w:t>
      </w:r>
      <w:r>
        <w:rPr>
          <w:rFonts w:ascii="Times New Roman" w:hAnsi="Times New Roman"/>
          <w:sz w:val="24"/>
          <w:szCs w:val="24"/>
        </w:rPr>
        <w:t>given</w:t>
      </w:r>
      <w:r w:rsidRPr="00234408">
        <w:rPr>
          <w:rFonts w:ascii="Times New Roman" w:hAnsi="Times New Roman"/>
          <w:sz w:val="24"/>
          <w:szCs w:val="24"/>
        </w:rPr>
        <w:t xml:space="preserve"> </w:t>
      </w:r>
      <w:r w:rsidR="00234408" w:rsidRPr="00234408">
        <w:rPr>
          <w:rFonts w:ascii="Times New Roman" w:hAnsi="Times New Roman"/>
          <w:sz w:val="24"/>
          <w:szCs w:val="24"/>
        </w:rPr>
        <w:t xml:space="preserve">of </w:t>
      </w:r>
      <w:r w:rsidR="00234408" w:rsidRPr="00D922C0">
        <w:rPr>
          <w:rFonts w:ascii="Times New Roman" w:hAnsi="Times New Roman"/>
          <w:sz w:val="24"/>
          <w:szCs w:val="24"/>
        </w:rPr>
        <w:t>gender dynamics and power relationships between women and men, in the communities since feeding practices are not always determined by the mothers, but rather by their mothers, husbands and mothers-in-law.</w:t>
      </w:r>
    </w:p>
    <w:p w:rsidR="006B281F" w:rsidRPr="00071359" w:rsidRDefault="00D231FA" w:rsidP="000D596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D922C0">
        <w:rPr>
          <w:rFonts w:ascii="Times New Roman" w:hAnsi="Times New Roman"/>
          <w:bCs/>
          <w:sz w:val="24"/>
          <w:szCs w:val="24"/>
        </w:rPr>
        <w:t xml:space="preserve">7. </w:t>
      </w:r>
      <w:r w:rsidR="00300111">
        <w:rPr>
          <w:rFonts w:ascii="Times New Roman" w:hAnsi="Times New Roman"/>
          <w:bCs/>
          <w:sz w:val="24"/>
          <w:szCs w:val="24"/>
        </w:rPr>
        <w:t>E</w:t>
      </w:r>
      <w:r w:rsidRPr="00D922C0">
        <w:rPr>
          <w:rFonts w:ascii="Times New Roman" w:hAnsi="Times New Roman"/>
          <w:bCs/>
          <w:sz w:val="24"/>
          <w:szCs w:val="24"/>
        </w:rPr>
        <w:t>ffectively address the gender dimensions of nutrition in emergencies, the local population – women, girls, boys and men – should be involved in all stages</w:t>
      </w:r>
      <w:r>
        <w:rPr>
          <w:rFonts w:ascii="Times New Roman" w:hAnsi="Times New Roman"/>
          <w:bCs/>
          <w:sz w:val="24"/>
          <w:szCs w:val="24"/>
        </w:rPr>
        <w:t xml:space="preserve"> of the</w:t>
      </w:r>
      <w:r>
        <w:rPr>
          <w:rFonts w:ascii="Times New Roman" w:hAnsi="Times New Roman"/>
          <w:sz w:val="24"/>
          <w:szCs w:val="24"/>
        </w:rPr>
        <w:t xml:space="preserve"> project cycle, from </w:t>
      </w:r>
      <w:r w:rsidR="00234408">
        <w:rPr>
          <w:rFonts w:ascii="Times New Roman" w:hAnsi="Times New Roman"/>
          <w:sz w:val="24"/>
          <w:szCs w:val="24"/>
        </w:rPr>
        <w:t xml:space="preserve">decision making and </w:t>
      </w:r>
      <w:r>
        <w:rPr>
          <w:rFonts w:ascii="Times New Roman" w:hAnsi="Times New Roman"/>
          <w:sz w:val="24"/>
          <w:szCs w:val="24"/>
        </w:rPr>
        <w:t>needs assessment to evaluation.</w:t>
      </w:r>
    </w:p>
    <w:p w:rsidR="006B281F" w:rsidRPr="00E41618" w:rsidRDefault="00D231FA" w:rsidP="000D596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Pr>
          <w:rFonts w:ascii="Times New Roman" w:hAnsi="Times New Roman"/>
          <w:sz w:val="24"/>
          <w:szCs w:val="24"/>
        </w:rPr>
        <w:t xml:space="preserve">8. Special nutrition interventions are required to meet the </w:t>
      </w:r>
      <w:r w:rsidRPr="00E41618">
        <w:rPr>
          <w:rFonts w:ascii="Times New Roman" w:hAnsi="Times New Roman"/>
          <w:sz w:val="24"/>
          <w:szCs w:val="24"/>
        </w:rPr>
        <w:t>needs of pregnant and lactating women, infants and young children</w:t>
      </w:r>
      <w:r w:rsidR="00080BA0" w:rsidRPr="00E41618">
        <w:rPr>
          <w:rFonts w:ascii="Times New Roman" w:hAnsi="Times New Roman"/>
          <w:sz w:val="24"/>
          <w:szCs w:val="24"/>
        </w:rPr>
        <w:t>,</w:t>
      </w:r>
      <w:r w:rsidRPr="00E41618">
        <w:rPr>
          <w:rFonts w:ascii="Times New Roman" w:hAnsi="Times New Roman"/>
          <w:sz w:val="24"/>
          <w:szCs w:val="24"/>
        </w:rPr>
        <w:t xml:space="preserve"> </w:t>
      </w:r>
      <w:r w:rsidR="00307CF4" w:rsidRPr="00E41618">
        <w:rPr>
          <w:rFonts w:ascii="Times New Roman" w:hAnsi="Times New Roman"/>
          <w:sz w:val="24"/>
          <w:szCs w:val="24"/>
        </w:rPr>
        <w:t xml:space="preserve">older </w:t>
      </w:r>
      <w:r w:rsidR="00BF1F2D" w:rsidRPr="00E41618">
        <w:rPr>
          <w:rFonts w:ascii="Times New Roman" w:hAnsi="Times New Roman"/>
          <w:sz w:val="24"/>
          <w:szCs w:val="24"/>
        </w:rPr>
        <w:t>people, the</w:t>
      </w:r>
      <w:r w:rsidR="00307CF4" w:rsidRPr="00E41618">
        <w:rPr>
          <w:rFonts w:ascii="Times New Roman" w:hAnsi="Times New Roman"/>
          <w:sz w:val="24"/>
          <w:szCs w:val="24"/>
        </w:rPr>
        <w:t xml:space="preserve"> chronically ill and </w:t>
      </w:r>
      <w:r w:rsidR="00795A5C" w:rsidRPr="00E41618">
        <w:rPr>
          <w:rFonts w:ascii="Times New Roman" w:hAnsi="Times New Roman"/>
          <w:sz w:val="24"/>
          <w:szCs w:val="24"/>
        </w:rPr>
        <w:t>those</w:t>
      </w:r>
      <w:r w:rsidR="00307CF4" w:rsidRPr="00E41618">
        <w:rPr>
          <w:rFonts w:ascii="Times New Roman" w:hAnsi="Times New Roman"/>
          <w:sz w:val="24"/>
          <w:szCs w:val="24"/>
        </w:rPr>
        <w:t xml:space="preserve"> with disab</w:t>
      </w:r>
      <w:r w:rsidR="00BF1F2D" w:rsidRPr="00E41618">
        <w:rPr>
          <w:rFonts w:ascii="Times New Roman" w:hAnsi="Times New Roman"/>
          <w:sz w:val="24"/>
          <w:szCs w:val="24"/>
        </w:rPr>
        <w:t>i</w:t>
      </w:r>
      <w:r w:rsidR="00307CF4" w:rsidRPr="00E41618">
        <w:rPr>
          <w:rFonts w:ascii="Times New Roman" w:hAnsi="Times New Roman"/>
          <w:sz w:val="24"/>
          <w:szCs w:val="24"/>
        </w:rPr>
        <w:t>lities</w:t>
      </w:r>
      <w:r w:rsidRPr="00E41618">
        <w:rPr>
          <w:rFonts w:ascii="Times New Roman" w:hAnsi="Times New Roman"/>
          <w:sz w:val="24"/>
          <w:szCs w:val="24"/>
        </w:rPr>
        <w:t xml:space="preserve">. </w:t>
      </w:r>
    </w:p>
    <w:p w:rsidR="006B281F" w:rsidRPr="00234408" w:rsidRDefault="00D231FA" w:rsidP="000D596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sz w:val="24"/>
          <w:szCs w:val="24"/>
        </w:rPr>
      </w:pPr>
      <w:r w:rsidRPr="00E41618">
        <w:rPr>
          <w:rFonts w:ascii="Times New Roman" w:hAnsi="Times New Roman"/>
          <w:sz w:val="24"/>
          <w:szCs w:val="24"/>
        </w:rPr>
        <w:t>9. The active participation of women and representatives of</w:t>
      </w:r>
      <w:r>
        <w:rPr>
          <w:rFonts w:ascii="Times New Roman" w:hAnsi="Times New Roman"/>
          <w:sz w:val="24"/>
          <w:szCs w:val="24"/>
        </w:rPr>
        <w:t xml:space="preserve"> disadvantaged groups in establishing and implementing </w:t>
      </w:r>
      <w:r w:rsidRPr="00234408">
        <w:rPr>
          <w:rFonts w:ascii="Times New Roman" w:hAnsi="Times New Roman"/>
          <w:bCs/>
          <w:sz w:val="24"/>
          <w:szCs w:val="24"/>
        </w:rPr>
        <w:t>monitoring and evaluation improves the quality and accountability of nutrition interventions in humanitarian crises.</w:t>
      </w:r>
    </w:p>
    <w:p w:rsidR="00AE392B" w:rsidRDefault="00153E59" w:rsidP="000D596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sz w:val="24"/>
          <w:szCs w:val="24"/>
        </w:rPr>
      </w:pPr>
      <w:r w:rsidRPr="00234408">
        <w:rPr>
          <w:rFonts w:ascii="Times New Roman" w:hAnsi="Times New Roman"/>
          <w:bCs/>
          <w:sz w:val="24"/>
          <w:szCs w:val="24"/>
        </w:rPr>
        <w:t>10. The</w:t>
      </w:r>
      <w:r w:rsidR="00234408" w:rsidRPr="00234408">
        <w:rPr>
          <w:rFonts w:ascii="Times New Roman" w:hAnsi="Times New Roman"/>
          <w:bCs/>
          <w:sz w:val="24"/>
          <w:szCs w:val="24"/>
        </w:rPr>
        <w:t>re is a</w:t>
      </w:r>
      <w:r w:rsidRPr="00234408">
        <w:rPr>
          <w:rFonts w:ascii="Times New Roman" w:hAnsi="Times New Roman"/>
          <w:bCs/>
          <w:sz w:val="24"/>
          <w:szCs w:val="24"/>
        </w:rPr>
        <w:t xml:space="preserve"> need to collect</w:t>
      </w:r>
      <w:r w:rsidR="00234408" w:rsidRPr="00234408">
        <w:rPr>
          <w:rFonts w:ascii="Times New Roman" w:hAnsi="Times New Roman"/>
          <w:bCs/>
          <w:sz w:val="24"/>
          <w:szCs w:val="24"/>
        </w:rPr>
        <w:t xml:space="preserve"> </w:t>
      </w:r>
      <w:r w:rsidR="00234408">
        <w:rPr>
          <w:rFonts w:ascii="Times New Roman" w:hAnsi="Times New Roman"/>
          <w:bCs/>
          <w:sz w:val="24"/>
          <w:szCs w:val="24"/>
        </w:rPr>
        <w:t>sex- and age-</w:t>
      </w:r>
      <w:r w:rsidR="00234408" w:rsidRPr="00234408">
        <w:rPr>
          <w:rFonts w:ascii="Times New Roman" w:hAnsi="Times New Roman"/>
          <w:bCs/>
          <w:sz w:val="24"/>
          <w:szCs w:val="24"/>
        </w:rPr>
        <w:t xml:space="preserve">disaggregated data (SADD), even for children under five, because this allows to map and/or </w:t>
      </w:r>
      <w:r w:rsidRPr="00234408">
        <w:rPr>
          <w:rFonts w:ascii="Times New Roman" w:hAnsi="Times New Roman"/>
          <w:bCs/>
          <w:sz w:val="24"/>
          <w:szCs w:val="24"/>
        </w:rPr>
        <w:t>identify trends and in terms of differential feeding practices, malnutrition</w:t>
      </w:r>
      <w:r w:rsidR="00234408" w:rsidRPr="00234408">
        <w:rPr>
          <w:rFonts w:ascii="Times New Roman" w:hAnsi="Times New Roman"/>
          <w:bCs/>
          <w:sz w:val="24"/>
          <w:szCs w:val="24"/>
        </w:rPr>
        <w:t>,</w:t>
      </w:r>
      <w:r w:rsidRPr="00234408">
        <w:rPr>
          <w:rFonts w:ascii="Times New Roman" w:hAnsi="Times New Roman"/>
          <w:bCs/>
          <w:sz w:val="24"/>
          <w:szCs w:val="24"/>
        </w:rPr>
        <w:t xml:space="preserve"> etc</w:t>
      </w:r>
      <w:r w:rsidR="00234408" w:rsidRPr="00234408">
        <w:rPr>
          <w:rFonts w:ascii="Times New Roman" w:hAnsi="Times New Roman"/>
          <w:bCs/>
          <w:sz w:val="24"/>
          <w:szCs w:val="24"/>
        </w:rPr>
        <w:t>.</w:t>
      </w:r>
      <w:r w:rsidRPr="00234408">
        <w:rPr>
          <w:rFonts w:ascii="Times New Roman" w:hAnsi="Times New Roman"/>
          <w:bCs/>
          <w:sz w:val="24"/>
          <w:szCs w:val="24"/>
        </w:rPr>
        <w:t xml:space="preserve"> between boys and girls.</w:t>
      </w:r>
    </w:p>
    <w:p w:rsidR="00B01E86" w:rsidRPr="00234408" w:rsidRDefault="00B01E86" w:rsidP="000D596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sz w:val="24"/>
          <w:szCs w:val="24"/>
        </w:rPr>
      </w:pPr>
    </w:p>
    <w:p w:rsidR="006B281F" w:rsidRPr="00234408" w:rsidRDefault="006B281F" w:rsidP="000D596C">
      <w:pPr>
        <w:spacing w:line="240" w:lineRule="auto"/>
        <w:rPr>
          <w:rFonts w:ascii="Times New Roman" w:hAnsi="Times New Roman"/>
          <w:bCs/>
          <w:sz w:val="24"/>
          <w:szCs w:val="24"/>
        </w:rPr>
      </w:pPr>
    </w:p>
    <w:p w:rsidR="006B281F" w:rsidRPr="00071359" w:rsidRDefault="006B281F" w:rsidP="000D596C">
      <w:pPr>
        <w:spacing w:line="240" w:lineRule="auto"/>
        <w:rPr>
          <w:rFonts w:eastAsia="Times New Roman"/>
        </w:rPr>
      </w:pPr>
    </w:p>
    <w:p w:rsidR="006B281F" w:rsidRPr="00071359" w:rsidRDefault="006B281F" w:rsidP="000D596C">
      <w:pPr>
        <w:spacing w:line="240" w:lineRule="auto"/>
        <w:rPr>
          <w:rFonts w:eastAsia="Times New Roman"/>
        </w:rPr>
      </w:pPr>
    </w:p>
    <w:p w:rsidR="00EB3F65" w:rsidRPr="00607BB4" w:rsidRDefault="00EB3F65" w:rsidP="000D596C">
      <w:pPr>
        <w:spacing w:line="240" w:lineRule="auto"/>
      </w:pPr>
      <w:bookmarkStart w:id="0" w:name="_GoBack"/>
      <w:bookmarkEnd w:id="0"/>
    </w:p>
    <w:sectPr w:rsidR="00EB3F65" w:rsidRPr="00607BB4" w:rsidSect="00B721B5">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E77" w:rsidRDefault="00056E77" w:rsidP="00EF3A30">
      <w:pPr>
        <w:spacing w:after="0" w:line="240" w:lineRule="auto"/>
      </w:pPr>
      <w:r>
        <w:separator/>
      </w:r>
    </w:p>
  </w:endnote>
  <w:endnote w:type="continuationSeparator" w:id="0">
    <w:p w:rsidR="00056E77" w:rsidRDefault="00056E77" w:rsidP="00EF3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Garamond-Bold">
    <w:altName w:val="Garamond"/>
    <w:panose1 w:val="00000000000000000000"/>
    <w:charset w:val="4D"/>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PBDPI+TimesNewRoman,Bold">
    <w:altName w:val="Times New Roman"/>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ill Sans MT Std Medium">
    <w:altName w:val="Gill Sans MT Std 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E77" w:rsidRPr="00607BB4" w:rsidRDefault="00056E77" w:rsidP="006B281F">
    <w:pPr>
      <w:pStyle w:val="Footer"/>
      <w:pBdr>
        <w:top w:val="thinThickSmallGap" w:sz="24" w:space="1" w:color="622423"/>
      </w:pBdr>
      <w:tabs>
        <w:tab w:val="right" w:pos="8364"/>
      </w:tabs>
      <w:rPr>
        <w:rFonts w:ascii="Cambria" w:hAnsi="Cambria"/>
        <w:sz w:val="20"/>
      </w:rPr>
    </w:pPr>
    <w:r w:rsidRPr="00607BB4">
      <w:rPr>
        <w:rFonts w:ascii="Cambria" w:hAnsi="Cambria"/>
        <w:sz w:val="20"/>
      </w:rPr>
      <w:t xml:space="preserve">Module 22: Gender-responsive nutrition in emergencies/ Part </w:t>
    </w:r>
    <w:r w:rsidR="00607BB4" w:rsidRPr="00607BB4">
      <w:rPr>
        <w:rFonts w:ascii="Cambria" w:hAnsi="Cambria"/>
        <w:sz w:val="20"/>
      </w:rPr>
      <w:t xml:space="preserve">1 </w:t>
    </w:r>
    <w:r w:rsidR="00607BB4">
      <w:rPr>
        <w:rFonts w:ascii="Cambria" w:hAnsi="Cambria"/>
        <w:sz w:val="20"/>
      </w:rPr>
      <w:t>Fa</w:t>
    </w:r>
    <w:r w:rsidR="00607BB4" w:rsidRPr="00607BB4">
      <w:rPr>
        <w:rFonts w:ascii="Cambria" w:hAnsi="Cambria"/>
        <w:sz w:val="20"/>
      </w:rPr>
      <w:t>ct Sheet</w:t>
    </w:r>
    <w:r w:rsidR="00607BB4">
      <w:rPr>
        <w:rFonts w:ascii="Cambria" w:hAnsi="Cambria"/>
        <w:sz w:val="20"/>
      </w:rPr>
      <w:t xml:space="preserve"> </w:t>
    </w:r>
    <w:r w:rsidRPr="00607BB4">
      <w:rPr>
        <w:rFonts w:ascii="Cambria" w:hAnsi="Cambria"/>
        <w:sz w:val="20"/>
      </w:rPr>
      <w:tab/>
    </w:r>
    <w:r w:rsidRPr="00607BB4">
      <w:rPr>
        <w:rFonts w:ascii="Cambria" w:hAnsi="Cambria"/>
        <w:sz w:val="20"/>
      </w:rPr>
      <w:tab/>
    </w:r>
    <w:r w:rsidRPr="00607BB4">
      <w:rPr>
        <w:rFonts w:ascii="Cambria" w:hAnsi="Cambria"/>
        <w:sz w:val="20"/>
      </w:rPr>
      <w:tab/>
      <w:t xml:space="preserve">Page </w:t>
    </w:r>
    <w:r w:rsidRPr="005F5589">
      <w:rPr>
        <w:sz w:val="20"/>
      </w:rPr>
      <w:fldChar w:fldCharType="begin"/>
    </w:r>
    <w:r w:rsidRPr="00607BB4">
      <w:rPr>
        <w:sz w:val="20"/>
      </w:rPr>
      <w:instrText xml:space="preserve"> PAGE   \* MERGEFORMAT </w:instrText>
    </w:r>
    <w:r w:rsidRPr="005F5589">
      <w:rPr>
        <w:sz w:val="20"/>
      </w:rPr>
      <w:fldChar w:fldCharType="separate"/>
    </w:r>
    <w:r w:rsidR="00607BB4" w:rsidRPr="00607BB4">
      <w:rPr>
        <w:rFonts w:ascii="Cambria" w:hAnsi="Cambria"/>
        <w:noProof/>
        <w:sz w:val="20"/>
      </w:rPr>
      <w:t>5</w:t>
    </w:r>
    <w:r w:rsidRPr="005F5589">
      <w:rPr>
        <w:sz w:val="20"/>
      </w:rPr>
      <w:fldChar w:fldCharType="end"/>
    </w:r>
  </w:p>
  <w:p w:rsidR="00056E77" w:rsidRDefault="00056E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E77" w:rsidRDefault="00056E77" w:rsidP="00EF3A30">
      <w:pPr>
        <w:spacing w:after="0" w:line="240" w:lineRule="auto"/>
      </w:pPr>
      <w:r>
        <w:separator/>
      </w:r>
    </w:p>
  </w:footnote>
  <w:footnote w:type="continuationSeparator" w:id="0">
    <w:p w:rsidR="00056E77" w:rsidRDefault="00056E77" w:rsidP="00EF3A30">
      <w:pPr>
        <w:spacing w:after="0" w:line="240" w:lineRule="auto"/>
      </w:pPr>
      <w:r>
        <w:continuationSeparator/>
      </w:r>
    </w:p>
  </w:footnote>
  <w:footnote w:id="1">
    <w:p w:rsidR="00056E77" w:rsidRPr="007751FC" w:rsidRDefault="00056E77" w:rsidP="006E5DD9">
      <w:pPr>
        <w:pStyle w:val="ColorfulList-Accent11"/>
        <w:spacing w:before="120" w:after="40" w:line="240" w:lineRule="auto"/>
        <w:ind w:left="0"/>
        <w:contextualSpacing/>
        <w:jc w:val="both"/>
        <w:rPr>
          <w:rFonts w:eastAsia="Arial Unicode MS"/>
          <w:sz w:val="20"/>
          <w:szCs w:val="20"/>
        </w:rPr>
      </w:pPr>
      <w:r w:rsidRPr="007751FC">
        <w:rPr>
          <w:rStyle w:val="FootnoteReference"/>
        </w:rPr>
        <w:footnoteRef/>
      </w:r>
      <w:r w:rsidRPr="007751FC">
        <w:t xml:space="preserve"> </w:t>
      </w:r>
      <w:proofErr w:type="gramStart"/>
      <w:r w:rsidRPr="00113527">
        <w:rPr>
          <w:rFonts w:eastAsia="Times New Roman"/>
          <w:sz w:val="20"/>
          <w:szCs w:val="20"/>
          <w:lang w:val="en-US"/>
        </w:rPr>
        <w:t>FAO, Bridging the Gap, FAO’s Programme for Gender Equality</w:t>
      </w:r>
      <w:r w:rsidRPr="007751FC">
        <w:rPr>
          <w:rFonts w:eastAsia="Arial Unicode MS"/>
          <w:sz w:val="20"/>
          <w:szCs w:val="20"/>
        </w:rPr>
        <w:t xml:space="preserve"> in Agriculture and Rural Development, 2009.</w:t>
      </w:r>
      <w:proofErr w:type="gramEnd"/>
    </w:p>
  </w:footnote>
  <w:footnote w:id="2">
    <w:p w:rsidR="00056E77" w:rsidRPr="007751FC" w:rsidRDefault="00056E77" w:rsidP="006E5DD9">
      <w:pPr>
        <w:pStyle w:val="FootnoteText"/>
        <w:spacing w:after="40"/>
        <w:rPr>
          <w:lang w:val="en-US"/>
        </w:rPr>
      </w:pPr>
      <w:r w:rsidRPr="007751FC">
        <w:rPr>
          <w:rStyle w:val="FootnoteReference"/>
        </w:rPr>
        <w:footnoteRef/>
      </w:r>
      <w:r w:rsidRPr="007751FC">
        <w:t xml:space="preserve">  </w:t>
      </w:r>
      <w:proofErr w:type="gramStart"/>
      <w:r w:rsidRPr="007751FC">
        <w:rPr>
          <w:lang w:val="en-US"/>
        </w:rPr>
        <w:t>WFP Gender Policy, 2009.</w:t>
      </w:r>
      <w:proofErr w:type="gramEnd"/>
      <w:r w:rsidRPr="007751FC">
        <w:rPr>
          <w:lang w:val="en-US"/>
        </w:rPr>
        <w:t xml:space="preserve"> See </w:t>
      </w:r>
      <w:hyperlink r:id="rId1" w:tgtFrame="_blank" w:history="1">
        <w:r w:rsidRPr="007751FC">
          <w:rPr>
            <w:rStyle w:val="Hyperlink"/>
            <w:rFonts w:cs="Calibri"/>
            <w:color w:val="auto"/>
            <w:lang w:val="en-US"/>
          </w:rPr>
          <w:t>www.wfp.org/content/wfp-gender-policy</w:t>
        </w:r>
      </w:hyperlink>
    </w:p>
  </w:footnote>
  <w:footnote w:id="3">
    <w:p w:rsidR="00056E77" w:rsidRPr="007F356D" w:rsidRDefault="00056E77">
      <w:pPr>
        <w:pStyle w:val="FootnoteText"/>
      </w:pPr>
      <w:r>
        <w:rPr>
          <w:rStyle w:val="FootnoteReference"/>
        </w:rPr>
        <w:footnoteRef/>
      </w:r>
      <w:r>
        <w:t xml:space="preserve"> </w:t>
      </w:r>
      <w:r w:rsidRPr="007F356D">
        <w:rPr>
          <w:rFonts w:ascii="Calibri" w:hAnsi="Calibri"/>
          <w:bCs/>
        </w:rPr>
        <w:t xml:space="preserve">IASC </w:t>
      </w:r>
      <w:r w:rsidRPr="007F356D">
        <w:rPr>
          <w:rFonts w:ascii="Calibri" w:hAnsi="Calibri"/>
          <w:bCs/>
          <w:i/>
        </w:rPr>
        <w:t xml:space="preserve">Gender Handbook in Humanitarian Action: </w:t>
      </w:r>
      <w:r w:rsidRPr="007F356D">
        <w:rPr>
          <w:bCs/>
          <w:i/>
        </w:rPr>
        <w:t>ADAPT</w:t>
      </w:r>
      <w:r w:rsidRPr="007F356D">
        <w:rPr>
          <w:rFonts w:ascii="Calibri" w:hAnsi="Calibri"/>
          <w:bCs/>
          <w:i/>
        </w:rPr>
        <w:t> and </w:t>
      </w:r>
      <w:r w:rsidRPr="007F356D">
        <w:rPr>
          <w:bCs/>
          <w:i/>
        </w:rPr>
        <w:t>ACT</w:t>
      </w:r>
      <w:r w:rsidRPr="007F356D">
        <w:rPr>
          <w:rFonts w:ascii="Calibri" w:hAnsi="Calibri"/>
          <w:bCs/>
          <w:i/>
        </w:rPr>
        <w:t xml:space="preserve"> Framework for Gender Equality Programming in Humanitarian Action</w:t>
      </w:r>
      <w:r w:rsidRPr="007F356D">
        <w:rPr>
          <w:rFonts w:ascii="Calibri" w:hAnsi="Calibri"/>
          <w:bCs/>
        </w:rPr>
        <w:t>. See http://www.ungei.org/resources/files/Gender.pdf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C1A2E370"/>
    <w:lvl w:ilvl="0">
      <w:start w:val="1"/>
      <w:numFmt w:val="decimal"/>
      <w:lvlText w:val="%1."/>
      <w:lvlJc w:val="left"/>
      <w:pPr>
        <w:ind w:left="400" w:hanging="360"/>
      </w:pPr>
      <w:rPr>
        <w:rFonts w:hint="default"/>
        <w:b w:val="0"/>
        <w:i w:val="0"/>
        <w:strike w:val="0"/>
        <w:sz w:val="24"/>
        <w:szCs w:val="18"/>
      </w:rPr>
    </w:lvl>
    <w:lvl w:ilvl="1">
      <w:start w:val="1"/>
      <w:numFmt w:val="decimal"/>
      <w:lvlText w:val="%2."/>
      <w:lvlJc w:val="left"/>
      <w:pPr>
        <w:tabs>
          <w:tab w:val="num" w:pos="760"/>
        </w:tabs>
        <w:ind w:left="760" w:hanging="360"/>
      </w:pPr>
      <w:rPr>
        <w:rFonts w:hint="default"/>
        <w:b/>
        <w:i w:val="0"/>
        <w:sz w:val="24"/>
        <w:szCs w:val="18"/>
      </w:rPr>
    </w:lvl>
    <w:lvl w:ilvl="2">
      <w:start w:val="1"/>
      <w:numFmt w:val="decimal"/>
      <w:lvlText w:val="%3."/>
      <w:lvlJc w:val="left"/>
      <w:pPr>
        <w:tabs>
          <w:tab w:val="num" w:pos="1120"/>
        </w:tabs>
        <w:ind w:left="1120" w:hanging="360"/>
      </w:pPr>
      <w:rPr>
        <w:rFonts w:hint="default"/>
        <w:b/>
        <w:i w:val="0"/>
        <w:sz w:val="24"/>
        <w:szCs w:val="18"/>
      </w:rPr>
    </w:lvl>
    <w:lvl w:ilvl="3">
      <w:start w:val="1"/>
      <w:numFmt w:val="bullet"/>
      <w:lvlText w:val=""/>
      <w:lvlJc w:val="left"/>
      <w:pPr>
        <w:tabs>
          <w:tab w:val="num" w:pos="1480"/>
        </w:tabs>
        <w:ind w:left="1480" w:hanging="360"/>
      </w:pPr>
      <w:rPr>
        <w:rFonts w:ascii="Symbol" w:hAnsi="Symbol" w:hint="default"/>
        <w:sz w:val="18"/>
        <w:szCs w:val="18"/>
      </w:rPr>
    </w:lvl>
    <w:lvl w:ilvl="4">
      <w:start w:val="1"/>
      <w:numFmt w:val="bullet"/>
      <w:lvlText w:val=""/>
      <w:lvlJc w:val="left"/>
      <w:pPr>
        <w:tabs>
          <w:tab w:val="num" w:pos="1840"/>
        </w:tabs>
        <w:ind w:left="1840" w:hanging="360"/>
      </w:pPr>
      <w:rPr>
        <w:rFonts w:ascii="Symbol" w:hAnsi="Symbol" w:hint="default"/>
        <w:sz w:val="18"/>
        <w:szCs w:val="18"/>
      </w:rPr>
    </w:lvl>
    <w:lvl w:ilvl="5">
      <w:start w:val="1"/>
      <w:numFmt w:val="bullet"/>
      <w:lvlText w:val=""/>
      <w:lvlJc w:val="left"/>
      <w:pPr>
        <w:tabs>
          <w:tab w:val="num" w:pos="2200"/>
        </w:tabs>
        <w:ind w:left="2200" w:hanging="360"/>
      </w:pPr>
      <w:rPr>
        <w:rFonts w:ascii="Symbol" w:hAnsi="Symbol" w:hint="default"/>
        <w:sz w:val="18"/>
        <w:szCs w:val="18"/>
      </w:rPr>
    </w:lvl>
    <w:lvl w:ilvl="6">
      <w:start w:val="1"/>
      <w:numFmt w:val="bullet"/>
      <w:lvlText w:val=""/>
      <w:lvlJc w:val="left"/>
      <w:pPr>
        <w:tabs>
          <w:tab w:val="num" w:pos="2560"/>
        </w:tabs>
        <w:ind w:left="2560" w:hanging="360"/>
      </w:pPr>
      <w:rPr>
        <w:rFonts w:ascii="Symbol" w:hAnsi="Symbol" w:hint="default"/>
        <w:sz w:val="18"/>
        <w:szCs w:val="18"/>
      </w:rPr>
    </w:lvl>
    <w:lvl w:ilvl="7">
      <w:start w:val="1"/>
      <w:numFmt w:val="bullet"/>
      <w:lvlText w:val=""/>
      <w:lvlJc w:val="left"/>
      <w:pPr>
        <w:tabs>
          <w:tab w:val="num" w:pos="2920"/>
        </w:tabs>
        <w:ind w:left="2920" w:hanging="360"/>
      </w:pPr>
      <w:rPr>
        <w:rFonts w:ascii="Symbol" w:hAnsi="Symbol" w:hint="default"/>
        <w:sz w:val="18"/>
        <w:szCs w:val="18"/>
      </w:rPr>
    </w:lvl>
    <w:lvl w:ilvl="8">
      <w:start w:val="1"/>
      <w:numFmt w:val="bullet"/>
      <w:lvlText w:val=""/>
      <w:lvlJc w:val="left"/>
      <w:pPr>
        <w:tabs>
          <w:tab w:val="num" w:pos="3280"/>
        </w:tabs>
        <w:ind w:left="3280" w:hanging="360"/>
      </w:pPr>
      <w:rPr>
        <w:rFonts w:ascii="Symbol" w:hAnsi="Symbol" w:hint="default"/>
        <w:sz w:val="18"/>
        <w:szCs w:val="18"/>
      </w:rPr>
    </w:lvl>
  </w:abstractNum>
  <w:abstractNum w:abstractNumId="1">
    <w:nsid w:val="01136C7E"/>
    <w:multiLevelType w:val="multilevel"/>
    <w:tmpl w:val="410E28D8"/>
    <w:lvl w:ilvl="0">
      <w:start w:val="1"/>
      <w:numFmt w:val="bullet"/>
      <w:lvlText w:val=""/>
      <w:lvlJc w:val="left"/>
      <w:pPr>
        <w:tabs>
          <w:tab w:val="num" w:pos="680"/>
        </w:tabs>
        <w:ind w:left="680" w:hanging="34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cs="Helvetica-Bold"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cs="Helvetica-Bold"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cs="Helvetica-Bold"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2">
    <w:nsid w:val="022D1D89"/>
    <w:multiLevelType w:val="multilevel"/>
    <w:tmpl w:val="A31A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41415EE"/>
    <w:multiLevelType w:val="multilevel"/>
    <w:tmpl w:val="929252B8"/>
    <w:lvl w:ilvl="0">
      <w:start w:val="1"/>
      <w:numFmt w:val="bullet"/>
      <w:lvlText w:val=""/>
      <w:lvlJc w:val="left"/>
      <w:pPr>
        <w:tabs>
          <w:tab w:val="num" w:pos="680"/>
        </w:tabs>
        <w:ind w:left="680" w:hanging="340"/>
      </w:pPr>
      <w:rPr>
        <w:rFonts w:ascii="Wingdings" w:hAnsi="Wingdings" w:hint="default"/>
        <w:b w:val="0"/>
        <w:i w:val="0"/>
        <w:sz w:val="28"/>
      </w:rPr>
    </w:lvl>
    <w:lvl w:ilvl="1">
      <w:start w:val="3"/>
      <w:numFmt w:val="decimal"/>
      <w:lvlText w:val="%2."/>
      <w:lvlJc w:val="left"/>
      <w:pPr>
        <w:ind w:left="1780" w:hanging="360"/>
      </w:pPr>
      <w:rPr>
        <w:rFonts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cs="Wingdings"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cs="Wingdings"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4">
    <w:nsid w:val="05DE4D8E"/>
    <w:multiLevelType w:val="hybridMultilevel"/>
    <w:tmpl w:val="0DDC1F9C"/>
    <w:lvl w:ilvl="0" w:tplc="08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2147DA"/>
    <w:multiLevelType w:val="multilevel"/>
    <w:tmpl w:val="1244099A"/>
    <w:lvl w:ilvl="0">
      <w:start w:val="8005"/>
      <w:numFmt w:val="bullet"/>
      <w:lvlText w:val=""/>
      <w:lvlJc w:val="left"/>
      <w:pPr>
        <w:tabs>
          <w:tab w:val="num" w:pos="284"/>
        </w:tabs>
        <w:ind w:left="284" w:hanging="284"/>
      </w:pPr>
      <w:rPr>
        <w:rFonts w:ascii="Symbol" w:eastAsia="Times New Roman" w:hAnsi="Symbol" w:cs="Arial" w:hint="default"/>
        <w:sz w:val="24"/>
        <w:szCs w:val="24"/>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B4E50B2"/>
    <w:multiLevelType w:val="multilevel"/>
    <w:tmpl w:val="F75ACEA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Wingding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Wingdings"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Wingdings" w:hint="default"/>
      </w:rPr>
    </w:lvl>
    <w:lvl w:ilvl="8" w:tentative="1">
      <w:start w:val="1"/>
      <w:numFmt w:val="bullet"/>
      <w:lvlText w:val=""/>
      <w:lvlJc w:val="left"/>
      <w:pPr>
        <w:ind w:left="6120" w:hanging="360"/>
      </w:pPr>
      <w:rPr>
        <w:rFonts w:ascii="Wingdings" w:hAnsi="Wingdings" w:hint="default"/>
      </w:rPr>
    </w:lvl>
  </w:abstractNum>
  <w:abstractNum w:abstractNumId="7">
    <w:nsid w:val="0C0D7DC0"/>
    <w:multiLevelType w:val="multilevel"/>
    <w:tmpl w:val="087A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13357F"/>
    <w:multiLevelType w:val="hybridMultilevel"/>
    <w:tmpl w:val="295AE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2A3EA3"/>
    <w:multiLevelType w:val="hybridMultilevel"/>
    <w:tmpl w:val="65829B00"/>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F04575"/>
    <w:multiLevelType w:val="multilevel"/>
    <w:tmpl w:val="BD8A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F6559A0"/>
    <w:multiLevelType w:val="hybridMultilevel"/>
    <w:tmpl w:val="32F2D17E"/>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1B1E5B"/>
    <w:multiLevelType w:val="hybridMultilevel"/>
    <w:tmpl w:val="39B6860E"/>
    <w:lvl w:ilvl="0" w:tplc="04090001">
      <w:start w:val="1"/>
      <w:numFmt w:val="bullet"/>
      <w:lvlText w:val=""/>
      <w:lvlJc w:val="left"/>
      <w:pPr>
        <w:ind w:left="720" w:hanging="360"/>
      </w:pPr>
      <w:rPr>
        <w:rFonts w:ascii="Symbol" w:hAnsi="Symbol" w:hint="default"/>
      </w:rPr>
    </w:lvl>
    <w:lvl w:ilvl="1" w:tplc="4C6C311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CC7C14"/>
    <w:multiLevelType w:val="singleLevel"/>
    <w:tmpl w:val="3926ED6E"/>
    <w:lvl w:ilvl="0">
      <w:start w:val="1"/>
      <w:numFmt w:val="bullet"/>
      <w:lvlText w:val=""/>
      <w:lvlJc w:val="left"/>
      <w:pPr>
        <w:tabs>
          <w:tab w:val="num" w:pos="360"/>
        </w:tabs>
        <w:ind w:left="360" w:hanging="360"/>
      </w:pPr>
      <w:rPr>
        <w:rFonts w:ascii="Webdings" w:hAnsi="Webdings" w:hint="default"/>
        <w:sz w:val="16"/>
      </w:rPr>
    </w:lvl>
  </w:abstractNum>
  <w:abstractNum w:abstractNumId="14">
    <w:nsid w:val="1CE95912"/>
    <w:multiLevelType w:val="hybridMultilevel"/>
    <w:tmpl w:val="81C4B2E8"/>
    <w:lvl w:ilvl="0" w:tplc="04090001">
      <w:start w:val="1"/>
      <w:numFmt w:val="bullet"/>
      <w:lvlText w:val=""/>
      <w:lvlJc w:val="left"/>
      <w:pPr>
        <w:ind w:left="720" w:hanging="360"/>
      </w:pPr>
      <w:rPr>
        <w:rFonts w:ascii="Symbol" w:hAnsi="Symbol" w:hint="default"/>
      </w:rPr>
    </w:lvl>
    <w:lvl w:ilvl="1" w:tplc="4C6C311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3C11F1"/>
    <w:multiLevelType w:val="hybridMultilevel"/>
    <w:tmpl w:val="0E9E2D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1F1C29E8"/>
    <w:multiLevelType w:val="hybridMultilevel"/>
    <w:tmpl w:val="B6F8E026"/>
    <w:lvl w:ilvl="0" w:tplc="E91A16B0">
      <w:start w:val="1"/>
      <w:numFmt w:val="lowerLetter"/>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F72674"/>
    <w:multiLevelType w:val="hybridMultilevel"/>
    <w:tmpl w:val="F9105B9E"/>
    <w:lvl w:ilvl="0" w:tplc="0409000D">
      <w:start w:val="1"/>
      <w:numFmt w:val="bullet"/>
      <w:lvlText w:val=""/>
      <w:lvlJc w:val="left"/>
      <w:pPr>
        <w:ind w:left="1440" w:hanging="360"/>
      </w:pPr>
      <w:rPr>
        <w:rFonts w:ascii="Wingdings" w:hAnsi="Wingdings" w:hint="default"/>
      </w:rPr>
    </w:lvl>
    <w:lvl w:ilvl="1" w:tplc="FFFFFFFF">
      <w:numFmt w:val="bullet"/>
      <w:lvlText w:val="-"/>
      <w:lvlJc w:val="left"/>
      <w:pPr>
        <w:ind w:left="2160" w:hanging="360"/>
      </w:pPr>
      <w:rPr>
        <w:rFonts w:ascii="Times New Roman" w:eastAsia="Calibr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27B0578"/>
    <w:multiLevelType w:val="hybridMultilevel"/>
    <w:tmpl w:val="D758D64C"/>
    <w:lvl w:ilvl="0" w:tplc="0809000D">
      <w:start w:val="1"/>
      <w:numFmt w:val="bullet"/>
      <w:lvlText w:val=""/>
      <w:lvlJc w:val="left"/>
      <w:pPr>
        <w:ind w:left="800" w:hanging="360"/>
      </w:pPr>
      <w:rPr>
        <w:rFonts w:ascii="Wingdings" w:hAnsi="Wingdings"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19">
    <w:nsid w:val="27F06CD5"/>
    <w:multiLevelType w:val="hybridMultilevel"/>
    <w:tmpl w:val="BF024D34"/>
    <w:lvl w:ilvl="0" w:tplc="057EF79E">
      <w:start w:val="1"/>
      <w:numFmt w:val="bullet"/>
      <w:lvlText w:val=""/>
      <w:lvlJc w:val="left"/>
      <w:pPr>
        <w:tabs>
          <w:tab w:val="num" w:pos="340"/>
        </w:tabs>
        <w:ind w:left="340" w:hanging="34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4364E664" w:tentative="1">
      <w:start w:val="1"/>
      <w:numFmt w:val="bullet"/>
      <w:lvlText w:val=""/>
      <w:lvlJc w:val="left"/>
      <w:pPr>
        <w:tabs>
          <w:tab w:val="num" w:pos="2160"/>
        </w:tabs>
        <w:ind w:left="2160" w:hanging="360"/>
      </w:pPr>
      <w:rPr>
        <w:rFonts w:ascii="Wingdings" w:hAnsi="Wingdings" w:hint="default"/>
      </w:rPr>
    </w:lvl>
    <w:lvl w:ilvl="3" w:tplc="075E1C34" w:tentative="1">
      <w:start w:val="1"/>
      <w:numFmt w:val="bullet"/>
      <w:lvlText w:val=""/>
      <w:lvlJc w:val="left"/>
      <w:pPr>
        <w:tabs>
          <w:tab w:val="num" w:pos="2880"/>
        </w:tabs>
        <w:ind w:left="2880" w:hanging="360"/>
      </w:pPr>
      <w:rPr>
        <w:rFonts w:ascii="Symbol" w:hAnsi="Symbol" w:hint="default"/>
      </w:rPr>
    </w:lvl>
    <w:lvl w:ilvl="4" w:tplc="387C5A5A" w:tentative="1">
      <w:start w:val="1"/>
      <w:numFmt w:val="bullet"/>
      <w:lvlText w:val="o"/>
      <w:lvlJc w:val="left"/>
      <w:pPr>
        <w:tabs>
          <w:tab w:val="num" w:pos="3600"/>
        </w:tabs>
        <w:ind w:left="3600" w:hanging="360"/>
      </w:pPr>
      <w:rPr>
        <w:rFonts w:ascii="Courier New" w:hAnsi="Courier New" w:cs="Wingdings" w:hint="default"/>
      </w:rPr>
    </w:lvl>
    <w:lvl w:ilvl="5" w:tplc="B5DEBACC" w:tentative="1">
      <w:start w:val="1"/>
      <w:numFmt w:val="bullet"/>
      <w:lvlText w:val=""/>
      <w:lvlJc w:val="left"/>
      <w:pPr>
        <w:tabs>
          <w:tab w:val="num" w:pos="4320"/>
        </w:tabs>
        <w:ind w:left="4320" w:hanging="360"/>
      </w:pPr>
      <w:rPr>
        <w:rFonts w:ascii="Wingdings" w:hAnsi="Wingdings" w:hint="default"/>
      </w:rPr>
    </w:lvl>
    <w:lvl w:ilvl="6" w:tplc="CB785E56" w:tentative="1">
      <w:start w:val="1"/>
      <w:numFmt w:val="bullet"/>
      <w:lvlText w:val=""/>
      <w:lvlJc w:val="left"/>
      <w:pPr>
        <w:tabs>
          <w:tab w:val="num" w:pos="5040"/>
        </w:tabs>
        <w:ind w:left="5040" w:hanging="360"/>
      </w:pPr>
      <w:rPr>
        <w:rFonts w:ascii="Symbol" w:hAnsi="Symbol" w:hint="default"/>
      </w:rPr>
    </w:lvl>
    <w:lvl w:ilvl="7" w:tplc="6706EEFC" w:tentative="1">
      <w:start w:val="1"/>
      <w:numFmt w:val="bullet"/>
      <w:lvlText w:val="o"/>
      <w:lvlJc w:val="left"/>
      <w:pPr>
        <w:tabs>
          <w:tab w:val="num" w:pos="5760"/>
        </w:tabs>
        <w:ind w:left="5760" w:hanging="360"/>
      </w:pPr>
      <w:rPr>
        <w:rFonts w:ascii="Courier New" w:hAnsi="Courier New" w:cs="Wingdings" w:hint="default"/>
      </w:rPr>
    </w:lvl>
    <w:lvl w:ilvl="8" w:tplc="FBA0DA20" w:tentative="1">
      <w:start w:val="1"/>
      <w:numFmt w:val="bullet"/>
      <w:lvlText w:val=""/>
      <w:lvlJc w:val="left"/>
      <w:pPr>
        <w:tabs>
          <w:tab w:val="num" w:pos="6480"/>
        </w:tabs>
        <w:ind w:left="6480" w:hanging="360"/>
      </w:pPr>
      <w:rPr>
        <w:rFonts w:ascii="Wingdings" w:hAnsi="Wingdings" w:hint="default"/>
      </w:rPr>
    </w:lvl>
  </w:abstractNum>
  <w:abstractNum w:abstractNumId="20">
    <w:nsid w:val="2D623D57"/>
    <w:multiLevelType w:val="hybridMultilevel"/>
    <w:tmpl w:val="0B066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EA2141"/>
    <w:multiLevelType w:val="hybridMultilevel"/>
    <w:tmpl w:val="FCB085A4"/>
    <w:lvl w:ilvl="0" w:tplc="0410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EB5323"/>
    <w:multiLevelType w:val="multilevel"/>
    <w:tmpl w:val="649AEFBA"/>
    <w:lvl w:ilvl="0">
      <w:start w:val="1"/>
      <w:numFmt w:val="bullet"/>
      <w:lvlText w:val=""/>
      <w:lvlJc w:val="left"/>
      <w:pPr>
        <w:tabs>
          <w:tab w:val="num" w:pos="340"/>
        </w:tabs>
        <w:ind w:left="340" w:hanging="340"/>
      </w:pPr>
      <w:rPr>
        <w:rFonts w:ascii="Symbol" w:hAnsi="Symbol" w:hint="default"/>
      </w:rPr>
    </w:lvl>
    <w:lvl w:ilvl="1">
      <w:start w:val="2"/>
      <w:numFmt w:val="decimal"/>
      <w:lvlText w:val="%2."/>
      <w:lvlJc w:val="left"/>
      <w:pPr>
        <w:ind w:left="1440" w:hanging="360"/>
      </w:pPr>
      <w:rPr>
        <w:rFonts w:hint="default"/>
        <w:b w:val="0"/>
        <w:i w:val="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2FB27E22"/>
    <w:multiLevelType w:val="multilevel"/>
    <w:tmpl w:val="334A038A"/>
    <w:lvl w:ilvl="0">
      <w:start w:val="12"/>
      <w:numFmt w:val="decimal"/>
      <w:lvlText w:val="%1."/>
      <w:lvlJc w:val="left"/>
      <w:pPr>
        <w:ind w:left="400" w:hanging="360"/>
      </w:pPr>
      <w:rPr>
        <w:rFonts w:hint="default"/>
        <w:b w:val="0"/>
        <w:i w:val="0"/>
        <w:color w:val="auto"/>
        <w:sz w:val="24"/>
        <w:szCs w:val="18"/>
      </w:rPr>
    </w:lvl>
    <w:lvl w:ilvl="1">
      <w:start w:val="1"/>
      <w:numFmt w:val="decimal"/>
      <w:lvlText w:val="%2."/>
      <w:lvlJc w:val="left"/>
      <w:pPr>
        <w:tabs>
          <w:tab w:val="num" w:pos="760"/>
        </w:tabs>
        <w:ind w:left="760" w:hanging="360"/>
      </w:pPr>
      <w:rPr>
        <w:rFonts w:hint="default"/>
        <w:b/>
        <w:i w:val="0"/>
        <w:sz w:val="24"/>
        <w:szCs w:val="18"/>
      </w:rPr>
    </w:lvl>
    <w:lvl w:ilvl="2">
      <w:start w:val="1"/>
      <w:numFmt w:val="decimal"/>
      <w:lvlText w:val="%3."/>
      <w:lvlJc w:val="left"/>
      <w:pPr>
        <w:tabs>
          <w:tab w:val="num" w:pos="1120"/>
        </w:tabs>
        <w:ind w:left="1120" w:hanging="360"/>
      </w:pPr>
      <w:rPr>
        <w:rFonts w:hint="default"/>
        <w:b/>
        <w:i w:val="0"/>
        <w:sz w:val="24"/>
        <w:szCs w:val="18"/>
      </w:rPr>
    </w:lvl>
    <w:lvl w:ilvl="3">
      <w:start w:val="1"/>
      <w:numFmt w:val="bullet"/>
      <w:lvlText w:val=""/>
      <w:lvlJc w:val="left"/>
      <w:pPr>
        <w:tabs>
          <w:tab w:val="num" w:pos="1480"/>
        </w:tabs>
        <w:ind w:left="1480" w:hanging="360"/>
      </w:pPr>
      <w:rPr>
        <w:rFonts w:ascii="Symbol" w:hAnsi="Symbol" w:cs="Arial Unicode MS" w:hint="default"/>
        <w:sz w:val="18"/>
        <w:szCs w:val="18"/>
      </w:rPr>
    </w:lvl>
    <w:lvl w:ilvl="4">
      <w:start w:val="1"/>
      <w:numFmt w:val="bullet"/>
      <w:lvlText w:val=""/>
      <w:lvlJc w:val="left"/>
      <w:pPr>
        <w:tabs>
          <w:tab w:val="num" w:pos="1840"/>
        </w:tabs>
        <w:ind w:left="1840" w:hanging="360"/>
      </w:pPr>
      <w:rPr>
        <w:rFonts w:ascii="Symbol" w:hAnsi="Symbol" w:cs="Arial Unicode MS" w:hint="default"/>
        <w:sz w:val="18"/>
        <w:szCs w:val="18"/>
      </w:rPr>
    </w:lvl>
    <w:lvl w:ilvl="5">
      <w:start w:val="1"/>
      <w:numFmt w:val="bullet"/>
      <w:lvlText w:val=""/>
      <w:lvlJc w:val="left"/>
      <w:pPr>
        <w:tabs>
          <w:tab w:val="num" w:pos="2200"/>
        </w:tabs>
        <w:ind w:left="2200" w:hanging="360"/>
      </w:pPr>
      <w:rPr>
        <w:rFonts w:ascii="Symbol" w:hAnsi="Symbol" w:cs="Arial Unicode MS" w:hint="default"/>
        <w:sz w:val="18"/>
        <w:szCs w:val="18"/>
      </w:rPr>
    </w:lvl>
    <w:lvl w:ilvl="6">
      <w:start w:val="1"/>
      <w:numFmt w:val="bullet"/>
      <w:lvlText w:val=""/>
      <w:lvlJc w:val="left"/>
      <w:pPr>
        <w:tabs>
          <w:tab w:val="num" w:pos="2560"/>
        </w:tabs>
        <w:ind w:left="2560" w:hanging="360"/>
      </w:pPr>
      <w:rPr>
        <w:rFonts w:ascii="Symbol" w:hAnsi="Symbol" w:cs="Arial Unicode MS" w:hint="default"/>
        <w:sz w:val="18"/>
        <w:szCs w:val="18"/>
      </w:rPr>
    </w:lvl>
    <w:lvl w:ilvl="7">
      <w:start w:val="1"/>
      <w:numFmt w:val="bullet"/>
      <w:lvlText w:val=""/>
      <w:lvlJc w:val="left"/>
      <w:pPr>
        <w:tabs>
          <w:tab w:val="num" w:pos="2920"/>
        </w:tabs>
        <w:ind w:left="2920" w:hanging="360"/>
      </w:pPr>
      <w:rPr>
        <w:rFonts w:ascii="Symbol" w:hAnsi="Symbol" w:cs="Arial Unicode MS" w:hint="default"/>
        <w:sz w:val="18"/>
        <w:szCs w:val="18"/>
      </w:rPr>
    </w:lvl>
    <w:lvl w:ilvl="8">
      <w:start w:val="1"/>
      <w:numFmt w:val="bullet"/>
      <w:lvlText w:val=""/>
      <w:lvlJc w:val="left"/>
      <w:pPr>
        <w:tabs>
          <w:tab w:val="num" w:pos="3280"/>
        </w:tabs>
        <w:ind w:left="3280" w:hanging="360"/>
      </w:pPr>
      <w:rPr>
        <w:rFonts w:ascii="Symbol" w:hAnsi="Symbol" w:cs="Arial Unicode MS" w:hint="default"/>
        <w:sz w:val="18"/>
        <w:szCs w:val="18"/>
      </w:rPr>
    </w:lvl>
  </w:abstractNum>
  <w:abstractNum w:abstractNumId="24">
    <w:nsid w:val="348E6A98"/>
    <w:multiLevelType w:val="hybridMultilevel"/>
    <w:tmpl w:val="13608AE8"/>
    <w:lvl w:ilvl="0" w:tplc="392A6CA8">
      <w:numFmt w:val="bullet"/>
      <w:lvlText w:val="-"/>
      <w:lvlJc w:val="left"/>
      <w:pPr>
        <w:ind w:left="720" w:hanging="360"/>
      </w:pPr>
      <w:rPr>
        <w:rFonts w:ascii="Times New Roman" w:eastAsia="Calibri" w:hAnsi="Times New Roman" w:cs="Times New Roman" w:hint="default"/>
        <w:color w:val="000000"/>
      </w:rPr>
    </w:lvl>
    <w:lvl w:ilvl="1" w:tplc="9776EE40">
      <w:numFmt w:val="bullet"/>
      <w:lvlText w:val="-"/>
      <w:lvlJc w:val="left"/>
      <w:pPr>
        <w:ind w:left="1440" w:hanging="360"/>
      </w:pPr>
      <w:rPr>
        <w:rFonts w:ascii="Times New Roman" w:eastAsia="Calibri" w:hAnsi="Times New Roman" w:cs="Times New Roman" w:hint="default"/>
      </w:rPr>
    </w:lvl>
    <w:lvl w:ilvl="2" w:tplc="DF8A7026">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345CCC"/>
    <w:multiLevelType w:val="hybridMultilevel"/>
    <w:tmpl w:val="B4046CE4"/>
    <w:lvl w:ilvl="0" w:tplc="04090001">
      <w:start w:val="1"/>
      <w:numFmt w:val="bullet"/>
      <w:lvlText w:val=""/>
      <w:lvlJc w:val="left"/>
      <w:pPr>
        <w:ind w:left="720" w:hanging="360"/>
      </w:pPr>
      <w:rPr>
        <w:rFonts w:ascii="Symbol" w:hAnsi="Symbol" w:hint="default"/>
      </w:rPr>
    </w:lvl>
    <w:lvl w:ilvl="1" w:tplc="9776EE40">
      <w:numFmt w:val="bullet"/>
      <w:lvlText w:val="-"/>
      <w:lvlJc w:val="left"/>
      <w:pPr>
        <w:ind w:left="1440" w:hanging="360"/>
      </w:pPr>
      <w:rPr>
        <w:rFonts w:ascii="Times New Roman" w:eastAsia="Calibri" w:hAnsi="Times New Roman" w:cs="Times New Roman" w:hint="default"/>
      </w:rPr>
    </w:lvl>
    <w:lvl w:ilvl="2" w:tplc="DF8A7026">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5DD1501"/>
    <w:multiLevelType w:val="hybridMultilevel"/>
    <w:tmpl w:val="DDA23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463668"/>
    <w:multiLevelType w:val="hybridMultilevel"/>
    <w:tmpl w:val="063C9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D0F3273"/>
    <w:multiLevelType w:val="multilevel"/>
    <w:tmpl w:val="43B86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E12682D"/>
    <w:multiLevelType w:val="hybridMultilevel"/>
    <w:tmpl w:val="9E3ABB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41622093"/>
    <w:multiLevelType w:val="multilevel"/>
    <w:tmpl w:val="63B6A02A"/>
    <w:lvl w:ilvl="0">
      <w:start w:val="1"/>
      <w:numFmt w:val="decimal"/>
      <w:lvlText w:val="%1."/>
      <w:lvlJc w:val="left"/>
      <w:pPr>
        <w:ind w:left="400" w:hanging="360"/>
      </w:pPr>
      <w:rPr>
        <w:rFonts w:hint="default"/>
        <w:b w:val="0"/>
        <w:i w:val="0"/>
        <w:color w:val="auto"/>
        <w:sz w:val="24"/>
        <w:szCs w:val="18"/>
      </w:rPr>
    </w:lvl>
    <w:lvl w:ilvl="1">
      <w:start w:val="1"/>
      <w:numFmt w:val="decimal"/>
      <w:lvlText w:val="%2."/>
      <w:lvlJc w:val="left"/>
      <w:pPr>
        <w:tabs>
          <w:tab w:val="num" w:pos="760"/>
        </w:tabs>
        <w:ind w:left="760" w:hanging="360"/>
      </w:pPr>
      <w:rPr>
        <w:rFonts w:hint="default"/>
        <w:b/>
        <w:i w:val="0"/>
        <w:sz w:val="24"/>
        <w:szCs w:val="18"/>
      </w:rPr>
    </w:lvl>
    <w:lvl w:ilvl="2">
      <w:start w:val="1"/>
      <w:numFmt w:val="decimal"/>
      <w:lvlText w:val="%3."/>
      <w:lvlJc w:val="left"/>
      <w:pPr>
        <w:tabs>
          <w:tab w:val="num" w:pos="1120"/>
        </w:tabs>
        <w:ind w:left="1120" w:hanging="360"/>
      </w:pPr>
      <w:rPr>
        <w:rFonts w:hint="default"/>
        <w:b/>
        <w:i w:val="0"/>
        <w:sz w:val="24"/>
        <w:szCs w:val="18"/>
      </w:rPr>
    </w:lvl>
    <w:lvl w:ilvl="3">
      <w:start w:val="1"/>
      <w:numFmt w:val="bullet"/>
      <w:lvlText w:val=""/>
      <w:lvlJc w:val="left"/>
      <w:pPr>
        <w:tabs>
          <w:tab w:val="num" w:pos="1480"/>
        </w:tabs>
        <w:ind w:left="1480" w:hanging="360"/>
      </w:pPr>
      <w:rPr>
        <w:rFonts w:ascii="Symbol" w:hAnsi="Symbol" w:cs="Arial Unicode MS" w:hint="default"/>
        <w:sz w:val="18"/>
        <w:szCs w:val="18"/>
      </w:rPr>
    </w:lvl>
    <w:lvl w:ilvl="4">
      <w:start w:val="1"/>
      <w:numFmt w:val="bullet"/>
      <w:lvlText w:val=""/>
      <w:lvlJc w:val="left"/>
      <w:pPr>
        <w:tabs>
          <w:tab w:val="num" w:pos="1840"/>
        </w:tabs>
        <w:ind w:left="1840" w:hanging="360"/>
      </w:pPr>
      <w:rPr>
        <w:rFonts w:ascii="Symbol" w:hAnsi="Symbol" w:cs="Arial Unicode MS" w:hint="default"/>
        <w:sz w:val="18"/>
        <w:szCs w:val="18"/>
      </w:rPr>
    </w:lvl>
    <w:lvl w:ilvl="5">
      <w:start w:val="1"/>
      <w:numFmt w:val="bullet"/>
      <w:lvlText w:val=""/>
      <w:lvlJc w:val="left"/>
      <w:pPr>
        <w:tabs>
          <w:tab w:val="num" w:pos="2200"/>
        </w:tabs>
        <w:ind w:left="2200" w:hanging="360"/>
      </w:pPr>
      <w:rPr>
        <w:rFonts w:ascii="Symbol" w:hAnsi="Symbol" w:cs="Arial Unicode MS" w:hint="default"/>
        <w:sz w:val="18"/>
        <w:szCs w:val="18"/>
      </w:rPr>
    </w:lvl>
    <w:lvl w:ilvl="6">
      <w:start w:val="1"/>
      <w:numFmt w:val="bullet"/>
      <w:lvlText w:val=""/>
      <w:lvlJc w:val="left"/>
      <w:pPr>
        <w:tabs>
          <w:tab w:val="num" w:pos="2560"/>
        </w:tabs>
        <w:ind w:left="2560" w:hanging="360"/>
      </w:pPr>
      <w:rPr>
        <w:rFonts w:ascii="Symbol" w:hAnsi="Symbol" w:cs="Arial Unicode MS" w:hint="default"/>
        <w:sz w:val="18"/>
        <w:szCs w:val="18"/>
      </w:rPr>
    </w:lvl>
    <w:lvl w:ilvl="7">
      <w:start w:val="1"/>
      <w:numFmt w:val="bullet"/>
      <w:lvlText w:val=""/>
      <w:lvlJc w:val="left"/>
      <w:pPr>
        <w:tabs>
          <w:tab w:val="num" w:pos="2920"/>
        </w:tabs>
        <w:ind w:left="2920" w:hanging="360"/>
      </w:pPr>
      <w:rPr>
        <w:rFonts w:ascii="Symbol" w:hAnsi="Symbol" w:cs="Arial Unicode MS" w:hint="default"/>
        <w:sz w:val="18"/>
        <w:szCs w:val="18"/>
      </w:rPr>
    </w:lvl>
    <w:lvl w:ilvl="8">
      <w:start w:val="1"/>
      <w:numFmt w:val="bullet"/>
      <w:lvlText w:val=""/>
      <w:lvlJc w:val="left"/>
      <w:pPr>
        <w:tabs>
          <w:tab w:val="num" w:pos="3280"/>
        </w:tabs>
        <w:ind w:left="3280" w:hanging="360"/>
      </w:pPr>
      <w:rPr>
        <w:rFonts w:ascii="Symbol" w:hAnsi="Symbol" w:cs="Arial Unicode MS" w:hint="default"/>
        <w:sz w:val="18"/>
        <w:szCs w:val="18"/>
      </w:rPr>
    </w:lvl>
  </w:abstractNum>
  <w:abstractNum w:abstractNumId="31">
    <w:nsid w:val="43AB3B2C"/>
    <w:multiLevelType w:val="hybridMultilevel"/>
    <w:tmpl w:val="30CC73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452443C"/>
    <w:multiLevelType w:val="hybridMultilevel"/>
    <w:tmpl w:val="F990A8D6"/>
    <w:lvl w:ilvl="0" w:tplc="04100001">
      <w:start w:val="1"/>
      <w:numFmt w:val="bullet"/>
      <w:lvlText w:val=""/>
      <w:lvlJc w:val="left"/>
      <w:pPr>
        <w:ind w:left="720" w:hanging="360"/>
      </w:pPr>
      <w:rPr>
        <w:rFonts w:ascii="Symbol" w:hAnsi="Symbol" w:hint="default"/>
        <w:b w:val="0"/>
        <w:i w:val="0"/>
        <w:spacing w:val="-2"/>
        <w:position w:val="-2"/>
        <w:sz w:val="24"/>
        <w:szCs w:val="22"/>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4901224"/>
    <w:multiLevelType w:val="hybridMultilevel"/>
    <w:tmpl w:val="21868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45185E15"/>
    <w:multiLevelType w:val="hybridMultilevel"/>
    <w:tmpl w:val="F72AB09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45267BAD"/>
    <w:multiLevelType w:val="hybridMultilevel"/>
    <w:tmpl w:val="E0942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5FC2A47"/>
    <w:multiLevelType w:val="hybridMultilevel"/>
    <w:tmpl w:val="2C2E2A66"/>
    <w:lvl w:ilvl="0" w:tplc="4C6C3112">
      <w:numFmt w:val="bullet"/>
      <w:lvlText w:val="•"/>
      <w:lvlJc w:val="left"/>
      <w:pPr>
        <w:ind w:left="720" w:hanging="360"/>
      </w:pPr>
      <w:rPr>
        <w:rFonts w:ascii="Times New Roman" w:eastAsia="Times New Roman" w:hAnsi="Times New Roman" w:cs="Times New Roman" w:hint="default"/>
      </w:rPr>
    </w:lvl>
    <w:lvl w:ilvl="1" w:tplc="4C6C311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8925AAA"/>
    <w:multiLevelType w:val="hybridMultilevel"/>
    <w:tmpl w:val="0ACA6D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48952D3D"/>
    <w:multiLevelType w:val="hybridMultilevel"/>
    <w:tmpl w:val="B8A4F1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49F92666"/>
    <w:multiLevelType w:val="multilevel"/>
    <w:tmpl w:val="A9E42CA6"/>
    <w:lvl w:ilvl="0">
      <w:start w:val="1"/>
      <w:numFmt w:val="bullet"/>
      <w:lvlText w:val=""/>
      <w:lvlJc w:val="left"/>
      <w:pPr>
        <w:tabs>
          <w:tab w:val="num" w:pos="340"/>
        </w:tabs>
        <w:ind w:left="340" w:hanging="340"/>
      </w:pPr>
      <w:rPr>
        <w:rFonts w:ascii="Symbol" w:hAnsi="Symbol" w:hint="default"/>
        <w:b/>
        <w:i w:val="0"/>
        <w:sz w:val="20"/>
        <w:szCs w:val="22"/>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mic Sans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mic Sans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4D97724F"/>
    <w:multiLevelType w:val="hybridMultilevel"/>
    <w:tmpl w:val="0646EE9A"/>
    <w:lvl w:ilvl="0" w:tplc="54303E3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Garamond-Bold"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Garamond-Bold"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Garamond-Bold"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4E475000"/>
    <w:multiLevelType w:val="hybridMultilevel"/>
    <w:tmpl w:val="6FCC67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50F17135"/>
    <w:multiLevelType w:val="multilevel"/>
    <w:tmpl w:val="1244099A"/>
    <w:lvl w:ilvl="0">
      <w:start w:val="8005"/>
      <w:numFmt w:val="bullet"/>
      <w:lvlText w:val=""/>
      <w:lvlJc w:val="left"/>
      <w:pPr>
        <w:tabs>
          <w:tab w:val="num" w:pos="284"/>
        </w:tabs>
        <w:ind w:left="284" w:hanging="284"/>
      </w:pPr>
      <w:rPr>
        <w:rFonts w:ascii="Symbol" w:eastAsia="Times New Roman" w:hAnsi="Symbol" w:cs="Arial" w:hint="default"/>
        <w:sz w:val="24"/>
        <w:szCs w:val="24"/>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52C50E7F"/>
    <w:multiLevelType w:val="hybridMultilevel"/>
    <w:tmpl w:val="B86C8200"/>
    <w:lvl w:ilvl="0" w:tplc="4C6C31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309444A"/>
    <w:multiLevelType w:val="hybridMultilevel"/>
    <w:tmpl w:val="26C81C34"/>
    <w:lvl w:ilvl="0" w:tplc="08090001">
      <w:start w:val="1"/>
      <w:numFmt w:val="bullet"/>
      <w:lvlText w:val=""/>
      <w:lvlJc w:val="left"/>
      <w:pPr>
        <w:ind w:left="1080" w:hanging="360"/>
      </w:pPr>
      <w:rPr>
        <w:rFonts w:ascii="Symbol" w:hAnsi="Symbol" w:hint="default"/>
      </w:rPr>
    </w:lvl>
    <w:lvl w:ilvl="1" w:tplc="392A6CA8">
      <w:numFmt w:val="bullet"/>
      <w:lvlText w:val="-"/>
      <w:lvlJc w:val="left"/>
      <w:pPr>
        <w:ind w:left="1440" w:hanging="360"/>
      </w:pPr>
      <w:rPr>
        <w:rFonts w:ascii="Times New Roman" w:eastAsia="Calibri" w:hAnsi="Times New Roman" w:cs="Times New Roman"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4981D60"/>
    <w:multiLevelType w:val="singleLevel"/>
    <w:tmpl w:val="87E49864"/>
    <w:lvl w:ilvl="0">
      <w:start w:val="1"/>
      <w:numFmt w:val="bullet"/>
      <w:lvlText w:val=""/>
      <w:lvlJc w:val="left"/>
      <w:pPr>
        <w:tabs>
          <w:tab w:val="num" w:pos="360"/>
        </w:tabs>
        <w:ind w:left="360" w:hanging="360"/>
      </w:pPr>
      <w:rPr>
        <w:rFonts w:ascii="Webdings" w:hAnsi="Webdings" w:hint="default"/>
        <w:sz w:val="16"/>
      </w:rPr>
    </w:lvl>
  </w:abstractNum>
  <w:abstractNum w:abstractNumId="46">
    <w:nsid w:val="568D245C"/>
    <w:multiLevelType w:val="multilevel"/>
    <w:tmpl w:val="0E4E1F40"/>
    <w:lvl w:ilvl="0">
      <w:start w:val="1"/>
      <w:numFmt w:val="bullet"/>
      <w:lvlText w:val=""/>
      <w:lvlJc w:val="left"/>
      <w:pPr>
        <w:tabs>
          <w:tab w:val="num" w:pos="340"/>
        </w:tabs>
        <w:ind w:left="340"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cs="Helvetica-Bold"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Bold"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Bold"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nsid w:val="56B10831"/>
    <w:multiLevelType w:val="hybridMultilevel"/>
    <w:tmpl w:val="C952EF8E"/>
    <w:lvl w:ilvl="0" w:tplc="4C6C311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nsid w:val="584A6318"/>
    <w:multiLevelType w:val="hybridMultilevel"/>
    <w:tmpl w:val="ADDED14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59753484"/>
    <w:multiLevelType w:val="hybridMultilevel"/>
    <w:tmpl w:val="EEF8409C"/>
    <w:lvl w:ilvl="0" w:tplc="0F8CD80C">
      <w:start w:val="1"/>
      <w:numFmt w:val="decimal"/>
      <w:lvlText w:val="%1."/>
      <w:lvlJc w:val="left"/>
      <w:pPr>
        <w:ind w:left="700" w:hanging="360"/>
      </w:pPr>
      <w:rPr>
        <w:rFonts w:hint="default"/>
        <w:b w:val="0"/>
        <w:i w:val="0"/>
        <w:sz w:val="24"/>
        <w:szCs w:val="24"/>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50">
    <w:nsid w:val="5BC323BF"/>
    <w:multiLevelType w:val="hybridMultilevel"/>
    <w:tmpl w:val="37AC1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CB12A77"/>
    <w:multiLevelType w:val="multilevel"/>
    <w:tmpl w:val="90CC8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5D83252D"/>
    <w:multiLevelType w:val="multilevel"/>
    <w:tmpl w:val="1244099A"/>
    <w:lvl w:ilvl="0">
      <w:start w:val="8005"/>
      <w:numFmt w:val="bullet"/>
      <w:lvlText w:val=""/>
      <w:lvlJc w:val="left"/>
      <w:pPr>
        <w:tabs>
          <w:tab w:val="num" w:pos="284"/>
        </w:tabs>
        <w:ind w:left="284" w:hanging="284"/>
      </w:pPr>
      <w:rPr>
        <w:rFonts w:ascii="Symbol" w:eastAsia="Times New Roman" w:hAnsi="Symbol" w:cs="Arial" w:hint="default"/>
        <w:sz w:val="24"/>
        <w:szCs w:val="24"/>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nsid w:val="5D915E50"/>
    <w:multiLevelType w:val="hybridMultilevel"/>
    <w:tmpl w:val="C694A372"/>
    <w:lvl w:ilvl="0" w:tplc="0409000D">
      <w:start w:val="1"/>
      <w:numFmt w:val="bullet"/>
      <w:lvlText w:val=""/>
      <w:lvlJc w:val="left"/>
      <w:pPr>
        <w:ind w:left="1440" w:hanging="360"/>
      </w:pPr>
      <w:rPr>
        <w:rFonts w:ascii="Wingdings" w:hAnsi="Wingdings" w:hint="default"/>
      </w:rPr>
    </w:lvl>
    <w:lvl w:ilvl="1" w:tplc="FFFFFFFF">
      <w:numFmt w:val="bullet"/>
      <w:lvlText w:val="-"/>
      <w:lvlJc w:val="left"/>
      <w:pPr>
        <w:ind w:left="2160" w:hanging="360"/>
      </w:pPr>
      <w:rPr>
        <w:rFonts w:ascii="Times New Roman" w:eastAsia="Calibr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60F863A2"/>
    <w:multiLevelType w:val="hybridMultilevel"/>
    <w:tmpl w:val="22B02F70"/>
    <w:lvl w:ilvl="0" w:tplc="4C6C31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19272F3"/>
    <w:multiLevelType w:val="singleLevel"/>
    <w:tmpl w:val="3926ED6E"/>
    <w:lvl w:ilvl="0">
      <w:start w:val="1"/>
      <w:numFmt w:val="bullet"/>
      <w:lvlText w:val=""/>
      <w:lvlJc w:val="left"/>
      <w:pPr>
        <w:tabs>
          <w:tab w:val="num" w:pos="360"/>
        </w:tabs>
        <w:ind w:left="360" w:hanging="360"/>
      </w:pPr>
      <w:rPr>
        <w:rFonts w:ascii="Webdings" w:hAnsi="Webdings" w:hint="default"/>
        <w:sz w:val="16"/>
      </w:rPr>
    </w:lvl>
  </w:abstractNum>
  <w:abstractNum w:abstractNumId="56">
    <w:nsid w:val="62C265E9"/>
    <w:multiLevelType w:val="hybridMultilevel"/>
    <w:tmpl w:val="BE52DC3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7">
    <w:nsid w:val="640E3076"/>
    <w:multiLevelType w:val="multilevel"/>
    <w:tmpl w:val="12F814D2"/>
    <w:lvl w:ilvl="0">
      <w:start w:val="1"/>
      <w:numFmt w:val="decimal"/>
      <w:lvlText w:val="%1."/>
      <w:lvlJc w:val="left"/>
      <w:pPr>
        <w:tabs>
          <w:tab w:val="num" w:pos="400"/>
        </w:tabs>
        <w:ind w:left="400" w:hanging="360"/>
      </w:pPr>
      <w:rPr>
        <w:rFonts w:hint="default"/>
        <w:b w:val="0"/>
        <w:i w:val="0"/>
        <w:color w:val="auto"/>
        <w:sz w:val="24"/>
        <w:szCs w:val="18"/>
      </w:rPr>
    </w:lvl>
    <w:lvl w:ilvl="1">
      <w:start w:val="1"/>
      <w:numFmt w:val="decimal"/>
      <w:lvlText w:val="%2."/>
      <w:lvlJc w:val="left"/>
      <w:pPr>
        <w:tabs>
          <w:tab w:val="num" w:pos="760"/>
        </w:tabs>
        <w:ind w:left="760" w:hanging="360"/>
      </w:pPr>
      <w:rPr>
        <w:rFonts w:hint="default"/>
        <w:b/>
        <w:i w:val="0"/>
        <w:sz w:val="24"/>
        <w:szCs w:val="18"/>
      </w:rPr>
    </w:lvl>
    <w:lvl w:ilvl="2">
      <w:start w:val="1"/>
      <w:numFmt w:val="decimal"/>
      <w:lvlText w:val="%3."/>
      <w:lvlJc w:val="left"/>
      <w:pPr>
        <w:tabs>
          <w:tab w:val="num" w:pos="1120"/>
        </w:tabs>
        <w:ind w:left="1120" w:hanging="360"/>
      </w:pPr>
      <w:rPr>
        <w:rFonts w:hint="default"/>
        <w:b/>
        <w:i w:val="0"/>
        <w:sz w:val="24"/>
        <w:szCs w:val="18"/>
      </w:rPr>
    </w:lvl>
    <w:lvl w:ilvl="3">
      <w:start w:val="1"/>
      <w:numFmt w:val="bullet"/>
      <w:lvlText w:val=""/>
      <w:lvlJc w:val="left"/>
      <w:pPr>
        <w:tabs>
          <w:tab w:val="num" w:pos="1480"/>
        </w:tabs>
        <w:ind w:left="1480" w:hanging="360"/>
      </w:pPr>
      <w:rPr>
        <w:rFonts w:ascii="Symbol" w:hAnsi="Symbol" w:cs="Arial Unicode MS" w:hint="default"/>
        <w:sz w:val="18"/>
        <w:szCs w:val="18"/>
      </w:rPr>
    </w:lvl>
    <w:lvl w:ilvl="4">
      <w:start w:val="1"/>
      <w:numFmt w:val="bullet"/>
      <w:lvlText w:val=""/>
      <w:lvlJc w:val="left"/>
      <w:pPr>
        <w:tabs>
          <w:tab w:val="num" w:pos="1840"/>
        </w:tabs>
        <w:ind w:left="1840" w:hanging="360"/>
      </w:pPr>
      <w:rPr>
        <w:rFonts w:ascii="Symbol" w:hAnsi="Symbol" w:cs="Arial Unicode MS" w:hint="default"/>
        <w:sz w:val="18"/>
        <w:szCs w:val="18"/>
      </w:rPr>
    </w:lvl>
    <w:lvl w:ilvl="5">
      <w:start w:val="1"/>
      <w:numFmt w:val="bullet"/>
      <w:lvlText w:val=""/>
      <w:lvlJc w:val="left"/>
      <w:pPr>
        <w:tabs>
          <w:tab w:val="num" w:pos="2200"/>
        </w:tabs>
        <w:ind w:left="2200" w:hanging="360"/>
      </w:pPr>
      <w:rPr>
        <w:rFonts w:ascii="Symbol" w:hAnsi="Symbol" w:cs="Arial Unicode MS" w:hint="default"/>
        <w:sz w:val="18"/>
        <w:szCs w:val="18"/>
      </w:rPr>
    </w:lvl>
    <w:lvl w:ilvl="6">
      <w:start w:val="1"/>
      <w:numFmt w:val="bullet"/>
      <w:lvlText w:val=""/>
      <w:lvlJc w:val="left"/>
      <w:pPr>
        <w:tabs>
          <w:tab w:val="num" w:pos="2560"/>
        </w:tabs>
        <w:ind w:left="2560" w:hanging="360"/>
      </w:pPr>
      <w:rPr>
        <w:rFonts w:ascii="Symbol" w:hAnsi="Symbol" w:cs="Arial Unicode MS" w:hint="default"/>
        <w:sz w:val="18"/>
        <w:szCs w:val="18"/>
      </w:rPr>
    </w:lvl>
    <w:lvl w:ilvl="7">
      <w:start w:val="1"/>
      <w:numFmt w:val="bullet"/>
      <w:lvlText w:val=""/>
      <w:lvlJc w:val="left"/>
      <w:pPr>
        <w:tabs>
          <w:tab w:val="num" w:pos="2920"/>
        </w:tabs>
        <w:ind w:left="2920" w:hanging="360"/>
      </w:pPr>
      <w:rPr>
        <w:rFonts w:ascii="Symbol" w:hAnsi="Symbol" w:cs="Arial Unicode MS" w:hint="default"/>
        <w:sz w:val="18"/>
        <w:szCs w:val="18"/>
      </w:rPr>
    </w:lvl>
    <w:lvl w:ilvl="8">
      <w:start w:val="1"/>
      <w:numFmt w:val="bullet"/>
      <w:lvlText w:val=""/>
      <w:lvlJc w:val="left"/>
      <w:pPr>
        <w:tabs>
          <w:tab w:val="num" w:pos="3280"/>
        </w:tabs>
        <w:ind w:left="3280" w:hanging="360"/>
      </w:pPr>
      <w:rPr>
        <w:rFonts w:ascii="Symbol" w:hAnsi="Symbol" w:cs="Arial Unicode MS" w:hint="default"/>
        <w:sz w:val="18"/>
        <w:szCs w:val="18"/>
      </w:rPr>
    </w:lvl>
  </w:abstractNum>
  <w:abstractNum w:abstractNumId="58">
    <w:nsid w:val="65BB7556"/>
    <w:multiLevelType w:val="hybridMultilevel"/>
    <w:tmpl w:val="7638B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F2190E"/>
    <w:multiLevelType w:val="hybridMultilevel"/>
    <w:tmpl w:val="E9E6D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67E220AD"/>
    <w:multiLevelType w:val="hybridMultilevel"/>
    <w:tmpl w:val="9EFEF9D6"/>
    <w:lvl w:ilvl="0" w:tplc="08090001">
      <w:start w:val="1"/>
      <w:numFmt w:val="bullet"/>
      <w:lvlText w:val=""/>
      <w:lvlJc w:val="left"/>
      <w:pPr>
        <w:tabs>
          <w:tab w:val="num" w:pos="1440"/>
        </w:tabs>
        <w:ind w:left="1440" w:hanging="720"/>
      </w:pPr>
      <w:rPr>
        <w:rFonts w:ascii="Symbol" w:hAnsi="Symbol" w:hint="default"/>
        <w:b/>
        <w:i w:val="0"/>
      </w:rPr>
    </w:lvl>
    <w:lvl w:ilvl="1" w:tplc="6968198C">
      <w:start w:val="1"/>
      <w:numFmt w:val="decimal"/>
      <w:lvlText w:val="%2."/>
      <w:lvlJc w:val="left"/>
      <w:pPr>
        <w:tabs>
          <w:tab w:val="num" w:pos="1800"/>
        </w:tabs>
        <w:ind w:left="1800" w:hanging="360"/>
      </w:pPr>
      <w:rPr>
        <w:rFonts w:hint="default"/>
      </w:rPr>
    </w:lvl>
    <w:lvl w:ilvl="2" w:tplc="1B62E16A">
      <w:start w:val="2"/>
      <w:numFmt w:val="decimal"/>
      <w:lvlText w:val="%3."/>
      <w:lvlJc w:val="left"/>
      <w:pPr>
        <w:tabs>
          <w:tab w:val="num" w:pos="380"/>
        </w:tabs>
        <w:ind w:left="380" w:firstLine="0"/>
      </w:pPr>
      <w:rPr>
        <w:rFonts w:hint="default"/>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1">
    <w:nsid w:val="6846058B"/>
    <w:multiLevelType w:val="singleLevel"/>
    <w:tmpl w:val="3926ED6E"/>
    <w:lvl w:ilvl="0">
      <w:start w:val="1"/>
      <w:numFmt w:val="bullet"/>
      <w:lvlText w:val=""/>
      <w:lvlJc w:val="left"/>
      <w:pPr>
        <w:tabs>
          <w:tab w:val="num" w:pos="360"/>
        </w:tabs>
        <w:ind w:left="360" w:hanging="360"/>
      </w:pPr>
      <w:rPr>
        <w:rFonts w:ascii="Webdings" w:hAnsi="Webdings" w:hint="default"/>
        <w:sz w:val="16"/>
      </w:rPr>
    </w:lvl>
  </w:abstractNum>
  <w:abstractNum w:abstractNumId="62">
    <w:nsid w:val="6BE63677"/>
    <w:multiLevelType w:val="hybridMultilevel"/>
    <w:tmpl w:val="64300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CAE0B32"/>
    <w:multiLevelType w:val="hybridMultilevel"/>
    <w:tmpl w:val="67E4355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CCA5CB1"/>
    <w:multiLevelType w:val="hybridMultilevel"/>
    <w:tmpl w:val="8FF677D4"/>
    <w:lvl w:ilvl="0" w:tplc="4C6C3112">
      <w:numFmt w:val="bullet"/>
      <w:lvlText w:val="•"/>
      <w:lvlJc w:val="left"/>
      <w:pPr>
        <w:ind w:left="1353" w:hanging="360"/>
      </w:pPr>
      <w:rPr>
        <w:rFonts w:ascii="Times New Roman" w:eastAsia="Times New Roman" w:hAnsi="Times New Roman" w:cs="Times New Roman"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65">
    <w:nsid w:val="6D867ACB"/>
    <w:multiLevelType w:val="hybridMultilevel"/>
    <w:tmpl w:val="FC60B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nsid w:val="6E0512EE"/>
    <w:multiLevelType w:val="singleLevel"/>
    <w:tmpl w:val="3926ED6E"/>
    <w:lvl w:ilvl="0">
      <w:start w:val="1"/>
      <w:numFmt w:val="bullet"/>
      <w:lvlText w:val=""/>
      <w:lvlJc w:val="left"/>
      <w:pPr>
        <w:tabs>
          <w:tab w:val="num" w:pos="360"/>
        </w:tabs>
        <w:ind w:left="360" w:hanging="360"/>
      </w:pPr>
      <w:rPr>
        <w:rFonts w:ascii="Webdings" w:hAnsi="Webdings" w:hint="default"/>
        <w:sz w:val="16"/>
      </w:rPr>
    </w:lvl>
  </w:abstractNum>
  <w:abstractNum w:abstractNumId="67">
    <w:nsid w:val="6E0C1CE7"/>
    <w:multiLevelType w:val="hybridMultilevel"/>
    <w:tmpl w:val="E66A24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0750FDA"/>
    <w:multiLevelType w:val="hybridMultilevel"/>
    <w:tmpl w:val="B0A4F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8F92E74"/>
    <w:multiLevelType w:val="hybridMultilevel"/>
    <w:tmpl w:val="B65A3820"/>
    <w:lvl w:ilvl="0" w:tplc="4EA6A91C">
      <w:start w:val="1"/>
      <w:numFmt w:val="bullet"/>
      <w:lvlText w:val=""/>
      <w:lvlJc w:val="left"/>
      <w:pPr>
        <w:tabs>
          <w:tab w:val="num" w:pos="510"/>
        </w:tabs>
        <w:ind w:left="510" w:hanging="51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nsid w:val="7AF42F97"/>
    <w:multiLevelType w:val="hybridMultilevel"/>
    <w:tmpl w:val="D316A9A6"/>
    <w:lvl w:ilvl="0" w:tplc="54303E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BBB7F4C"/>
    <w:multiLevelType w:val="hybridMultilevel"/>
    <w:tmpl w:val="BA5CFF3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Wingdings 2"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Wingdings 2"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Wingdings 2" w:hint="default"/>
      </w:rPr>
    </w:lvl>
    <w:lvl w:ilvl="8" w:tplc="FFFFFFFF" w:tentative="1">
      <w:start w:val="1"/>
      <w:numFmt w:val="bullet"/>
      <w:lvlText w:val=""/>
      <w:lvlJc w:val="left"/>
      <w:pPr>
        <w:ind w:left="6120" w:hanging="360"/>
      </w:pPr>
      <w:rPr>
        <w:rFonts w:ascii="Wingdings" w:hAnsi="Wingdings" w:hint="default"/>
      </w:rPr>
    </w:lvl>
  </w:abstractNum>
  <w:abstractNum w:abstractNumId="72">
    <w:nsid w:val="7C324AB9"/>
    <w:multiLevelType w:val="hybridMultilevel"/>
    <w:tmpl w:val="CB366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7DDC2FEB"/>
    <w:multiLevelType w:val="multilevel"/>
    <w:tmpl w:val="334A038A"/>
    <w:lvl w:ilvl="0">
      <w:start w:val="12"/>
      <w:numFmt w:val="decimal"/>
      <w:lvlText w:val="%1."/>
      <w:lvlJc w:val="left"/>
      <w:pPr>
        <w:ind w:left="400" w:hanging="360"/>
      </w:pPr>
      <w:rPr>
        <w:rFonts w:hint="default"/>
        <w:b w:val="0"/>
        <w:i w:val="0"/>
        <w:color w:val="auto"/>
        <w:sz w:val="24"/>
        <w:szCs w:val="18"/>
      </w:rPr>
    </w:lvl>
    <w:lvl w:ilvl="1">
      <w:start w:val="1"/>
      <w:numFmt w:val="decimal"/>
      <w:lvlText w:val="%2."/>
      <w:lvlJc w:val="left"/>
      <w:pPr>
        <w:tabs>
          <w:tab w:val="num" w:pos="760"/>
        </w:tabs>
        <w:ind w:left="760" w:hanging="360"/>
      </w:pPr>
      <w:rPr>
        <w:rFonts w:hint="default"/>
        <w:b/>
        <w:i w:val="0"/>
        <w:sz w:val="24"/>
        <w:szCs w:val="18"/>
      </w:rPr>
    </w:lvl>
    <w:lvl w:ilvl="2">
      <w:start w:val="1"/>
      <w:numFmt w:val="decimal"/>
      <w:lvlText w:val="%3."/>
      <w:lvlJc w:val="left"/>
      <w:pPr>
        <w:tabs>
          <w:tab w:val="num" w:pos="1120"/>
        </w:tabs>
        <w:ind w:left="1120" w:hanging="360"/>
      </w:pPr>
      <w:rPr>
        <w:rFonts w:hint="default"/>
        <w:b/>
        <w:i w:val="0"/>
        <w:sz w:val="24"/>
        <w:szCs w:val="18"/>
      </w:rPr>
    </w:lvl>
    <w:lvl w:ilvl="3">
      <w:start w:val="1"/>
      <w:numFmt w:val="bullet"/>
      <w:lvlText w:val=""/>
      <w:lvlJc w:val="left"/>
      <w:pPr>
        <w:tabs>
          <w:tab w:val="num" w:pos="1480"/>
        </w:tabs>
        <w:ind w:left="1480" w:hanging="360"/>
      </w:pPr>
      <w:rPr>
        <w:rFonts w:ascii="Symbol" w:hAnsi="Symbol" w:cs="Arial Unicode MS" w:hint="default"/>
        <w:sz w:val="18"/>
        <w:szCs w:val="18"/>
      </w:rPr>
    </w:lvl>
    <w:lvl w:ilvl="4">
      <w:start w:val="1"/>
      <w:numFmt w:val="bullet"/>
      <w:lvlText w:val=""/>
      <w:lvlJc w:val="left"/>
      <w:pPr>
        <w:tabs>
          <w:tab w:val="num" w:pos="1840"/>
        </w:tabs>
        <w:ind w:left="1840" w:hanging="360"/>
      </w:pPr>
      <w:rPr>
        <w:rFonts w:ascii="Symbol" w:hAnsi="Symbol" w:cs="Arial Unicode MS" w:hint="default"/>
        <w:sz w:val="18"/>
        <w:szCs w:val="18"/>
      </w:rPr>
    </w:lvl>
    <w:lvl w:ilvl="5">
      <w:start w:val="1"/>
      <w:numFmt w:val="bullet"/>
      <w:lvlText w:val=""/>
      <w:lvlJc w:val="left"/>
      <w:pPr>
        <w:tabs>
          <w:tab w:val="num" w:pos="2200"/>
        </w:tabs>
        <w:ind w:left="2200" w:hanging="360"/>
      </w:pPr>
      <w:rPr>
        <w:rFonts w:ascii="Symbol" w:hAnsi="Symbol" w:cs="Arial Unicode MS" w:hint="default"/>
        <w:sz w:val="18"/>
        <w:szCs w:val="18"/>
      </w:rPr>
    </w:lvl>
    <w:lvl w:ilvl="6">
      <w:start w:val="1"/>
      <w:numFmt w:val="bullet"/>
      <w:lvlText w:val=""/>
      <w:lvlJc w:val="left"/>
      <w:pPr>
        <w:tabs>
          <w:tab w:val="num" w:pos="2560"/>
        </w:tabs>
        <w:ind w:left="2560" w:hanging="360"/>
      </w:pPr>
      <w:rPr>
        <w:rFonts w:ascii="Symbol" w:hAnsi="Symbol" w:cs="Arial Unicode MS" w:hint="default"/>
        <w:sz w:val="18"/>
        <w:szCs w:val="18"/>
      </w:rPr>
    </w:lvl>
    <w:lvl w:ilvl="7">
      <w:start w:val="1"/>
      <w:numFmt w:val="bullet"/>
      <w:lvlText w:val=""/>
      <w:lvlJc w:val="left"/>
      <w:pPr>
        <w:tabs>
          <w:tab w:val="num" w:pos="2920"/>
        </w:tabs>
        <w:ind w:left="2920" w:hanging="360"/>
      </w:pPr>
      <w:rPr>
        <w:rFonts w:ascii="Symbol" w:hAnsi="Symbol" w:cs="Arial Unicode MS" w:hint="default"/>
        <w:sz w:val="18"/>
        <w:szCs w:val="18"/>
      </w:rPr>
    </w:lvl>
    <w:lvl w:ilvl="8">
      <w:start w:val="1"/>
      <w:numFmt w:val="bullet"/>
      <w:lvlText w:val=""/>
      <w:lvlJc w:val="left"/>
      <w:pPr>
        <w:tabs>
          <w:tab w:val="num" w:pos="3280"/>
        </w:tabs>
        <w:ind w:left="3280" w:hanging="360"/>
      </w:pPr>
      <w:rPr>
        <w:rFonts w:ascii="Symbol" w:hAnsi="Symbol" w:cs="Arial Unicode MS" w:hint="default"/>
        <w:sz w:val="18"/>
        <w:szCs w:val="18"/>
      </w:rPr>
    </w:lvl>
  </w:abstractNum>
  <w:num w:numId="1">
    <w:abstractNumId w:val="50"/>
  </w:num>
  <w:num w:numId="2">
    <w:abstractNumId w:val="59"/>
  </w:num>
  <w:num w:numId="3">
    <w:abstractNumId w:val="34"/>
  </w:num>
  <w:num w:numId="4">
    <w:abstractNumId w:val="11"/>
  </w:num>
  <w:num w:numId="5">
    <w:abstractNumId w:val="9"/>
  </w:num>
  <w:num w:numId="6">
    <w:abstractNumId w:val="69"/>
  </w:num>
  <w:num w:numId="7">
    <w:abstractNumId w:val="40"/>
  </w:num>
  <w:num w:numId="8">
    <w:abstractNumId w:val="44"/>
  </w:num>
  <w:num w:numId="9">
    <w:abstractNumId w:val="4"/>
  </w:num>
  <w:num w:numId="10">
    <w:abstractNumId w:val="31"/>
  </w:num>
  <w:num w:numId="11">
    <w:abstractNumId w:val="1"/>
  </w:num>
  <w:num w:numId="12">
    <w:abstractNumId w:val="46"/>
  </w:num>
  <w:num w:numId="13">
    <w:abstractNumId w:val="3"/>
  </w:num>
  <w:num w:numId="14">
    <w:abstractNumId w:val="22"/>
  </w:num>
  <w:num w:numId="15">
    <w:abstractNumId w:val="45"/>
  </w:num>
  <w:num w:numId="16">
    <w:abstractNumId w:val="19"/>
  </w:num>
  <w:num w:numId="17">
    <w:abstractNumId w:val="18"/>
  </w:num>
  <w:num w:numId="18">
    <w:abstractNumId w:val="41"/>
  </w:num>
  <w:num w:numId="19">
    <w:abstractNumId w:val="65"/>
  </w:num>
  <w:num w:numId="2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33"/>
  </w:num>
  <w:num w:numId="23">
    <w:abstractNumId w:val="6"/>
  </w:num>
  <w:num w:numId="24">
    <w:abstractNumId w:val="42"/>
  </w:num>
  <w:num w:numId="25">
    <w:abstractNumId w:val="52"/>
  </w:num>
  <w:num w:numId="26">
    <w:abstractNumId w:val="7"/>
  </w:num>
  <w:num w:numId="27">
    <w:abstractNumId w:val="35"/>
  </w:num>
  <w:num w:numId="28">
    <w:abstractNumId w:val="13"/>
  </w:num>
  <w:num w:numId="29">
    <w:abstractNumId w:val="66"/>
  </w:num>
  <w:num w:numId="30">
    <w:abstractNumId w:val="61"/>
  </w:num>
  <w:num w:numId="31">
    <w:abstractNumId w:val="55"/>
  </w:num>
  <w:num w:numId="32">
    <w:abstractNumId w:val="56"/>
  </w:num>
  <w:num w:numId="33">
    <w:abstractNumId w:val="5"/>
  </w:num>
  <w:num w:numId="34">
    <w:abstractNumId w:val="29"/>
  </w:num>
  <w:num w:numId="35">
    <w:abstractNumId w:val="12"/>
  </w:num>
  <w:num w:numId="36">
    <w:abstractNumId w:val="68"/>
  </w:num>
  <w:num w:numId="37">
    <w:abstractNumId w:val="25"/>
  </w:num>
  <w:num w:numId="38">
    <w:abstractNumId w:val="20"/>
  </w:num>
  <w:num w:numId="39">
    <w:abstractNumId w:val="62"/>
  </w:num>
  <w:num w:numId="40">
    <w:abstractNumId w:val="26"/>
  </w:num>
  <w:num w:numId="41">
    <w:abstractNumId w:val="72"/>
  </w:num>
  <w:num w:numId="42">
    <w:abstractNumId w:val="71"/>
  </w:num>
  <w:num w:numId="43">
    <w:abstractNumId w:val="70"/>
  </w:num>
  <w:num w:numId="44">
    <w:abstractNumId w:val="16"/>
  </w:num>
  <w:num w:numId="45">
    <w:abstractNumId w:val="67"/>
  </w:num>
  <w:num w:numId="46">
    <w:abstractNumId w:val="24"/>
  </w:num>
  <w:num w:numId="47">
    <w:abstractNumId w:val="14"/>
  </w:num>
  <w:num w:numId="48">
    <w:abstractNumId w:val="28"/>
  </w:num>
  <w:num w:numId="49">
    <w:abstractNumId w:val="48"/>
  </w:num>
  <w:num w:numId="50">
    <w:abstractNumId w:val="54"/>
  </w:num>
  <w:num w:numId="51">
    <w:abstractNumId w:val="43"/>
  </w:num>
  <w:num w:numId="52">
    <w:abstractNumId w:val="27"/>
  </w:num>
  <w:num w:numId="53">
    <w:abstractNumId w:val="58"/>
  </w:num>
  <w:num w:numId="54">
    <w:abstractNumId w:val="51"/>
  </w:num>
  <w:num w:numId="55">
    <w:abstractNumId w:val="10"/>
  </w:num>
  <w:num w:numId="56">
    <w:abstractNumId w:val="2"/>
  </w:num>
  <w:num w:numId="57">
    <w:abstractNumId w:val="64"/>
  </w:num>
  <w:num w:numId="58">
    <w:abstractNumId w:val="53"/>
  </w:num>
  <w:num w:numId="59">
    <w:abstractNumId w:val="17"/>
  </w:num>
  <w:num w:numId="60">
    <w:abstractNumId w:val="47"/>
  </w:num>
  <w:num w:numId="61">
    <w:abstractNumId w:val="36"/>
  </w:num>
  <w:num w:numId="62">
    <w:abstractNumId w:val="37"/>
  </w:num>
  <w:num w:numId="63">
    <w:abstractNumId w:val="21"/>
  </w:num>
  <w:num w:numId="64">
    <w:abstractNumId w:val="15"/>
  </w:num>
  <w:num w:numId="65">
    <w:abstractNumId w:val="63"/>
  </w:num>
  <w:num w:numId="66">
    <w:abstractNumId w:val="39"/>
  </w:num>
  <w:num w:numId="67">
    <w:abstractNumId w:val="38"/>
  </w:num>
  <w:num w:numId="68">
    <w:abstractNumId w:val="0"/>
  </w:num>
  <w:num w:numId="69">
    <w:abstractNumId w:val="60"/>
  </w:num>
  <w:num w:numId="70">
    <w:abstractNumId w:val="57"/>
  </w:num>
  <w:num w:numId="71">
    <w:abstractNumId w:val="23"/>
  </w:num>
  <w:num w:numId="72">
    <w:abstractNumId w:val="73"/>
  </w:num>
  <w:num w:numId="73">
    <w:abstractNumId w:val="30"/>
  </w:num>
  <w:num w:numId="74">
    <w:abstractNumId w:val="3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A30"/>
    <w:rsid w:val="000004D1"/>
    <w:rsid w:val="00004586"/>
    <w:rsid w:val="0000562F"/>
    <w:rsid w:val="00005BB7"/>
    <w:rsid w:val="0000756C"/>
    <w:rsid w:val="000076F4"/>
    <w:rsid w:val="00011E69"/>
    <w:rsid w:val="00013207"/>
    <w:rsid w:val="0001379D"/>
    <w:rsid w:val="000157D3"/>
    <w:rsid w:val="000169EE"/>
    <w:rsid w:val="0002010D"/>
    <w:rsid w:val="000207AA"/>
    <w:rsid w:val="00020EF7"/>
    <w:rsid w:val="00021F71"/>
    <w:rsid w:val="00022D26"/>
    <w:rsid w:val="000240B4"/>
    <w:rsid w:val="0002492B"/>
    <w:rsid w:val="00025A10"/>
    <w:rsid w:val="00025FCD"/>
    <w:rsid w:val="0002646F"/>
    <w:rsid w:val="000268C5"/>
    <w:rsid w:val="00027C6F"/>
    <w:rsid w:val="0003022E"/>
    <w:rsid w:val="00030396"/>
    <w:rsid w:val="000304B6"/>
    <w:rsid w:val="000329C0"/>
    <w:rsid w:val="0003409C"/>
    <w:rsid w:val="000342C0"/>
    <w:rsid w:val="0003569C"/>
    <w:rsid w:val="00035BA6"/>
    <w:rsid w:val="00036FD6"/>
    <w:rsid w:val="000379DC"/>
    <w:rsid w:val="00040EEC"/>
    <w:rsid w:val="00041824"/>
    <w:rsid w:val="000428B4"/>
    <w:rsid w:val="00042DAD"/>
    <w:rsid w:val="0004334C"/>
    <w:rsid w:val="00043CC2"/>
    <w:rsid w:val="00044C02"/>
    <w:rsid w:val="00044FFB"/>
    <w:rsid w:val="00045D3A"/>
    <w:rsid w:val="000468E1"/>
    <w:rsid w:val="000476E4"/>
    <w:rsid w:val="00047793"/>
    <w:rsid w:val="00050675"/>
    <w:rsid w:val="00050908"/>
    <w:rsid w:val="000511A3"/>
    <w:rsid w:val="000544EC"/>
    <w:rsid w:val="00055E66"/>
    <w:rsid w:val="00056E77"/>
    <w:rsid w:val="00057334"/>
    <w:rsid w:val="000579F4"/>
    <w:rsid w:val="00057E30"/>
    <w:rsid w:val="00057E88"/>
    <w:rsid w:val="00057EEA"/>
    <w:rsid w:val="00060010"/>
    <w:rsid w:val="00061DD9"/>
    <w:rsid w:val="00062E49"/>
    <w:rsid w:val="000630AA"/>
    <w:rsid w:val="00064460"/>
    <w:rsid w:val="000651AF"/>
    <w:rsid w:val="000678D7"/>
    <w:rsid w:val="000701F3"/>
    <w:rsid w:val="0007098C"/>
    <w:rsid w:val="00071359"/>
    <w:rsid w:val="00071DB5"/>
    <w:rsid w:val="00071E76"/>
    <w:rsid w:val="0007247E"/>
    <w:rsid w:val="000739D3"/>
    <w:rsid w:val="0007408E"/>
    <w:rsid w:val="00074D43"/>
    <w:rsid w:val="0007596B"/>
    <w:rsid w:val="00076274"/>
    <w:rsid w:val="00076395"/>
    <w:rsid w:val="00077672"/>
    <w:rsid w:val="00077D67"/>
    <w:rsid w:val="000800C3"/>
    <w:rsid w:val="000803BD"/>
    <w:rsid w:val="00080647"/>
    <w:rsid w:val="00080BA0"/>
    <w:rsid w:val="00080C28"/>
    <w:rsid w:val="000849D0"/>
    <w:rsid w:val="00084F69"/>
    <w:rsid w:val="0008583C"/>
    <w:rsid w:val="00085C52"/>
    <w:rsid w:val="00085D3F"/>
    <w:rsid w:val="00093048"/>
    <w:rsid w:val="0009331E"/>
    <w:rsid w:val="00093B09"/>
    <w:rsid w:val="00093E25"/>
    <w:rsid w:val="00095460"/>
    <w:rsid w:val="00095C8A"/>
    <w:rsid w:val="0009789D"/>
    <w:rsid w:val="000A1902"/>
    <w:rsid w:val="000A382A"/>
    <w:rsid w:val="000A4AC2"/>
    <w:rsid w:val="000A4AFC"/>
    <w:rsid w:val="000A5BC6"/>
    <w:rsid w:val="000A6BDA"/>
    <w:rsid w:val="000A7A0A"/>
    <w:rsid w:val="000B026B"/>
    <w:rsid w:val="000B065D"/>
    <w:rsid w:val="000B0C30"/>
    <w:rsid w:val="000B0D00"/>
    <w:rsid w:val="000B12ED"/>
    <w:rsid w:val="000B2CBE"/>
    <w:rsid w:val="000B442A"/>
    <w:rsid w:val="000B5049"/>
    <w:rsid w:val="000B559F"/>
    <w:rsid w:val="000B5A26"/>
    <w:rsid w:val="000B73A3"/>
    <w:rsid w:val="000B73AB"/>
    <w:rsid w:val="000C0C21"/>
    <w:rsid w:val="000C1581"/>
    <w:rsid w:val="000C1E24"/>
    <w:rsid w:val="000C2445"/>
    <w:rsid w:val="000C4313"/>
    <w:rsid w:val="000C4467"/>
    <w:rsid w:val="000C44C3"/>
    <w:rsid w:val="000C476A"/>
    <w:rsid w:val="000C4863"/>
    <w:rsid w:val="000C5463"/>
    <w:rsid w:val="000C5685"/>
    <w:rsid w:val="000C6D81"/>
    <w:rsid w:val="000C790F"/>
    <w:rsid w:val="000D095C"/>
    <w:rsid w:val="000D0CF5"/>
    <w:rsid w:val="000D1D5C"/>
    <w:rsid w:val="000D2D6B"/>
    <w:rsid w:val="000D30B5"/>
    <w:rsid w:val="000D4832"/>
    <w:rsid w:val="000D596C"/>
    <w:rsid w:val="000D60B0"/>
    <w:rsid w:val="000D60D6"/>
    <w:rsid w:val="000D6AA0"/>
    <w:rsid w:val="000D7488"/>
    <w:rsid w:val="000E1017"/>
    <w:rsid w:val="000E215D"/>
    <w:rsid w:val="000E334E"/>
    <w:rsid w:val="000E4B96"/>
    <w:rsid w:val="000E792C"/>
    <w:rsid w:val="000E7D93"/>
    <w:rsid w:val="000F0800"/>
    <w:rsid w:val="000F2D52"/>
    <w:rsid w:val="000F36AB"/>
    <w:rsid w:val="000F3761"/>
    <w:rsid w:val="000F3D45"/>
    <w:rsid w:val="000F44B3"/>
    <w:rsid w:val="000F4C75"/>
    <w:rsid w:val="000F5040"/>
    <w:rsid w:val="000F568D"/>
    <w:rsid w:val="000F57B4"/>
    <w:rsid w:val="000F59ED"/>
    <w:rsid w:val="000F7105"/>
    <w:rsid w:val="001001E3"/>
    <w:rsid w:val="00100D34"/>
    <w:rsid w:val="00101FDF"/>
    <w:rsid w:val="00102D3B"/>
    <w:rsid w:val="001043A1"/>
    <w:rsid w:val="00104424"/>
    <w:rsid w:val="00104DB6"/>
    <w:rsid w:val="00105F25"/>
    <w:rsid w:val="00106F19"/>
    <w:rsid w:val="00110830"/>
    <w:rsid w:val="001124C4"/>
    <w:rsid w:val="001129BB"/>
    <w:rsid w:val="00113527"/>
    <w:rsid w:val="00113645"/>
    <w:rsid w:val="00114E78"/>
    <w:rsid w:val="00116CEE"/>
    <w:rsid w:val="00116D89"/>
    <w:rsid w:val="0011774C"/>
    <w:rsid w:val="001219F6"/>
    <w:rsid w:val="00121B21"/>
    <w:rsid w:val="0012277F"/>
    <w:rsid w:val="00122908"/>
    <w:rsid w:val="00123536"/>
    <w:rsid w:val="00123776"/>
    <w:rsid w:val="0012407A"/>
    <w:rsid w:val="00125946"/>
    <w:rsid w:val="001269A4"/>
    <w:rsid w:val="00126C7B"/>
    <w:rsid w:val="00127838"/>
    <w:rsid w:val="00127F39"/>
    <w:rsid w:val="00127F54"/>
    <w:rsid w:val="00130573"/>
    <w:rsid w:val="00131C16"/>
    <w:rsid w:val="001338BE"/>
    <w:rsid w:val="0013792F"/>
    <w:rsid w:val="00140037"/>
    <w:rsid w:val="001401FE"/>
    <w:rsid w:val="00140211"/>
    <w:rsid w:val="00140342"/>
    <w:rsid w:val="00140987"/>
    <w:rsid w:val="00140D3C"/>
    <w:rsid w:val="00140F2D"/>
    <w:rsid w:val="001419E7"/>
    <w:rsid w:val="001429F0"/>
    <w:rsid w:val="00143153"/>
    <w:rsid w:val="0014371E"/>
    <w:rsid w:val="001437A3"/>
    <w:rsid w:val="00143989"/>
    <w:rsid w:val="00145BD4"/>
    <w:rsid w:val="001473E2"/>
    <w:rsid w:val="001474B1"/>
    <w:rsid w:val="00150DCB"/>
    <w:rsid w:val="00150E20"/>
    <w:rsid w:val="001529F7"/>
    <w:rsid w:val="00153275"/>
    <w:rsid w:val="00153E59"/>
    <w:rsid w:val="00155448"/>
    <w:rsid w:val="00155A05"/>
    <w:rsid w:val="001566EA"/>
    <w:rsid w:val="00156C86"/>
    <w:rsid w:val="0016021C"/>
    <w:rsid w:val="00160F14"/>
    <w:rsid w:val="0016235D"/>
    <w:rsid w:val="00164513"/>
    <w:rsid w:val="0016587E"/>
    <w:rsid w:val="001658E2"/>
    <w:rsid w:val="0016610E"/>
    <w:rsid w:val="001665E9"/>
    <w:rsid w:val="0017029B"/>
    <w:rsid w:val="00170AB9"/>
    <w:rsid w:val="00170C9F"/>
    <w:rsid w:val="001712D9"/>
    <w:rsid w:val="001720F0"/>
    <w:rsid w:val="00172CE3"/>
    <w:rsid w:val="00174F66"/>
    <w:rsid w:val="0017504B"/>
    <w:rsid w:val="00175148"/>
    <w:rsid w:val="0017548D"/>
    <w:rsid w:val="00175695"/>
    <w:rsid w:val="0017580C"/>
    <w:rsid w:val="00176A7B"/>
    <w:rsid w:val="00177EAA"/>
    <w:rsid w:val="00181800"/>
    <w:rsid w:val="00181C87"/>
    <w:rsid w:val="00183FD0"/>
    <w:rsid w:val="00185F81"/>
    <w:rsid w:val="00186B62"/>
    <w:rsid w:val="00187E1B"/>
    <w:rsid w:val="001911A6"/>
    <w:rsid w:val="00191AC7"/>
    <w:rsid w:val="001926BE"/>
    <w:rsid w:val="00192F30"/>
    <w:rsid w:val="001938B6"/>
    <w:rsid w:val="00193AC5"/>
    <w:rsid w:val="00193BCD"/>
    <w:rsid w:val="0019521E"/>
    <w:rsid w:val="001A203C"/>
    <w:rsid w:val="001A2BEB"/>
    <w:rsid w:val="001A5AE6"/>
    <w:rsid w:val="001A6AF2"/>
    <w:rsid w:val="001A7A64"/>
    <w:rsid w:val="001A7CF7"/>
    <w:rsid w:val="001B152A"/>
    <w:rsid w:val="001B1B92"/>
    <w:rsid w:val="001B2A8C"/>
    <w:rsid w:val="001B6A16"/>
    <w:rsid w:val="001B7981"/>
    <w:rsid w:val="001C0097"/>
    <w:rsid w:val="001C065E"/>
    <w:rsid w:val="001C1939"/>
    <w:rsid w:val="001C1CC5"/>
    <w:rsid w:val="001C203F"/>
    <w:rsid w:val="001C32AE"/>
    <w:rsid w:val="001C527B"/>
    <w:rsid w:val="001C52CA"/>
    <w:rsid w:val="001C54E9"/>
    <w:rsid w:val="001C5CFE"/>
    <w:rsid w:val="001C6317"/>
    <w:rsid w:val="001C763B"/>
    <w:rsid w:val="001D3086"/>
    <w:rsid w:val="001D31EA"/>
    <w:rsid w:val="001D3896"/>
    <w:rsid w:val="001D53F6"/>
    <w:rsid w:val="001D5E85"/>
    <w:rsid w:val="001D60EA"/>
    <w:rsid w:val="001D7DEA"/>
    <w:rsid w:val="001E0A07"/>
    <w:rsid w:val="001E217E"/>
    <w:rsid w:val="001E2EB3"/>
    <w:rsid w:val="001E3675"/>
    <w:rsid w:val="001E4425"/>
    <w:rsid w:val="001E486E"/>
    <w:rsid w:val="001E4A30"/>
    <w:rsid w:val="001E4EB8"/>
    <w:rsid w:val="001E529B"/>
    <w:rsid w:val="001E5704"/>
    <w:rsid w:val="001E5725"/>
    <w:rsid w:val="001E5BED"/>
    <w:rsid w:val="001E63C6"/>
    <w:rsid w:val="001E67E9"/>
    <w:rsid w:val="001E69BA"/>
    <w:rsid w:val="001E7F20"/>
    <w:rsid w:val="001F0480"/>
    <w:rsid w:val="001F14F8"/>
    <w:rsid w:val="001F2E33"/>
    <w:rsid w:val="001F488B"/>
    <w:rsid w:val="001F5AF1"/>
    <w:rsid w:val="001F66EB"/>
    <w:rsid w:val="001F7BF1"/>
    <w:rsid w:val="0020109B"/>
    <w:rsid w:val="0020131B"/>
    <w:rsid w:val="002015F0"/>
    <w:rsid w:val="00201CA3"/>
    <w:rsid w:val="00201EDD"/>
    <w:rsid w:val="0020260C"/>
    <w:rsid w:val="00204963"/>
    <w:rsid w:val="00205B85"/>
    <w:rsid w:val="00206635"/>
    <w:rsid w:val="00206903"/>
    <w:rsid w:val="002069CA"/>
    <w:rsid w:val="00211596"/>
    <w:rsid w:val="00212BC4"/>
    <w:rsid w:val="002132DC"/>
    <w:rsid w:val="00214AF3"/>
    <w:rsid w:val="002153EB"/>
    <w:rsid w:val="00220298"/>
    <w:rsid w:val="00220AC0"/>
    <w:rsid w:val="002244E2"/>
    <w:rsid w:val="002246E5"/>
    <w:rsid w:val="002268DE"/>
    <w:rsid w:val="002274AB"/>
    <w:rsid w:val="002274C2"/>
    <w:rsid w:val="00230560"/>
    <w:rsid w:val="00234408"/>
    <w:rsid w:val="00234610"/>
    <w:rsid w:val="0023510B"/>
    <w:rsid w:val="00235721"/>
    <w:rsid w:val="0023577A"/>
    <w:rsid w:val="002358A1"/>
    <w:rsid w:val="00240362"/>
    <w:rsid w:val="0024125A"/>
    <w:rsid w:val="00241880"/>
    <w:rsid w:val="00241C8B"/>
    <w:rsid w:val="00242B43"/>
    <w:rsid w:val="00243F74"/>
    <w:rsid w:val="0024479E"/>
    <w:rsid w:val="00245335"/>
    <w:rsid w:val="002476C4"/>
    <w:rsid w:val="002522E0"/>
    <w:rsid w:val="002529AA"/>
    <w:rsid w:val="00252CC1"/>
    <w:rsid w:val="00252D1C"/>
    <w:rsid w:val="002533E3"/>
    <w:rsid w:val="00253498"/>
    <w:rsid w:val="002539C0"/>
    <w:rsid w:val="00253F2C"/>
    <w:rsid w:val="00254124"/>
    <w:rsid w:val="002544F9"/>
    <w:rsid w:val="0025576A"/>
    <w:rsid w:val="00255A67"/>
    <w:rsid w:val="00256737"/>
    <w:rsid w:val="00257582"/>
    <w:rsid w:val="00257B02"/>
    <w:rsid w:val="0026012C"/>
    <w:rsid w:val="00260E2B"/>
    <w:rsid w:val="00260FE0"/>
    <w:rsid w:val="00261D0F"/>
    <w:rsid w:val="00261DD9"/>
    <w:rsid w:val="002628D5"/>
    <w:rsid w:val="00262B14"/>
    <w:rsid w:val="00263286"/>
    <w:rsid w:val="00264685"/>
    <w:rsid w:val="0026580A"/>
    <w:rsid w:val="002703FE"/>
    <w:rsid w:val="0027047B"/>
    <w:rsid w:val="002705CA"/>
    <w:rsid w:val="002719A5"/>
    <w:rsid w:val="00271D55"/>
    <w:rsid w:val="00272126"/>
    <w:rsid w:val="0027413B"/>
    <w:rsid w:val="00274446"/>
    <w:rsid w:val="0027566C"/>
    <w:rsid w:val="00275F80"/>
    <w:rsid w:val="00276AE6"/>
    <w:rsid w:val="00280AE4"/>
    <w:rsid w:val="00283C5D"/>
    <w:rsid w:val="00284FB7"/>
    <w:rsid w:val="002854FF"/>
    <w:rsid w:val="00285F90"/>
    <w:rsid w:val="00286516"/>
    <w:rsid w:val="00286D2C"/>
    <w:rsid w:val="00286FF4"/>
    <w:rsid w:val="002875E4"/>
    <w:rsid w:val="00287669"/>
    <w:rsid w:val="00287C72"/>
    <w:rsid w:val="00290F0D"/>
    <w:rsid w:val="00290F31"/>
    <w:rsid w:val="00292D84"/>
    <w:rsid w:val="00293023"/>
    <w:rsid w:val="0029353C"/>
    <w:rsid w:val="00294FDE"/>
    <w:rsid w:val="002952FB"/>
    <w:rsid w:val="00297281"/>
    <w:rsid w:val="00297472"/>
    <w:rsid w:val="00297661"/>
    <w:rsid w:val="00297A9D"/>
    <w:rsid w:val="002A2D0A"/>
    <w:rsid w:val="002A3135"/>
    <w:rsid w:val="002A38A6"/>
    <w:rsid w:val="002A4CD8"/>
    <w:rsid w:val="002A50CB"/>
    <w:rsid w:val="002A6BB2"/>
    <w:rsid w:val="002A6CF4"/>
    <w:rsid w:val="002A746C"/>
    <w:rsid w:val="002A76DE"/>
    <w:rsid w:val="002B02F6"/>
    <w:rsid w:val="002B0FC9"/>
    <w:rsid w:val="002B129F"/>
    <w:rsid w:val="002B1319"/>
    <w:rsid w:val="002B35D4"/>
    <w:rsid w:val="002B4B91"/>
    <w:rsid w:val="002B4BDB"/>
    <w:rsid w:val="002B70EC"/>
    <w:rsid w:val="002B7567"/>
    <w:rsid w:val="002C11F7"/>
    <w:rsid w:val="002C2C48"/>
    <w:rsid w:val="002C2DE6"/>
    <w:rsid w:val="002C32B0"/>
    <w:rsid w:val="002C4026"/>
    <w:rsid w:val="002C442E"/>
    <w:rsid w:val="002C484A"/>
    <w:rsid w:val="002C5204"/>
    <w:rsid w:val="002C566A"/>
    <w:rsid w:val="002C7547"/>
    <w:rsid w:val="002C784A"/>
    <w:rsid w:val="002D092E"/>
    <w:rsid w:val="002D3874"/>
    <w:rsid w:val="002D4CF8"/>
    <w:rsid w:val="002D5198"/>
    <w:rsid w:val="002D5BEA"/>
    <w:rsid w:val="002D6B93"/>
    <w:rsid w:val="002D6C51"/>
    <w:rsid w:val="002D752E"/>
    <w:rsid w:val="002E1C66"/>
    <w:rsid w:val="002E3098"/>
    <w:rsid w:val="002E3136"/>
    <w:rsid w:val="002E342E"/>
    <w:rsid w:val="002E357B"/>
    <w:rsid w:val="002E395F"/>
    <w:rsid w:val="002E5087"/>
    <w:rsid w:val="002E64D9"/>
    <w:rsid w:val="002E7D61"/>
    <w:rsid w:val="002E7DB6"/>
    <w:rsid w:val="002F11AA"/>
    <w:rsid w:val="002F15BE"/>
    <w:rsid w:val="002F25E0"/>
    <w:rsid w:val="002F37D1"/>
    <w:rsid w:val="002F448A"/>
    <w:rsid w:val="002F58A4"/>
    <w:rsid w:val="002F59C3"/>
    <w:rsid w:val="002F5A73"/>
    <w:rsid w:val="002F5DAC"/>
    <w:rsid w:val="002F6C81"/>
    <w:rsid w:val="002F7674"/>
    <w:rsid w:val="002F7EE2"/>
    <w:rsid w:val="00300111"/>
    <w:rsid w:val="003008B3"/>
    <w:rsid w:val="003029DB"/>
    <w:rsid w:val="00304635"/>
    <w:rsid w:val="003051C2"/>
    <w:rsid w:val="003058C7"/>
    <w:rsid w:val="00305C33"/>
    <w:rsid w:val="00306F2A"/>
    <w:rsid w:val="00307570"/>
    <w:rsid w:val="00307CF4"/>
    <w:rsid w:val="003106FD"/>
    <w:rsid w:val="00310AC2"/>
    <w:rsid w:val="003113E9"/>
    <w:rsid w:val="00312214"/>
    <w:rsid w:val="003150DE"/>
    <w:rsid w:val="00316040"/>
    <w:rsid w:val="0031761C"/>
    <w:rsid w:val="00317802"/>
    <w:rsid w:val="0032086F"/>
    <w:rsid w:val="00321CED"/>
    <w:rsid w:val="00322C4E"/>
    <w:rsid w:val="00323379"/>
    <w:rsid w:val="00325CBD"/>
    <w:rsid w:val="003262DB"/>
    <w:rsid w:val="00326F0F"/>
    <w:rsid w:val="0033065D"/>
    <w:rsid w:val="00332325"/>
    <w:rsid w:val="003346D4"/>
    <w:rsid w:val="00334922"/>
    <w:rsid w:val="00334A52"/>
    <w:rsid w:val="003353D8"/>
    <w:rsid w:val="00335B83"/>
    <w:rsid w:val="003363CD"/>
    <w:rsid w:val="003365FF"/>
    <w:rsid w:val="0033683D"/>
    <w:rsid w:val="00337C5F"/>
    <w:rsid w:val="0034100E"/>
    <w:rsid w:val="00341948"/>
    <w:rsid w:val="003424AC"/>
    <w:rsid w:val="00342FFE"/>
    <w:rsid w:val="00345320"/>
    <w:rsid w:val="00345A43"/>
    <w:rsid w:val="00345D53"/>
    <w:rsid w:val="00345E72"/>
    <w:rsid w:val="00346093"/>
    <w:rsid w:val="00350C4E"/>
    <w:rsid w:val="00350D2C"/>
    <w:rsid w:val="00352424"/>
    <w:rsid w:val="0035306E"/>
    <w:rsid w:val="00353197"/>
    <w:rsid w:val="003559D8"/>
    <w:rsid w:val="003570D0"/>
    <w:rsid w:val="0036089E"/>
    <w:rsid w:val="00360CE5"/>
    <w:rsid w:val="00361983"/>
    <w:rsid w:val="00361DC2"/>
    <w:rsid w:val="003629C9"/>
    <w:rsid w:val="0036392B"/>
    <w:rsid w:val="00363A68"/>
    <w:rsid w:val="0036532F"/>
    <w:rsid w:val="0036540B"/>
    <w:rsid w:val="00365511"/>
    <w:rsid w:val="00366BF4"/>
    <w:rsid w:val="00371335"/>
    <w:rsid w:val="003714F2"/>
    <w:rsid w:val="00371E78"/>
    <w:rsid w:val="00372C24"/>
    <w:rsid w:val="00372D0A"/>
    <w:rsid w:val="0037311A"/>
    <w:rsid w:val="0037399E"/>
    <w:rsid w:val="00373A5A"/>
    <w:rsid w:val="003740C3"/>
    <w:rsid w:val="0037446B"/>
    <w:rsid w:val="00375B25"/>
    <w:rsid w:val="003768B4"/>
    <w:rsid w:val="003779DA"/>
    <w:rsid w:val="003801DC"/>
    <w:rsid w:val="00380E6E"/>
    <w:rsid w:val="003816B2"/>
    <w:rsid w:val="00382109"/>
    <w:rsid w:val="003821B6"/>
    <w:rsid w:val="00383D07"/>
    <w:rsid w:val="00383E18"/>
    <w:rsid w:val="0038560C"/>
    <w:rsid w:val="00386BC4"/>
    <w:rsid w:val="00387292"/>
    <w:rsid w:val="00387701"/>
    <w:rsid w:val="00387ECD"/>
    <w:rsid w:val="003907AA"/>
    <w:rsid w:val="00390D58"/>
    <w:rsid w:val="003910B6"/>
    <w:rsid w:val="003918D2"/>
    <w:rsid w:val="00391E7D"/>
    <w:rsid w:val="0039334F"/>
    <w:rsid w:val="0039406E"/>
    <w:rsid w:val="00394177"/>
    <w:rsid w:val="00395441"/>
    <w:rsid w:val="00395A06"/>
    <w:rsid w:val="00395ABB"/>
    <w:rsid w:val="00395C3F"/>
    <w:rsid w:val="00395DA6"/>
    <w:rsid w:val="00397217"/>
    <w:rsid w:val="00397B78"/>
    <w:rsid w:val="003A299D"/>
    <w:rsid w:val="003A7237"/>
    <w:rsid w:val="003A7FF2"/>
    <w:rsid w:val="003B1373"/>
    <w:rsid w:val="003B1D81"/>
    <w:rsid w:val="003B401A"/>
    <w:rsid w:val="003B45A5"/>
    <w:rsid w:val="003B5F0B"/>
    <w:rsid w:val="003B6E58"/>
    <w:rsid w:val="003B7017"/>
    <w:rsid w:val="003B7DBC"/>
    <w:rsid w:val="003C0F8E"/>
    <w:rsid w:val="003C1C41"/>
    <w:rsid w:val="003C31AE"/>
    <w:rsid w:val="003C3AEE"/>
    <w:rsid w:val="003C436E"/>
    <w:rsid w:val="003C5DF1"/>
    <w:rsid w:val="003C5E72"/>
    <w:rsid w:val="003C5FE5"/>
    <w:rsid w:val="003C6804"/>
    <w:rsid w:val="003C6A4A"/>
    <w:rsid w:val="003C6C07"/>
    <w:rsid w:val="003C7F7D"/>
    <w:rsid w:val="003D0906"/>
    <w:rsid w:val="003D0C52"/>
    <w:rsid w:val="003D0ED0"/>
    <w:rsid w:val="003D5348"/>
    <w:rsid w:val="003D5BE5"/>
    <w:rsid w:val="003E0B33"/>
    <w:rsid w:val="003E0D3A"/>
    <w:rsid w:val="003E1682"/>
    <w:rsid w:val="003E1A2C"/>
    <w:rsid w:val="003E3A8C"/>
    <w:rsid w:val="003E4B41"/>
    <w:rsid w:val="003E4BCE"/>
    <w:rsid w:val="003E59F3"/>
    <w:rsid w:val="003E71D4"/>
    <w:rsid w:val="003F0132"/>
    <w:rsid w:val="003F1668"/>
    <w:rsid w:val="003F2D78"/>
    <w:rsid w:val="003F33BF"/>
    <w:rsid w:val="003F4664"/>
    <w:rsid w:val="003F4F41"/>
    <w:rsid w:val="003F56F5"/>
    <w:rsid w:val="003F58A5"/>
    <w:rsid w:val="003F6954"/>
    <w:rsid w:val="003F760B"/>
    <w:rsid w:val="0040064F"/>
    <w:rsid w:val="004045AE"/>
    <w:rsid w:val="00405977"/>
    <w:rsid w:val="004064AE"/>
    <w:rsid w:val="00407D46"/>
    <w:rsid w:val="0041014D"/>
    <w:rsid w:val="0041021B"/>
    <w:rsid w:val="00410732"/>
    <w:rsid w:val="00412671"/>
    <w:rsid w:val="00412E35"/>
    <w:rsid w:val="004156A6"/>
    <w:rsid w:val="004162FF"/>
    <w:rsid w:val="004170D3"/>
    <w:rsid w:val="00420DD5"/>
    <w:rsid w:val="00421230"/>
    <w:rsid w:val="00421CB4"/>
    <w:rsid w:val="00422E50"/>
    <w:rsid w:val="00423088"/>
    <w:rsid w:val="00423E70"/>
    <w:rsid w:val="0042480E"/>
    <w:rsid w:val="00424D73"/>
    <w:rsid w:val="004258A5"/>
    <w:rsid w:val="00425A3E"/>
    <w:rsid w:val="00426139"/>
    <w:rsid w:val="00426FBC"/>
    <w:rsid w:val="004306A5"/>
    <w:rsid w:val="0043091E"/>
    <w:rsid w:val="00431E24"/>
    <w:rsid w:val="00432D6C"/>
    <w:rsid w:val="004336AB"/>
    <w:rsid w:val="00435932"/>
    <w:rsid w:val="00435D08"/>
    <w:rsid w:val="004372E0"/>
    <w:rsid w:val="0043738E"/>
    <w:rsid w:val="00440A5E"/>
    <w:rsid w:val="004432E9"/>
    <w:rsid w:val="00446B3A"/>
    <w:rsid w:val="004473AF"/>
    <w:rsid w:val="00450E7C"/>
    <w:rsid w:val="00452EA4"/>
    <w:rsid w:val="004568A8"/>
    <w:rsid w:val="0046141A"/>
    <w:rsid w:val="004625CB"/>
    <w:rsid w:val="004649D5"/>
    <w:rsid w:val="00464C55"/>
    <w:rsid w:val="00464EF3"/>
    <w:rsid w:val="004663DA"/>
    <w:rsid w:val="00470633"/>
    <w:rsid w:val="00470CB6"/>
    <w:rsid w:val="00471D16"/>
    <w:rsid w:val="0047225A"/>
    <w:rsid w:val="00473EA2"/>
    <w:rsid w:val="004742A8"/>
    <w:rsid w:val="00474469"/>
    <w:rsid w:val="0047560C"/>
    <w:rsid w:val="004756B4"/>
    <w:rsid w:val="00480CD4"/>
    <w:rsid w:val="00481CCC"/>
    <w:rsid w:val="004849BF"/>
    <w:rsid w:val="00484E88"/>
    <w:rsid w:val="00484F15"/>
    <w:rsid w:val="0048524A"/>
    <w:rsid w:val="00485A46"/>
    <w:rsid w:val="00490F7D"/>
    <w:rsid w:val="0049117B"/>
    <w:rsid w:val="004912CC"/>
    <w:rsid w:val="00491408"/>
    <w:rsid w:val="004920C2"/>
    <w:rsid w:val="0049353F"/>
    <w:rsid w:val="00493A8A"/>
    <w:rsid w:val="00493E86"/>
    <w:rsid w:val="00494292"/>
    <w:rsid w:val="004973D8"/>
    <w:rsid w:val="004977B5"/>
    <w:rsid w:val="00497FA7"/>
    <w:rsid w:val="004A0664"/>
    <w:rsid w:val="004A24B5"/>
    <w:rsid w:val="004A2521"/>
    <w:rsid w:val="004A436B"/>
    <w:rsid w:val="004A520B"/>
    <w:rsid w:val="004A5706"/>
    <w:rsid w:val="004A6664"/>
    <w:rsid w:val="004A7218"/>
    <w:rsid w:val="004B03F5"/>
    <w:rsid w:val="004B06BF"/>
    <w:rsid w:val="004B1BAF"/>
    <w:rsid w:val="004B2D23"/>
    <w:rsid w:val="004B6877"/>
    <w:rsid w:val="004B70A5"/>
    <w:rsid w:val="004C1673"/>
    <w:rsid w:val="004C1B39"/>
    <w:rsid w:val="004C2832"/>
    <w:rsid w:val="004C2A13"/>
    <w:rsid w:val="004C2ED6"/>
    <w:rsid w:val="004C646E"/>
    <w:rsid w:val="004C6D0D"/>
    <w:rsid w:val="004C7DF6"/>
    <w:rsid w:val="004C7FD5"/>
    <w:rsid w:val="004D016C"/>
    <w:rsid w:val="004D1270"/>
    <w:rsid w:val="004D191E"/>
    <w:rsid w:val="004D28E4"/>
    <w:rsid w:val="004D5821"/>
    <w:rsid w:val="004D5DB3"/>
    <w:rsid w:val="004D6040"/>
    <w:rsid w:val="004D64C7"/>
    <w:rsid w:val="004D6E0C"/>
    <w:rsid w:val="004E0D2E"/>
    <w:rsid w:val="004E14DC"/>
    <w:rsid w:val="004E438E"/>
    <w:rsid w:val="004E57C6"/>
    <w:rsid w:val="004E6472"/>
    <w:rsid w:val="004E7414"/>
    <w:rsid w:val="004F04F9"/>
    <w:rsid w:val="004F09F2"/>
    <w:rsid w:val="004F0EF1"/>
    <w:rsid w:val="004F0F06"/>
    <w:rsid w:val="004F0FBF"/>
    <w:rsid w:val="004F1BF8"/>
    <w:rsid w:val="004F1E1A"/>
    <w:rsid w:val="004F2BE5"/>
    <w:rsid w:val="004F2EA3"/>
    <w:rsid w:val="004F473D"/>
    <w:rsid w:val="004F64EA"/>
    <w:rsid w:val="004F6DFF"/>
    <w:rsid w:val="004F7799"/>
    <w:rsid w:val="004F7A78"/>
    <w:rsid w:val="00500827"/>
    <w:rsid w:val="005015EE"/>
    <w:rsid w:val="005019B4"/>
    <w:rsid w:val="005030EA"/>
    <w:rsid w:val="00503F3E"/>
    <w:rsid w:val="00503F7B"/>
    <w:rsid w:val="005042DB"/>
    <w:rsid w:val="005043D2"/>
    <w:rsid w:val="0050469F"/>
    <w:rsid w:val="00506F44"/>
    <w:rsid w:val="00512922"/>
    <w:rsid w:val="00512EC5"/>
    <w:rsid w:val="00520201"/>
    <w:rsid w:val="0052036F"/>
    <w:rsid w:val="00520513"/>
    <w:rsid w:val="005219AB"/>
    <w:rsid w:val="00521CD0"/>
    <w:rsid w:val="00521F1B"/>
    <w:rsid w:val="00522289"/>
    <w:rsid w:val="00522345"/>
    <w:rsid w:val="0052412C"/>
    <w:rsid w:val="0052680E"/>
    <w:rsid w:val="00526B0D"/>
    <w:rsid w:val="00526C28"/>
    <w:rsid w:val="00527108"/>
    <w:rsid w:val="00530163"/>
    <w:rsid w:val="0053135C"/>
    <w:rsid w:val="00531D06"/>
    <w:rsid w:val="0053312A"/>
    <w:rsid w:val="0053419E"/>
    <w:rsid w:val="00534F56"/>
    <w:rsid w:val="005354DB"/>
    <w:rsid w:val="00536850"/>
    <w:rsid w:val="005373BD"/>
    <w:rsid w:val="00537B39"/>
    <w:rsid w:val="00537FD3"/>
    <w:rsid w:val="00540029"/>
    <w:rsid w:val="00540544"/>
    <w:rsid w:val="00540B3D"/>
    <w:rsid w:val="00541C45"/>
    <w:rsid w:val="00541DC1"/>
    <w:rsid w:val="00542721"/>
    <w:rsid w:val="005439D7"/>
    <w:rsid w:val="005454B4"/>
    <w:rsid w:val="00547E52"/>
    <w:rsid w:val="00550B31"/>
    <w:rsid w:val="00550D94"/>
    <w:rsid w:val="00554CAF"/>
    <w:rsid w:val="00555B73"/>
    <w:rsid w:val="00557227"/>
    <w:rsid w:val="005577DE"/>
    <w:rsid w:val="00557E88"/>
    <w:rsid w:val="0056024B"/>
    <w:rsid w:val="00561ED8"/>
    <w:rsid w:val="00562272"/>
    <w:rsid w:val="00562CB1"/>
    <w:rsid w:val="005676EC"/>
    <w:rsid w:val="00570653"/>
    <w:rsid w:val="00573337"/>
    <w:rsid w:val="0057394E"/>
    <w:rsid w:val="00573AE4"/>
    <w:rsid w:val="00575A0C"/>
    <w:rsid w:val="00575A98"/>
    <w:rsid w:val="00576875"/>
    <w:rsid w:val="00580A98"/>
    <w:rsid w:val="00583A3C"/>
    <w:rsid w:val="00585439"/>
    <w:rsid w:val="00585D69"/>
    <w:rsid w:val="00585DBB"/>
    <w:rsid w:val="0058625E"/>
    <w:rsid w:val="00590FF1"/>
    <w:rsid w:val="00591B35"/>
    <w:rsid w:val="005927C7"/>
    <w:rsid w:val="00595213"/>
    <w:rsid w:val="0059665B"/>
    <w:rsid w:val="00597A4D"/>
    <w:rsid w:val="005A1228"/>
    <w:rsid w:val="005A13EC"/>
    <w:rsid w:val="005A1AAF"/>
    <w:rsid w:val="005A2249"/>
    <w:rsid w:val="005A28E2"/>
    <w:rsid w:val="005A29FE"/>
    <w:rsid w:val="005A2EEA"/>
    <w:rsid w:val="005A4DEB"/>
    <w:rsid w:val="005A6D35"/>
    <w:rsid w:val="005A7D04"/>
    <w:rsid w:val="005B0C6A"/>
    <w:rsid w:val="005B1040"/>
    <w:rsid w:val="005B32CA"/>
    <w:rsid w:val="005B51A8"/>
    <w:rsid w:val="005B562C"/>
    <w:rsid w:val="005B57D9"/>
    <w:rsid w:val="005B5AB8"/>
    <w:rsid w:val="005B5C5D"/>
    <w:rsid w:val="005B701D"/>
    <w:rsid w:val="005C05D5"/>
    <w:rsid w:val="005C0B22"/>
    <w:rsid w:val="005C1A24"/>
    <w:rsid w:val="005C2544"/>
    <w:rsid w:val="005C35E5"/>
    <w:rsid w:val="005C45BB"/>
    <w:rsid w:val="005C4868"/>
    <w:rsid w:val="005C4AFC"/>
    <w:rsid w:val="005C637C"/>
    <w:rsid w:val="005C705E"/>
    <w:rsid w:val="005D1573"/>
    <w:rsid w:val="005D314D"/>
    <w:rsid w:val="005D34C4"/>
    <w:rsid w:val="005D44E2"/>
    <w:rsid w:val="005D65DC"/>
    <w:rsid w:val="005D6C5F"/>
    <w:rsid w:val="005E0442"/>
    <w:rsid w:val="005E05EB"/>
    <w:rsid w:val="005E068E"/>
    <w:rsid w:val="005E1806"/>
    <w:rsid w:val="005E2045"/>
    <w:rsid w:val="005E2123"/>
    <w:rsid w:val="005E2956"/>
    <w:rsid w:val="005E2EBF"/>
    <w:rsid w:val="005E3928"/>
    <w:rsid w:val="005E44B9"/>
    <w:rsid w:val="005E59D1"/>
    <w:rsid w:val="005E5D7D"/>
    <w:rsid w:val="005E689F"/>
    <w:rsid w:val="005E6F3D"/>
    <w:rsid w:val="005F0D18"/>
    <w:rsid w:val="005F0F71"/>
    <w:rsid w:val="005F1A21"/>
    <w:rsid w:val="005F2038"/>
    <w:rsid w:val="005F26F3"/>
    <w:rsid w:val="005F3796"/>
    <w:rsid w:val="005F391D"/>
    <w:rsid w:val="005F3A68"/>
    <w:rsid w:val="005F4A2C"/>
    <w:rsid w:val="005F4F3F"/>
    <w:rsid w:val="005F5589"/>
    <w:rsid w:val="005F5D51"/>
    <w:rsid w:val="005F65B5"/>
    <w:rsid w:val="00600BC5"/>
    <w:rsid w:val="0060159E"/>
    <w:rsid w:val="006017EC"/>
    <w:rsid w:val="00601825"/>
    <w:rsid w:val="00601CCD"/>
    <w:rsid w:val="0060214B"/>
    <w:rsid w:val="00603C09"/>
    <w:rsid w:val="00604660"/>
    <w:rsid w:val="00605156"/>
    <w:rsid w:val="006076BB"/>
    <w:rsid w:val="00607BB4"/>
    <w:rsid w:val="00610196"/>
    <w:rsid w:val="00610682"/>
    <w:rsid w:val="006107D3"/>
    <w:rsid w:val="00610895"/>
    <w:rsid w:val="006129F7"/>
    <w:rsid w:val="00613B27"/>
    <w:rsid w:val="00613E21"/>
    <w:rsid w:val="006174FD"/>
    <w:rsid w:val="00617DD2"/>
    <w:rsid w:val="00617E5F"/>
    <w:rsid w:val="006210A1"/>
    <w:rsid w:val="00621D81"/>
    <w:rsid w:val="006233D1"/>
    <w:rsid w:val="0062496A"/>
    <w:rsid w:val="006252CD"/>
    <w:rsid w:val="00625C01"/>
    <w:rsid w:val="00625CBE"/>
    <w:rsid w:val="00626200"/>
    <w:rsid w:val="006273C3"/>
    <w:rsid w:val="006275CD"/>
    <w:rsid w:val="00630644"/>
    <w:rsid w:val="00630FAB"/>
    <w:rsid w:val="006323ED"/>
    <w:rsid w:val="006331EF"/>
    <w:rsid w:val="00634ACA"/>
    <w:rsid w:val="00634EF4"/>
    <w:rsid w:val="006360CD"/>
    <w:rsid w:val="006439C9"/>
    <w:rsid w:val="0064425D"/>
    <w:rsid w:val="006462CE"/>
    <w:rsid w:val="0064694C"/>
    <w:rsid w:val="00646CBE"/>
    <w:rsid w:val="0064798F"/>
    <w:rsid w:val="00647F27"/>
    <w:rsid w:val="006513F3"/>
    <w:rsid w:val="00651E3A"/>
    <w:rsid w:val="006523A0"/>
    <w:rsid w:val="00652A25"/>
    <w:rsid w:val="0065336B"/>
    <w:rsid w:val="00656313"/>
    <w:rsid w:val="00656694"/>
    <w:rsid w:val="00657917"/>
    <w:rsid w:val="0066141F"/>
    <w:rsid w:val="00664AC1"/>
    <w:rsid w:val="006651B0"/>
    <w:rsid w:val="0067123D"/>
    <w:rsid w:val="00674109"/>
    <w:rsid w:val="006745F6"/>
    <w:rsid w:val="00674C67"/>
    <w:rsid w:val="006758DA"/>
    <w:rsid w:val="00675BA3"/>
    <w:rsid w:val="00676C13"/>
    <w:rsid w:val="00676F2D"/>
    <w:rsid w:val="0068037E"/>
    <w:rsid w:val="00680BA1"/>
    <w:rsid w:val="00681216"/>
    <w:rsid w:val="006812E0"/>
    <w:rsid w:val="006824AD"/>
    <w:rsid w:val="0068361F"/>
    <w:rsid w:val="006839C4"/>
    <w:rsid w:val="00684348"/>
    <w:rsid w:val="00685376"/>
    <w:rsid w:val="00686254"/>
    <w:rsid w:val="00686872"/>
    <w:rsid w:val="00687E10"/>
    <w:rsid w:val="00690301"/>
    <w:rsid w:val="00693F54"/>
    <w:rsid w:val="00694543"/>
    <w:rsid w:val="00695EC2"/>
    <w:rsid w:val="00696474"/>
    <w:rsid w:val="00696931"/>
    <w:rsid w:val="006A0959"/>
    <w:rsid w:val="006A1721"/>
    <w:rsid w:val="006A1BB6"/>
    <w:rsid w:val="006A2721"/>
    <w:rsid w:val="006A2B04"/>
    <w:rsid w:val="006A34B9"/>
    <w:rsid w:val="006A442E"/>
    <w:rsid w:val="006A4822"/>
    <w:rsid w:val="006A49CC"/>
    <w:rsid w:val="006A4D32"/>
    <w:rsid w:val="006A586C"/>
    <w:rsid w:val="006A5B67"/>
    <w:rsid w:val="006A5E02"/>
    <w:rsid w:val="006A7AE3"/>
    <w:rsid w:val="006B1C1E"/>
    <w:rsid w:val="006B281F"/>
    <w:rsid w:val="006B2972"/>
    <w:rsid w:val="006B3801"/>
    <w:rsid w:val="006B567C"/>
    <w:rsid w:val="006B5B87"/>
    <w:rsid w:val="006B6991"/>
    <w:rsid w:val="006B6B70"/>
    <w:rsid w:val="006B6EC9"/>
    <w:rsid w:val="006C0FF6"/>
    <w:rsid w:val="006C1C91"/>
    <w:rsid w:val="006C23B2"/>
    <w:rsid w:val="006C2475"/>
    <w:rsid w:val="006C4621"/>
    <w:rsid w:val="006C4AC2"/>
    <w:rsid w:val="006C505D"/>
    <w:rsid w:val="006C7D93"/>
    <w:rsid w:val="006D036A"/>
    <w:rsid w:val="006D07B4"/>
    <w:rsid w:val="006D08AE"/>
    <w:rsid w:val="006D0C9C"/>
    <w:rsid w:val="006D1529"/>
    <w:rsid w:val="006D341C"/>
    <w:rsid w:val="006D44F9"/>
    <w:rsid w:val="006D5488"/>
    <w:rsid w:val="006D5B83"/>
    <w:rsid w:val="006D6539"/>
    <w:rsid w:val="006D7127"/>
    <w:rsid w:val="006D788C"/>
    <w:rsid w:val="006E170B"/>
    <w:rsid w:val="006E1985"/>
    <w:rsid w:val="006E46CA"/>
    <w:rsid w:val="006E5DD9"/>
    <w:rsid w:val="006E74C4"/>
    <w:rsid w:val="006E75A3"/>
    <w:rsid w:val="006E7CFB"/>
    <w:rsid w:val="006F2713"/>
    <w:rsid w:val="006F34B8"/>
    <w:rsid w:val="006F5C71"/>
    <w:rsid w:val="006F5CF4"/>
    <w:rsid w:val="00702041"/>
    <w:rsid w:val="0070211C"/>
    <w:rsid w:val="00702AA4"/>
    <w:rsid w:val="00702EE4"/>
    <w:rsid w:val="00704736"/>
    <w:rsid w:val="00704C4C"/>
    <w:rsid w:val="007056E5"/>
    <w:rsid w:val="00706D83"/>
    <w:rsid w:val="0070752C"/>
    <w:rsid w:val="00707C00"/>
    <w:rsid w:val="007102DD"/>
    <w:rsid w:val="007110B9"/>
    <w:rsid w:val="007125C1"/>
    <w:rsid w:val="007138DF"/>
    <w:rsid w:val="007168E0"/>
    <w:rsid w:val="00717456"/>
    <w:rsid w:val="00717470"/>
    <w:rsid w:val="00722004"/>
    <w:rsid w:val="0072230F"/>
    <w:rsid w:val="00724323"/>
    <w:rsid w:val="00725824"/>
    <w:rsid w:val="007271FA"/>
    <w:rsid w:val="007279C5"/>
    <w:rsid w:val="00731E90"/>
    <w:rsid w:val="00733736"/>
    <w:rsid w:val="00735031"/>
    <w:rsid w:val="00735D97"/>
    <w:rsid w:val="00736195"/>
    <w:rsid w:val="0073632E"/>
    <w:rsid w:val="007366F3"/>
    <w:rsid w:val="007367C4"/>
    <w:rsid w:val="00737545"/>
    <w:rsid w:val="007401A1"/>
    <w:rsid w:val="007407C7"/>
    <w:rsid w:val="007409F9"/>
    <w:rsid w:val="00740A44"/>
    <w:rsid w:val="0074294B"/>
    <w:rsid w:val="00742D8B"/>
    <w:rsid w:val="00743AFF"/>
    <w:rsid w:val="00743D11"/>
    <w:rsid w:val="00743FEE"/>
    <w:rsid w:val="00745E98"/>
    <w:rsid w:val="007470FE"/>
    <w:rsid w:val="00750809"/>
    <w:rsid w:val="00750C71"/>
    <w:rsid w:val="00752055"/>
    <w:rsid w:val="00752359"/>
    <w:rsid w:val="00752A78"/>
    <w:rsid w:val="0075312F"/>
    <w:rsid w:val="00753852"/>
    <w:rsid w:val="00754343"/>
    <w:rsid w:val="007548A7"/>
    <w:rsid w:val="007551EB"/>
    <w:rsid w:val="00755A6E"/>
    <w:rsid w:val="007560F0"/>
    <w:rsid w:val="00757534"/>
    <w:rsid w:val="00757FC8"/>
    <w:rsid w:val="00760EC4"/>
    <w:rsid w:val="007624F1"/>
    <w:rsid w:val="00763A78"/>
    <w:rsid w:val="00763F42"/>
    <w:rsid w:val="007655B1"/>
    <w:rsid w:val="007662BD"/>
    <w:rsid w:val="00766926"/>
    <w:rsid w:val="00766D4D"/>
    <w:rsid w:val="00767813"/>
    <w:rsid w:val="00767BB9"/>
    <w:rsid w:val="00770506"/>
    <w:rsid w:val="00770E3B"/>
    <w:rsid w:val="00771716"/>
    <w:rsid w:val="00772A7D"/>
    <w:rsid w:val="00774136"/>
    <w:rsid w:val="00774D0C"/>
    <w:rsid w:val="00774F9B"/>
    <w:rsid w:val="007751FC"/>
    <w:rsid w:val="00775584"/>
    <w:rsid w:val="00775C50"/>
    <w:rsid w:val="0077614E"/>
    <w:rsid w:val="00776EF7"/>
    <w:rsid w:val="00777E24"/>
    <w:rsid w:val="00780591"/>
    <w:rsid w:val="007806CA"/>
    <w:rsid w:val="00780A4D"/>
    <w:rsid w:val="00780DCA"/>
    <w:rsid w:val="00782999"/>
    <w:rsid w:val="00783754"/>
    <w:rsid w:val="00783A9A"/>
    <w:rsid w:val="00783C90"/>
    <w:rsid w:val="00784555"/>
    <w:rsid w:val="00787470"/>
    <w:rsid w:val="00792AC4"/>
    <w:rsid w:val="00793857"/>
    <w:rsid w:val="007953B5"/>
    <w:rsid w:val="00795A5C"/>
    <w:rsid w:val="007972C6"/>
    <w:rsid w:val="007A2CE2"/>
    <w:rsid w:val="007A349D"/>
    <w:rsid w:val="007A3C96"/>
    <w:rsid w:val="007A4DA5"/>
    <w:rsid w:val="007A5921"/>
    <w:rsid w:val="007B07DE"/>
    <w:rsid w:val="007B1816"/>
    <w:rsid w:val="007B1B30"/>
    <w:rsid w:val="007B2587"/>
    <w:rsid w:val="007B25F3"/>
    <w:rsid w:val="007B359F"/>
    <w:rsid w:val="007B5C9F"/>
    <w:rsid w:val="007B6F64"/>
    <w:rsid w:val="007B7641"/>
    <w:rsid w:val="007C1587"/>
    <w:rsid w:val="007C1A1F"/>
    <w:rsid w:val="007C1CFD"/>
    <w:rsid w:val="007C2330"/>
    <w:rsid w:val="007C2637"/>
    <w:rsid w:val="007C33C2"/>
    <w:rsid w:val="007C4495"/>
    <w:rsid w:val="007C515D"/>
    <w:rsid w:val="007C7F1E"/>
    <w:rsid w:val="007D0785"/>
    <w:rsid w:val="007D0B33"/>
    <w:rsid w:val="007D26A9"/>
    <w:rsid w:val="007D3A8C"/>
    <w:rsid w:val="007D43BD"/>
    <w:rsid w:val="007D7E49"/>
    <w:rsid w:val="007E1A50"/>
    <w:rsid w:val="007E3E81"/>
    <w:rsid w:val="007E5411"/>
    <w:rsid w:val="007E5641"/>
    <w:rsid w:val="007E64AE"/>
    <w:rsid w:val="007E67A6"/>
    <w:rsid w:val="007E6C50"/>
    <w:rsid w:val="007E701E"/>
    <w:rsid w:val="007F0740"/>
    <w:rsid w:val="007F0FDD"/>
    <w:rsid w:val="007F165F"/>
    <w:rsid w:val="007F1821"/>
    <w:rsid w:val="007F356D"/>
    <w:rsid w:val="007F3B90"/>
    <w:rsid w:val="007F3DC8"/>
    <w:rsid w:val="007F72BC"/>
    <w:rsid w:val="007F7CB9"/>
    <w:rsid w:val="0080019D"/>
    <w:rsid w:val="00801D97"/>
    <w:rsid w:val="00802DCC"/>
    <w:rsid w:val="008037A7"/>
    <w:rsid w:val="008045F1"/>
    <w:rsid w:val="00804694"/>
    <w:rsid w:val="0080523B"/>
    <w:rsid w:val="008054C5"/>
    <w:rsid w:val="0080552C"/>
    <w:rsid w:val="008060F6"/>
    <w:rsid w:val="00807A4A"/>
    <w:rsid w:val="008102E5"/>
    <w:rsid w:val="0081034D"/>
    <w:rsid w:val="0081056B"/>
    <w:rsid w:val="00811F19"/>
    <w:rsid w:val="00814660"/>
    <w:rsid w:val="00815253"/>
    <w:rsid w:val="00815AB3"/>
    <w:rsid w:val="00815C08"/>
    <w:rsid w:val="00815D1C"/>
    <w:rsid w:val="00815F01"/>
    <w:rsid w:val="00816756"/>
    <w:rsid w:val="00817134"/>
    <w:rsid w:val="00817C93"/>
    <w:rsid w:val="00821810"/>
    <w:rsid w:val="00821D95"/>
    <w:rsid w:val="00822577"/>
    <w:rsid w:val="008225B7"/>
    <w:rsid w:val="00822B0C"/>
    <w:rsid w:val="00824412"/>
    <w:rsid w:val="008249CA"/>
    <w:rsid w:val="00824B21"/>
    <w:rsid w:val="00824DA8"/>
    <w:rsid w:val="0082586A"/>
    <w:rsid w:val="00825ADC"/>
    <w:rsid w:val="00825B1A"/>
    <w:rsid w:val="008308F7"/>
    <w:rsid w:val="00830F35"/>
    <w:rsid w:val="00832A56"/>
    <w:rsid w:val="008344FD"/>
    <w:rsid w:val="008367BB"/>
    <w:rsid w:val="00836950"/>
    <w:rsid w:val="00836BEA"/>
    <w:rsid w:val="008405F3"/>
    <w:rsid w:val="00840725"/>
    <w:rsid w:val="00840DA1"/>
    <w:rsid w:val="0084106B"/>
    <w:rsid w:val="008412B9"/>
    <w:rsid w:val="008421F6"/>
    <w:rsid w:val="00842E4A"/>
    <w:rsid w:val="00842F48"/>
    <w:rsid w:val="00843667"/>
    <w:rsid w:val="00843706"/>
    <w:rsid w:val="00843E10"/>
    <w:rsid w:val="0084487C"/>
    <w:rsid w:val="00845725"/>
    <w:rsid w:val="00846707"/>
    <w:rsid w:val="008522E4"/>
    <w:rsid w:val="00852352"/>
    <w:rsid w:val="0085566B"/>
    <w:rsid w:val="00856444"/>
    <w:rsid w:val="0085689A"/>
    <w:rsid w:val="00857CB4"/>
    <w:rsid w:val="00857FE7"/>
    <w:rsid w:val="0086227A"/>
    <w:rsid w:val="00862D8F"/>
    <w:rsid w:val="00864117"/>
    <w:rsid w:val="00865600"/>
    <w:rsid w:val="008668FF"/>
    <w:rsid w:val="00866C6A"/>
    <w:rsid w:val="00867293"/>
    <w:rsid w:val="008677B6"/>
    <w:rsid w:val="00867F9F"/>
    <w:rsid w:val="00870391"/>
    <w:rsid w:val="008704FB"/>
    <w:rsid w:val="008713B7"/>
    <w:rsid w:val="00871AAB"/>
    <w:rsid w:val="00873E59"/>
    <w:rsid w:val="00876241"/>
    <w:rsid w:val="00876286"/>
    <w:rsid w:val="0087655C"/>
    <w:rsid w:val="008766D4"/>
    <w:rsid w:val="00880027"/>
    <w:rsid w:val="00881E2E"/>
    <w:rsid w:val="00881FCF"/>
    <w:rsid w:val="008824C6"/>
    <w:rsid w:val="00882A60"/>
    <w:rsid w:val="00883AB1"/>
    <w:rsid w:val="0088476B"/>
    <w:rsid w:val="00885793"/>
    <w:rsid w:val="008862A1"/>
    <w:rsid w:val="00886536"/>
    <w:rsid w:val="00886DD8"/>
    <w:rsid w:val="0088726D"/>
    <w:rsid w:val="008912E8"/>
    <w:rsid w:val="00891C87"/>
    <w:rsid w:val="00891D69"/>
    <w:rsid w:val="00892453"/>
    <w:rsid w:val="008939FE"/>
    <w:rsid w:val="00893C7A"/>
    <w:rsid w:val="0089457A"/>
    <w:rsid w:val="00894CFB"/>
    <w:rsid w:val="00895A50"/>
    <w:rsid w:val="008962C7"/>
    <w:rsid w:val="008964B5"/>
    <w:rsid w:val="00896A44"/>
    <w:rsid w:val="00897F78"/>
    <w:rsid w:val="008A1C68"/>
    <w:rsid w:val="008A1DBB"/>
    <w:rsid w:val="008A31BC"/>
    <w:rsid w:val="008A36A4"/>
    <w:rsid w:val="008A39B4"/>
    <w:rsid w:val="008A4129"/>
    <w:rsid w:val="008A5E65"/>
    <w:rsid w:val="008B02BF"/>
    <w:rsid w:val="008B2661"/>
    <w:rsid w:val="008B2BDF"/>
    <w:rsid w:val="008B3250"/>
    <w:rsid w:val="008B6646"/>
    <w:rsid w:val="008B705D"/>
    <w:rsid w:val="008B7EC3"/>
    <w:rsid w:val="008C047A"/>
    <w:rsid w:val="008C05B0"/>
    <w:rsid w:val="008C3171"/>
    <w:rsid w:val="008C3731"/>
    <w:rsid w:val="008C5083"/>
    <w:rsid w:val="008C51AD"/>
    <w:rsid w:val="008C5415"/>
    <w:rsid w:val="008C5463"/>
    <w:rsid w:val="008C5C62"/>
    <w:rsid w:val="008C60D5"/>
    <w:rsid w:val="008C6501"/>
    <w:rsid w:val="008C684A"/>
    <w:rsid w:val="008C688D"/>
    <w:rsid w:val="008C6DED"/>
    <w:rsid w:val="008D08C9"/>
    <w:rsid w:val="008D0C5E"/>
    <w:rsid w:val="008D171F"/>
    <w:rsid w:val="008D27B8"/>
    <w:rsid w:val="008D44E1"/>
    <w:rsid w:val="008D61D5"/>
    <w:rsid w:val="008D6CD9"/>
    <w:rsid w:val="008E0D45"/>
    <w:rsid w:val="008E2755"/>
    <w:rsid w:val="008E28B2"/>
    <w:rsid w:val="008E2BE6"/>
    <w:rsid w:val="008E4582"/>
    <w:rsid w:val="008E630A"/>
    <w:rsid w:val="008E6762"/>
    <w:rsid w:val="008E7AC2"/>
    <w:rsid w:val="008F2C1F"/>
    <w:rsid w:val="008F3364"/>
    <w:rsid w:val="008F5282"/>
    <w:rsid w:val="008F5531"/>
    <w:rsid w:val="008F5E29"/>
    <w:rsid w:val="008F6669"/>
    <w:rsid w:val="008F7854"/>
    <w:rsid w:val="008F78B1"/>
    <w:rsid w:val="009031F3"/>
    <w:rsid w:val="00904762"/>
    <w:rsid w:val="00905D8B"/>
    <w:rsid w:val="00906815"/>
    <w:rsid w:val="0091124B"/>
    <w:rsid w:val="009112A1"/>
    <w:rsid w:val="00912774"/>
    <w:rsid w:val="00913183"/>
    <w:rsid w:val="00915B65"/>
    <w:rsid w:val="00916B41"/>
    <w:rsid w:val="00920FBB"/>
    <w:rsid w:val="009235AB"/>
    <w:rsid w:val="009238DD"/>
    <w:rsid w:val="00924B54"/>
    <w:rsid w:val="00924EAD"/>
    <w:rsid w:val="00926DB5"/>
    <w:rsid w:val="00927301"/>
    <w:rsid w:val="00931622"/>
    <w:rsid w:val="009322D6"/>
    <w:rsid w:val="009325C5"/>
    <w:rsid w:val="009329A6"/>
    <w:rsid w:val="00933B47"/>
    <w:rsid w:val="00933ED5"/>
    <w:rsid w:val="009342FB"/>
    <w:rsid w:val="00935818"/>
    <w:rsid w:val="00936FEC"/>
    <w:rsid w:val="00937831"/>
    <w:rsid w:val="00941498"/>
    <w:rsid w:val="00942330"/>
    <w:rsid w:val="0094263A"/>
    <w:rsid w:val="0094463C"/>
    <w:rsid w:val="0094493C"/>
    <w:rsid w:val="009458D8"/>
    <w:rsid w:val="00945EDF"/>
    <w:rsid w:val="00946188"/>
    <w:rsid w:val="0094621A"/>
    <w:rsid w:val="0094673A"/>
    <w:rsid w:val="00947AD2"/>
    <w:rsid w:val="00950B95"/>
    <w:rsid w:val="009521A6"/>
    <w:rsid w:val="00953927"/>
    <w:rsid w:val="009547A6"/>
    <w:rsid w:val="00954F6A"/>
    <w:rsid w:val="009556CB"/>
    <w:rsid w:val="00955B34"/>
    <w:rsid w:val="00956737"/>
    <w:rsid w:val="00957502"/>
    <w:rsid w:val="009602C0"/>
    <w:rsid w:val="00960ACA"/>
    <w:rsid w:val="00960B2B"/>
    <w:rsid w:val="0096214C"/>
    <w:rsid w:val="00962770"/>
    <w:rsid w:val="00963A17"/>
    <w:rsid w:val="00963D4A"/>
    <w:rsid w:val="00966437"/>
    <w:rsid w:val="00966AFB"/>
    <w:rsid w:val="009671E2"/>
    <w:rsid w:val="0096727A"/>
    <w:rsid w:val="00967A1E"/>
    <w:rsid w:val="00970E8B"/>
    <w:rsid w:val="00971627"/>
    <w:rsid w:val="009719AC"/>
    <w:rsid w:val="0097254F"/>
    <w:rsid w:val="00972728"/>
    <w:rsid w:val="00975ABC"/>
    <w:rsid w:val="00975F37"/>
    <w:rsid w:val="00976A31"/>
    <w:rsid w:val="0097716E"/>
    <w:rsid w:val="009803F8"/>
    <w:rsid w:val="009833CF"/>
    <w:rsid w:val="009839CC"/>
    <w:rsid w:val="009844AD"/>
    <w:rsid w:val="009853C4"/>
    <w:rsid w:val="00985B9E"/>
    <w:rsid w:val="0098711F"/>
    <w:rsid w:val="00987516"/>
    <w:rsid w:val="00992775"/>
    <w:rsid w:val="009937BE"/>
    <w:rsid w:val="0099396F"/>
    <w:rsid w:val="009945ED"/>
    <w:rsid w:val="00994682"/>
    <w:rsid w:val="00996435"/>
    <w:rsid w:val="00996A3C"/>
    <w:rsid w:val="009A0212"/>
    <w:rsid w:val="009A31E9"/>
    <w:rsid w:val="009A38DD"/>
    <w:rsid w:val="009A3F58"/>
    <w:rsid w:val="009A3FC6"/>
    <w:rsid w:val="009A5980"/>
    <w:rsid w:val="009A5BA5"/>
    <w:rsid w:val="009A5D70"/>
    <w:rsid w:val="009A6702"/>
    <w:rsid w:val="009A6F49"/>
    <w:rsid w:val="009B0366"/>
    <w:rsid w:val="009B0EB7"/>
    <w:rsid w:val="009B136E"/>
    <w:rsid w:val="009B27A4"/>
    <w:rsid w:val="009B43BF"/>
    <w:rsid w:val="009B70C5"/>
    <w:rsid w:val="009B7CFA"/>
    <w:rsid w:val="009C2C65"/>
    <w:rsid w:val="009C5125"/>
    <w:rsid w:val="009C789F"/>
    <w:rsid w:val="009D000A"/>
    <w:rsid w:val="009D0E97"/>
    <w:rsid w:val="009D2069"/>
    <w:rsid w:val="009D2A8C"/>
    <w:rsid w:val="009D2B43"/>
    <w:rsid w:val="009D35D2"/>
    <w:rsid w:val="009D4525"/>
    <w:rsid w:val="009D5F00"/>
    <w:rsid w:val="009D5F26"/>
    <w:rsid w:val="009E128C"/>
    <w:rsid w:val="009E1F70"/>
    <w:rsid w:val="009E4857"/>
    <w:rsid w:val="009E4D2C"/>
    <w:rsid w:val="009E4F83"/>
    <w:rsid w:val="009E5785"/>
    <w:rsid w:val="009E6BA4"/>
    <w:rsid w:val="009E6D1B"/>
    <w:rsid w:val="009F1F7D"/>
    <w:rsid w:val="009F2274"/>
    <w:rsid w:val="009F2C84"/>
    <w:rsid w:val="009F2E74"/>
    <w:rsid w:val="009F3A38"/>
    <w:rsid w:val="009F493A"/>
    <w:rsid w:val="009F5BFF"/>
    <w:rsid w:val="009F64F9"/>
    <w:rsid w:val="00A005B6"/>
    <w:rsid w:val="00A00877"/>
    <w:rsid w:val="00A008F4"/>
    <w:rsid w:val="00A01C5E"/>
    <w:rsid w:val="00A02E6D"/>
    <w:rsid w:val="00A036DB"/>
    <w:rsid w:val="00A039F5"/>
    <w:rsid w:val="00A042E0"/>
    <w:rsid w:val="00A0549C"/>
    <w:rsid w:val="00A07368"/>
    <w:rsid w:val="00A07AB1"/>
    <w:rsid w:val="00A10897"/>
    <w:rsid w:val="00A128F5"/>
    <w:rsid w:val="00A12B07"/>
    <w:rsid w:val="00A142DE"/>
    <w:rsid w:val="00A1581A"/>
    <w:rsid w:val="00A169CA"/>
    <w:rsid w:val="00A17258"/>
    <w:rsid w:val="00A21062"/>
    <w:rsid w:val="00A21F5C"/>
    <w:rsid w:val="00A22AD7"/>
    <w:rsid w:val="00A24371"/>
    <w:rsid w:val="00A24B0F"/>
    <w:rsid w:val="00A253FD"/>
    <w:rsid w:val="00A25E70"/>
    <w:rsid w:val="00A3024F"/>
    <w:rsid w:val="00A3097E"/>
    <w:rsid w:val="00A30CA3"/>
    <w:rsid w:val="00A31EDE"/>
    <w:rsid w:val="00A33C68"/>
    <w:rsid w:val="00A34794"/>
    <w:rsid w:val="00A3564C"/>
    <w:rsid w:val="00A358B9"/>
    <w:rsid w:val="00A36CFE"/>
    <w:rsid w:val="00A376E1"/>
    <w:rsid w:val="00A415F5"/>
    <w:rsid w:val="00A41CB6"/>
    <w:rsid w:val="00A42234"/>
    <w:rsid w:val="00A4231C"/>
    <w:rsid w:val="00A429F8"/>
    <w:rsid w:val="00A43D2A"/>
    <w:rsid w:val="00A44F62"/>
    <w:rsid w:val="00A45F6B"/>
    <w:rsid w:val="00A46CE8"/>
    <w:rsid w:val="00A5019B"/>
    <w:rsid w:val="00A50250"/>
    <w:rsid w:val="00A52264"/>
    <w:rsid w:val="00A605A1"/>
    <w:rsid w:val="00A60910"/>
    <w:rsid w:val="00A62269"/>
    <w:rsid w:val="00A63664"/>
    <w:rsid w:val="00A63B85"/>
    <w:rsid w:val="00A63C83"/>
    <w:rsid w:val="00A642E5"/>
    <w:rsid w:val="00A6718F"/>
    <w:rsid w:val="00A67419"/>
    <w:rsid w:val="00A70C3E"/>
    <w:rsid w:val="00A7124F"/>
    <w:rsid w:val="00A726EA"/>
    <w:rsid w:val="00A7353B"/>
    <w:rsid w:val="00A7373D"/>
    <w:rsid w:val="00A742EB"/>
    <w:rsid w:val="00A74703"/>
    <w:rsid w:val="00A7477A"/>
    <w:rsid w:val="00A755D5"/>
    <w:rsid w:val="00A761B8"/>
    <w:rsid w:val="00A7653A"/>
    <w:rsid w:val="00A76599"/>
    <w:rsid w:val="00A76E06"/>
    <w:rsid w:val="00A776D7"/>
    <w:rsid w:val="00A77E9C"/>
    <w:rsid w:val="00A80D25"/>
    <w:rsid w:val="00A8155E"/>
    <w:rsid w:val="00A83231"/>
    <w:rsid w:val="00A83E0B"/>
    <w:rsid w:val="00A84315"/>
    <w:rsid w:val="00A8589B"/>
    <w:rsid w:val="00A902BB"/>
    <w:rsid w:val="00A92EEC"/>
    <w:rsid w:val="00A931E7"/>
    <w:rsid w:val="00A93294"/>
    <w:rsid w:val="00A93CBA"/>
    <w:rsid w:val="00A945A0"/>
    <w:rsid w:val="00A947B7"/>
    <w:rsid w:val="00A966AE"/>
    <w:rsid w:val="00AA0C8A"/>
    <w:rsid w:val="00AA10D6"/>
    <w:rsid w:val="00AA130E"/>
    <w:rsid w:val="00AA2CAA"/>
    <w:rsid w:val="00AA4DF7"/>
    <w:rsid w:val="00AA5709"/>
    <w:rsid w:val="00AA6348"/>
    <w:rsid w:val="00AA6D24"/>
    <w:rsid w:val="00AA778B"/>
    <w:rsid w:val="00AB057D"/>
    <w:rsid w:val="00AB2E76"/>
    <w:rsid w:val="00AB32DD"/>
    <w:rsid w:val="00AB35DD"/>
    <w:rsid w:val="00AB419D"/>
    <w:rsid w:val="00AB5A5D"/>
    <w:rsid w:val="00AB5D36"/>
    <w:rsid w:val="00AB783C"/>
    <w:rsid w:val="00AC0F12"/>
    <w:rsid w:val="00AC1990"/>
    <w:rsid w:val="00AC23F0"/>
    <w:rsid w:val="00AC4C4B"/>
    <w:rsid w:val="00AC5113"/>
    <w:rsid w:val="00AC64C4"/>
    <w:rsid w:val="00AC6C89"/>
    <w:rsid w:val="00AD025E"/>
    <w:rsid w:val="00AD104B"/>
    <w:rsid w:val="00AD126C"/>
    <w:rsid w:val="00AD2190"/>
    <w:rsid w:val="00AD3049"/>
    <w:rsid w:val="00AD414E"/>
    <w:rsid w:val="00AD4C51"/>
    <w:rsid w:val="00AD5C1E"/>
    <w:rsid w:val="00AD7979"/>
    <w:rsid w:val="00AD7A19"/>
    <w:rsid w:val="00AD7DA1"/>
    <w:rsid w:val="00AE0114"/>
    <w:rsid w:val="00AE01C8"/>
    <w:rsid w:val="00AE02DE"/>
    <w:rsid w:val="00AE0422"/>
    <w:rsid w:val="00AE1D65"/>
    <w:rsid w:val="00AE3375"/>
    <w:rsid w:val="00AE387C"/>
    <w:rsid w:val="00AE392B"/>
    <w:rsid w:val="00AE4A0F"/>
    <w:rsid w:val="00AE5E7E"/>
    <w:rsid w:val="00AE6821"/>
    <w:rsid w:val="00AF1A12"/>
    <w:rsid w:val="00AF2350"/>
    <w:rsid w:val="00AF4398"/>
    <w:rsid w:val="00AF4F5E"/>
    <w:rsid w:val="00AF50F9"/>
    <w:rsid w:val="00AF68F3"/>
    <w:rsid w:val="00AF7039"/>
    <w:rsid w:val="00AF7E23"/>
    <w:rsid w:val="00B00400"/>
    <w:rsid w:val="00B0193D"/>
    <w:rsid w:val="00B01E86"/>
    <w:rsid w:val="00B027FD"/>
    <w:rsid w:val="00B02986"/>
    <w:rsid w:val="00B02DFF"/>
    <w:rsid w:val="00B03844"/>
    <w:rsid w:val="00B03C4E"/>
    <w:rsid w:val="00B03D16"/>
    <w:rsid w:val="00B0723D"/>
    <w:rsid w:val="00B0786B"/>
    <w:rsid w:val="00B10168"/>
    <w:rsid w:val="00B10517"/>
    <w:rsid w:val="00B108BB"/>
    <w:rsid w:val="00B10F3B"/>
    <w:rsid w:val="00B110CA"/>
    <w:rsid w:val="00B119D0"/>
    <w:rsid w:val="00B11BE6"/>
    <w:rsid w:val="00B14925"/>
    <w:rsid w:val="00B14BA6"/>
    <w:rsid w:val="00B16F24"/>
    <w:rsid w:val="00B17D85"/>
    <w:rsid w:val="00B20106"/>
    <w:rsid w:val="00B21803"/>
    <w:rsid w:val="00B21870"/>
    <w:rsid w:val="00B21E90"/>
    <w:rsid w:val="00B2256E"/>
    <w:rsid w:val="00B24553"/>
    <w:rsid w:val="00B24912"/>
    <w:rsid w:val="00B24B0A"/>
    <w:rsid w:val="00B258C3"/>
    <w:rsid w:val="00B261A4"/>
    <w:rsid w:val="00B261B9"/>
    <w:rsid w:val="00B278A8"/>
    <w:rsid w:val="00B27C22"/>
    <w:rsid w:val="00B27FC7"/>
    <w:rsid w:val="00B323A4"/>
    <w:rsid w:val="00B32CE9"/>
    <w:rsid w:val="00B32E1C"/>
    <w:rsid w:val="00B34A9F"/>
    <w:rsid w:val="00B34D94"/>
    <w:rsid w:val="00B3521D"/>
    <w:rsid w:val="00B36077"/>
    <w:rsid w:val="00B36BF2"/>
    <w:rsid w:val="00B4058F"/>
    <w:rsid w:val="00B4088A"/>
    <w:rsid w:val="00B43104"/>
    <w:rsid w:val="00B43283"/>
    <w:rsid w:val="00B441CE"/>
    <w:rsid w:val="00B4454C"/>
    <w:rsid w:val="00B44F27"/>
    <w:rsid w:val="00B45D81"/>
    <w:rsid w:val="00B45FD4"/>
    <w:rsid w:val="00B46538"/>
    <w:rsid w:val="00B477AD"/>
    <w:rsid w:val="00B511F1"/>
    <w:rsid w:val="00B52A33"/>
    <w:rsid w:val="00B53992"/>
    <w:rsid w:val="00B53A12"/>
    <w:rsid w:val="00B5492F"/>
    <w:rsid w:val="00B56E60"/>
    <w:rsid w:val="00B577D5"/>
    <w:rsid w:val="00B611F9"/>
    <w:rsid w:val="00B61752"/>
    <w:rsid w:val="00B624DB"/>
    <w:rsid w:val="00B62699"/>
    <w:rsid w:val="00B626CD"/>
    <w:rsid w:val="00B62BB1"/>
    <w:rsid w:val="00B63145"/>
    <w:rsid w:val="00B63907"/>
    <w:rsid w:val="00B64016"/>
    <w:rsid w:val="00B65DB1"/>
    <w:rsid w:val="00B65F30"/>
    <w:rsid w:val="00B66053"/>
    <w:rsid w:val="00B66A53"/>
    <w:rsid w:val="00B66E56"/>
    <w:rsid w:val="00B678CD"/>
    <w:rsid w:val="00B67B4C"/>
    <w:rsid w:val="00B721B5"/>
    <w:rsid w:val="00B72BCE"/>
    <w:rsid w:val="00B72FA7"/>
    <w:rsid w:val="00B73863"/>
    <w:rsid w:val="00B7413C"/>
    <w:rsid w:val="00B75A6C"/>
    <w:rsid w:val="00B76D8C"/>
    <w:rsid w:val="00B76E39"/>
    <w:rsid w:val="00B80488"/>
    <w:rsid w:val="00B83375"/>
    <w:rsid w:val="00B833E2"/>
    <w:rsid w:val="00B83560"/>
    <w:rsid w:val="00B83816"/>
    <w:rsid w:val="00B8402A"/>
    <w:rsid w:val="00B8410C"/>
    <w:rsid w:val="00B8412B"/>
    <w:rsid w:val="00B87A76"/>
    <w:rsid w:val="00B90C6E"/>
    <w:rsid w:val="00B90FF5"/>
    <w:rsid w:val="00B914A7"/>
    <w:rsid w:val="00B91777"/>
    <w:rsid w:val="00B9333B"/>
    <w:rsid w:val="00B942E2"/>
    <w:rsid w:val="00B94CFC"/>
    <w:rsid w:val="00B9618E"/>
    <w:rsid w:val="00B96AA7"/>
    <w:rsid w:val="00B96AF0"/>
    <w:rsid w:val="00BA0D53"/>
    <w:rsid w:val="00BA1BCA"/>
    <w:rsid w:val="00BA247E"/>
    <w:rsid w:val="00BA3C84"/>
    <w:rsid w:val="00BA4495"/>
    <w:rsid w:val="00BA48B4"/>
    <w:rsid w:val="00BA4D89"/>
    <w:rsid w:val="00BA510E"/>
    <w:rsid w:val="00BA533A"/>
    <w:rsid w:val="00BA5AA0"/>
    <w:rsid w:val="00BA66A5"/>
    <w:rsid w:val="00BA6C34"/>
    <w:rsid w:val="00BA7262"/>
    <w:rsid w:val="00BA7B6B"/>
    <w:rsid w:val="00BB0245"/>
    <w:rsid w:val="00BB21A2"/>
    <w:rsid w:val="00BB3415"/>
    <w:rsid w:val="00BB37B1"/>
    <w:rsid w:val="00BB389D"/>
    <w:rsid w:val="00BB3989"/>
    <w:rsid w:val="00BB46BB"/>
    <w:rsid w:val="00BB4C95"/>
    <w:rsid w:val="00BB507E"/>
    <w:rsid w:val="00BB5965"/>
    <w:rsid w:val="00BC029D"/>
    <w:rsid w:val="00BC07F6"/>
    <w:rsid w:val="00BC107D"/>
    <w:rsid w:val="00BC147C"/>
    <w:rsid w:val="00BC1B2A"/>
    <w:rsid w:val="00BC30C7"/>
    <w:rsid w:val="00BC35A4"/>
    <w:rsid w:val="00BC38C7"/>
    <w:rsid w:val="00BC3E46"/>
    <w:rsid w:val="00BC47E2"/>
    <w:rsid w:val="00BC5B78"/>
    <w:rsid w:val="00BC61A0"/>
    <w:rsid w:val="00BC725F"/>
    <w:rsid w:val="00BC7886"/>
    <w:rsid w:val="00BC7B63"/>
    <w:rsid w:val="00BD0059"/>
    <w:rsid w:val="00BD09FE"/>
    <w:rsid w:val="00BD1F1C"/>
    <w:rsid w:val="00BD34E2"/>
    <w:rsid w:val="00BD535C"/>
    <w:rsid w:val="00BD6BA9"/>
    <w:rsid w:val="00BD6D80"/>
    <w:rsid w:val="00BD6E41"/>
    <w:rsid w:val="00BD72D2"/>
    <w:rsid w:val="00BE0BDB"/>
    <w:rsid w:val="00BE0D04"/>
    <w:rsid w:val="00BE0DC5"/>
    <w:rsid w:val="00BE1DE5"/>
    <w:rsid w:val="00BE1ECC"/>
    <w:rsid w:val="00BE34C0"/>
    <w:rsid w:val="00BE4A9E"/>
    <w:rsid w:val="00BE4E2A"/>
    <w:rsid w:val="00BE6291"/>
    <w:rsid w:val="00BE691B"/>
    <w:rsid w:val="00BE6E4A"/>
    <w:rsid w:val="00BE7AE4"/>
    <w:rsid w:val="00BF1F2D"/>
    <w:rsid w:val="00BF1FC9"/>
    <w:rsid w:val="00BF2D28"/>
    <w:rsid w:val="00BF3062"/>
    <w:rsid w:val="00BF30DC"/>
    <w:rsid w:val="00BF3E7C"/>
    <w:rsid w:val="00BF4063"/>
    <w:rsid w:val="00BF5700"/>
    <w:rsid w:val="00BF6160"/>
    <w:rsid w:val="00BF72F0"/>
    <w:rsid w:val="00BF7E01"/>
    <w:rsid w:val="00C048AB"/>
    <w:rsid w:val="00C04CA1"/>
    <w:rsid w:val="00C05903"/>
    <w:rsid w:val="00C06B5D"/>
    <w:rsid w:val="00C078B2"/>
    <w:rsid w:val="00C10843"/>
    <w:rsid w:val="00C10885"/>
    <w:rsid w:val="00C11BAE"/>
    <w:rsid w:val="00C11C49"/>
    <w:rsid w:val="00C137E9"/>
    <w:rsid w:val="00C14E6C"/>
    <w:rsid w:val="00C15C2B"/>
    <w:rsid w:val="00C1613B"/>
    <w:rsid w:val="00C20808"/>
    <w:rsid w:val="00C20C06"/>
    <w:rsid w:val="00C20DBA"/>
    <w:rsid w:val="00C21234"/>
    <w:rsid w:val="00C2444C"/>
    <w:rsid w:val="00C25E48"/>
    <w:rsid w:val="00C261A9"/>
    <w:rsid w:val="00C2761E"/>
    <w:rsid w:val="00C30B72"/>
    <w:rsid w:val="00C3123C"/>
    <w:rsid w:val="00C32F27"/>
    <w:rsid w:val="00C32FE2"/>
    <w:rsid w:val="00C3447B"/>
    <w:rsid w:val="00C345AF"/>
    <w:rsid w:val="00C407C7"/>
    <w:rsid w:val="00C428E3"/>
    <w:rsid w:val="00C44153"/>
    <w:rsid w:val="00C45BA3"/>
    <w:rsid w:val="00C531AE"/>
    <w:rsid w:val="00C544D1"/>
    <w:rsid w:val="00C55B79"/>
    <w:rsid w:val="00C564DD"/>
    <w:rsid w:val="00C568B1"/>
    <w:rsid w:val="00C57325"/>
    <w:rsid w:val="00C57C94"/>
    <w:rsid w:val="00C61044"/>
    <w:rsid w:val="00C61543"/>
    <w:rsid w:val="00C617EB"/>
    <w:rsid w:val="00C637DD"/>
    <w:rsid w:val="00C6513F"/>
    <w:rsid w:val="00C6528E"/>
    <w:rsid w:val="00C655B8"/>
    <w:rsid w:val="00C66345"/>
    <w:rsid w:val="00C67E76"/>
    <w:rsid w:val="00C7283F"/>
    <w:rsid w:val="00C74B7E"/>
    <w:rsid w:val="00C74BE0"/>
    <w:rsid w:val="00C75997"/>
    <w:rsid w:val="00C75BBF"/>
    <w:rsid w:val="00C77EB1"/>
    <w:rsid w:val="00C805B7"/>
    <w:rsid w:val="00C80601"/>
    <w:rsid w:val="00C80A79"/>
    <w:rsid w:val="00C824EF"/>
    <w:rsid w:val="00C82C02"/>
    <w:rsid w:val="00C8439E"/>
    <w:rsid w:val="00C847D5"/>
    <w:rsid w:val="00C86322"/>
    <w:rsid w:val="00C8659E"/>
    <w:rsid w:val="00C900E0"/>
    <w:rsid w:val="00C90113"/>
    <w:rsid w:val="00C919ED"/>
    <w:rsid w:val="00C91F24"/>
    <w:rsid w:val="00C92E77"/>
    <w:rsid w:val="00C9344E"/>
    <w:rsid w:val="00C93DCB"/>
    <w:rsid w:val="00C955C5"/>
    <w:rsid w:val="00C95885"/>
    <w:rsid w:val="00C96570"/>
    <w:rsid w:val="00C965AD"/>
    <w:rsid w:val="00C969D1"/>
    <w:rsid w:val="00C97D8E"/>
    <w:rsid w:val="00C97DDD"/>
    <w:rsid w:val="00CA0350"/>
    <w:rsid w:val="00CA1ADD"/>
    <w:rsid w:val="00CA2CF4"/>
    <w:rsid w:val="00CA2FAE"/>
    <w:rsid w:val="00CA3B31"/>
    <w:rsid w:val="00CA3BA8"/>
    <w:rsid w:val="00CA4F36"/>
    <w:rsid w:val="00CA5211"/>
    <w:rsid w:val="00CA53AE"/>
    <w:rsid w:val="00CA5AD7"/>
    <w:rsid w:val="00CB1D3B"/>
    <w:rsid w:val="00CB5D67"/>
    <w:rsid w:val="00CB6128"/>
    <w:rsid w:val="00CB62DE"/>
    <w:rsid w:val="00CB64E7"/>
    <w:rsid w:val="00CB7DE7"/>
    <w:rsid w:val="00CC0B2D"/>
    <w:rsid w:val="00CC2DF7"/>
    <w:rsid w:val="00CC3167"/>
    <w:rsid w:val="00CC38CD"/>
    <w:rsid w:val="00CC6494"/>
    <w:rsid w:val="00CD027A"/>
    <w:rsid w:val="00CD1541"/>
    <w:rsid w:val="00CD3021"/>
    <w:rsid w:val="00CD3234"/>
    <w:rsid w:val="00CD453B"/>
    <w:rsid w:val="00CD4A11"/>
    <w:rsid w:val="00CD644F"/>
    <w:rsid w:val="00CE0345"/>
    <w:rsid w:val="00CE0D1F"/>
    <w:rsid w:val="00CE2405"/>
    <w:rsid w:val="00CE2871"/>
    <w:rsid w:val="00CE4118"/>
    <w:rsid w:val="00CF036F"/>
    <w:rsid w:val="00CF1C3F"/>
    <w:rsid w:val="00CF2987"/>
    <w:rsid w:val="00CF4A43"/>
    <w:rsid w:val="00CF719E"/>
    <w:rsid w:val="00D00AB3"/>
    <w:rsid w:val="00D00C2F"/>
    <w:rsid w:val="00D01F46"/>
    <w:rsid w:val="00D02437"/>
    <w:rsid w:val="00D02E96"/>
    <w:rsid w:val="00D0320C"/>
    <w:rsid w:val="00D03966"/>
    <w:rsid w:val="00D03FD4"/>
    <w:rsid w:val="00D05B95"/>
    <w:rsid w:val="00D062A2"/>
    <w:rsid w:val="00D10213"/>
    <w:rsid w:val="00D109BA"/>
    <w:rsid w:val="00D135D3"/>
    <w:rsid w:val="00D1397F"/>
    <w:rsid w:val="00D139A5"/>
    <w:rsid w:val="00D145E9"/>
    <w:rsid w:val="00D15C59"/>
    <w:rsid w:val="00D17583"/>
    <w:rsid w:val="00D212B8"/>
    <w:rsid w:val="00D22473"/>
    <w:rsid w:val="00D231FA"/>
    <w:rsid w:val="00D234BD"/>
    <w:rsid w:val="00D23677"/>
    <w:rsid w:val="00D23AC5"/>
    <w:rsid w:val="00D2406A"/>
    <w:rsid w:val="00D24988"/>
    <w:rsid w:val="00D254A6"/>
    <w:rsid w:val="00D25E48"/>
    <w:rsid w:val="00D278C4"/>
    <w:rsid w:val="00D31513"/>
    <w:rsid w:val="00D327FF"/>
    <w:rsid w:val="00D32B1A"/>
    <w:rsid w:val="00D3499D"/>
    <w:rsid w:val="00D35F9B"/>
    <w:rsid w:val="00D3627D"/>
    <w:rsid w:val="00D36E0F"/>
    <w:rsid w:val="00D37018"/>
    <w:rsid w:val="00D37A23"/>
    <w:rsid w:val="00D40588"/>
    <w:rsid w:val="00D41606"/>
    <w:rsid w:val="00D4288F"/>
    <w:rsid w:val="00D42B2D"/>
    <w:rsid w:val="00D42BE6"/>
    <w:rsid w:val="00D42CCE"/>
    <w:rsid w:val="00D43A36"/>
    <w:rsid w:val="00D4414A"/>
    <w:rsid w:val="00D444ED"/>
    <w:rsid w:val="00D45E09"/>
    <w:rsid w:val="00D47323"/>
    <w:rsid w:val="00D47689"/>
    <w:rsid w:val="00D50BEC"/>
    <w:rsid w:val="00D510F3"/>
    <w:rsid w:val="00D5146D"/>
    <w:rsid w:val="00D52EFB"/>
    <w:rsid w:val="00D52FB5"/>
    <w:rsid w:val="00D54072"/>
    <w:rsid w:val="00D5548A"/>
    <w:rsid w:val="00D56090"/>
    <w:rsid w:val="00D57081"/>
    <w:rsid w:val="00D571B0"/>
    <w:rsid w:val="00D6003E"/>
    <w:rsid w:val="00D604B0"/>
    <w:rsid w:val="00D605D2"/>
    <w:rsid w:val="00D63376"/>
    <w:rsid w:val="00D636FC"/>
    <w:rsid w:val="00D63D73"/>
    <w:rsid w:val="00D6470A"/>
    <w:rsid w:val="00D64DCD"/>
    <w:rsid w:val="00D709FE"/>
    <w:rsid w:val="00D71256"/>
    <w:rsid w:val="00D715BF"/>
    <w:rsid w:val="00D73CC5"/>
    <w:rsid w:val="00D73F01"/>
    <w:rsid w:val="00D74E20"/>
    <w:rsid w:val="00D750E0"/>
    <w:rsid w:val="00D76302"/>
    <w:rsid w:val="00D77590"/>
    <w:rsid w:val="00D80C61"/>
    <w:rsid w:val="00D812F8"/>
    <w:rsid w:val="00D82AC1"/>
    <w:rsid w:val="00D846CE"/>
    <w:rsid w:val="00D846EF"/>
    <w:rsid w:val="00D858FB"/>
    <w:rsid w:val="00D87AE5"/>
    <w:rsid w:val="00D90711"/>
    <w:rsid w:val="00D92266"/>
    <w:rsid w:val="00D922C0"/>
    <w:rsid w:val="00D93534"/>
    <w:rsid w:val="00D93B40"/>
    <w:rsid w:val="00D97131"/>
    <w:rsid w:val="00D97594"/>
    <w:rsid w:val="00D975C7"/>
    <w:rsid w:val="00D9781F"/>
    <w:rsid w:val="00D97BB1"/>
    <w:rsid w:val="00DA08A1"/>
    <w:rsid w:val="00DA0EB1"/>
    <w:rsid w:val="00DA1A04"/>
    <w:rsid w:val="00DA27B9"/>
    <w:rsid w:val="00DA2B00"/>
    <w:rsid w:val="00DA4BBA"/>
    <w:rsid w:val="00DA639B"/>
    <w:rsid w:val="00DA68DD"/>
    <w:rsid w:val="00DB01DF"/>
    <w:rsid w:val="00DB078D"/>
    <w:rsid w:val="00DB09FD"/>
    <w:rsid w:val="00DB23F5"/>
    <w:rsid w:val="00DB3F55"/>
    <w:rsid w:val="00DB412F"/>
    <w:rsid w:val="00DB4358"/>
    <w:rsid w:val="00DB5445"/>
    <w:rsid w:val="00DB5A93"/>
    <w:rsid w:val="00DB5AF0"/>
    <w:rsid w:val="00DB64D2"/>
    <w:rsid w:val="00DB67AD"/>
    <w:rsid w:val="00DB7D80"/>
    <w:rsid w:val="00DC0A9F"/>
    <w:rsid w:val="00DC181E"/>
    <w:rsid w:val="00DC3DC2"/>
    <w:rsid w:val="00DC4F28"/>
    <w:rsid w:val="00DC60F6"/>
    <w:rsid w:val="00DC660C"/>
    <w:rsid w:val="00DC6A1F"/>
    <w:rsid w:val="00DC6AAB"/>
    <w:rsid w:val="00DC6C99"/>
    <w:rsid w:val="00DD10B4"/>
    <w:rsid w:val="00DD1A27"/>
    <w:rsid w:val="00DD233D"/>
    <w:rsid w:val="00DD286D"/>
    <w:rsid w:val="00DD4612"/>
    <w:rsid w:val="00DD4BF5"/>
    <w:rsid w:val="00DD5EDD"/>
    <w:rsid w:val="00DD6059"/>
    <w:rsid w:val="00DD6260"/>
    <w:rsid w:val="00DD67C1"/>
    <w:rsid w:val="00DD67F0"/>
    <w:rsid w:val="00DE0B79"/>
    <w:rsid w:val="00DE13C4"/>
    <w:rsid w:val="00DE1DEC"/>
    <w:rsid w:val="00DE22CA"/>
    <w:rsid w:val="00DE2C4D"/>
    <w:rsid w:val="00DE48A2"/>
    <w:rsid w:val="00DE4ED5"/>
    <w:rsid w:val="00DE5CE8"/>
    <w:rsid w:val="00DE759D"/>
    <w:rsid w:val="00DE7738"/>
    <w:rsid w:val="00DE7B27"/>
    <w:rsid w:val="00DE7C85"/>
    <w:rsid w:val="00DF033F"/>
    <w:rsid w:val="00DF2C44"/>
    <w:rsid w:val="00DF30C6"/>
    <w:rsid w:val="00DF48E8"/>
    <w:rsid w:val="00DF4A77"/>
    <w:rsid w:val="00DF7352"/>
    <w:rsid w:val="00E00B10"/>
    <w:rsid w:val="00E02410"/>
    <w:rsid w:val="00E045A9"/>
    <w:rsid w:val="00E05186"/>
    <w:rsid w:val="00E05CE8"/>
    <w:rsid w:val="00E06A14"/>
    <w:rsid w:val="00E103B9"/>
    <w:rsid w:val="00E10ED3"/>
    <w:rsid w:val="00E11172"/>
    <w:rsid w:val="00E1193E"/>
    <w:rsid w:val="00E12821"/>
    <w:rsid w:val="00E131F3"/>
    <w:rsid w:val="00E139A8"/>
    <w:rsid w:val="00E13F95"/>
    <w:rsid w:val="00E16319"/>
    <w:rsid w:val="00E16BCA"/>
    <w:rsid w:val="00E16E9A"/>
    <w:rsid w:val="00E2047B"/>
    <w:rsid w:val="00E20485"/>
    <w:rsid w:val="00E20CCC"/>
    <w:rsid w:val="00E21151"/>
    <w:rsid w:val="00E231C9"/>
    <w:rsid w:val="00E23C08"/>
    <w:rsid w:val="00E240AE"/>
    <w:rsid w:val="00E2572D"/>
    <w:rsid w:val="00E25D95"/>
    <w:rsid w:val="00E2763B"/>
    <w:rsid w:val="00E3216C"/>
    <w:rsid w:val="00E32A93"/>
    <w:rsid w:val="00E33CB9"/>
    <w:rsid w:val="00E33EBA"/>
    <w:rsid w:val="00E343BC"/>
    <w:rsid w:val="00E35F4B"/>
    <w:rsid w:val="00E36180"/>
    <w:rsid w:val="00E367F7"/>
    <w:rsid w:val="00E36C5B"/>
    <w:rsid w:val="00E37A27"/>
    <w:rsid w:val="00E4115A"/>
    <w:rsid w:val="00E41618"/>
    <w:rsid w:val="00E41881"/>
    <w:rsid w:val="00E4189C"/>
    <w:rsid w:val="00E41F55"/>
    <w:rsid w:val="00E42167"/>
    <w:rsid w:val="00E447EA"/>
    <w:rsid w:val="00E47BEB"/>
    <w:rsid w:val="00E5054F"/>
    <w:rsid w:val="00E510E7"/>
    <w:rsid w:val="00E52776"/>
    <w:rsid w:val="00E552FC"/>
    <w:rsid w:val="00E55EE8"/>
    <w:rsid w:val="00E57BA7"/>
    <w:rsid w:val="00E632C4"/>
    <w:rsid w:val="00E639B7"/>
    <w:rsid w:val="00E63AF4"/>
    <w:rsid w:val="00E65562"/>
    <w:rsid w:val="00E660A5"/>
    <w:rsid w:val="00E704A6"/>
    <w:rsid w:val="00E71427"/>
    <w:rsid w:val="00E72D95"/>
    <w:rsid w:val="00E74207"/>
    <w:rsid w:val="00E74885"/>
    <w:rsid w:val="00E74F9C"/>
    <w:rsid w:val="00E75B56"/>
    <w:rsid w:val="00E77747"/>
    <w:rsid w:val="00E8022C"/>
    <w:rsid w:val="00E82AE3"/>
    <w:rsid w:val="00E83625"/>
    <w:rsid w:val="00E83E9C"/>
    <w:rsid w:val="00E840AC"/>
    <w:rsid w:val="00E84C4E"/>
    <w:rsid w:val="00E85317"/>
    <w:rsid w:val="00E87B05"/>
    <w:rsid w:val="00E912D6"/>
    <w:rsid w:val="00E91C46"/>
    <w:rsid w:val="00E93BF6"/>
    <w:rsid w:val="00E94C19"/>
    <w:rsid w:val="00E9510A"/>
    <w:rsid w:val="00E95888"/>
    <w:rsid w:val="00EA0049"/>
    <w:rsid w:val="00EA02FE"/>
    <w:rsid w:val="00EA0328"/>
    <w:rsid w:val="00EA1314"/>
    <w:rsid w:val="00EA1650"/>
    <w:rsid w:val="00EA18B1"/>
    <w:rsid w:val="00EA3E55"/>
    <w:rsid w:val="00EA48E0"/>
    <w:rsid w:val="00EA60E3"/>
    <w:rsid w:val="00EB0080"/>
    <w:rsid w:val="00EB0E1F"/>
    <w:rsid w:val="00EB1CEC"/>
    <w:rsid w:val="00EB1D76"/>
    <w:rsid w:val="00EB1DCF"/>
    <w:rsid w:val="00EB2428"/>
    <w:rsid w:val="00EB2AC0"/>
    <w:rsid w:val="00EB3B54"/>
    <w:rsid w:val="00EB3F65"/>
    <w:rsid w:val="00EB4649"/>
    <w:rsid w:val="00EB4A0A"/>
    <w:rsid w:val="00EB4C07"/>
    <w:rsid w:val="00EB6340"/>
    <w:rsid w:val="00EB6CB7"/>
    <w:rsid w:val="00EB719A"/>
    <w:rsid w:val="00EB737B"/>
    <w:rsid w:val="00EB7907"/>
    <w:rsid w:val="00EC0532"/>
    <w:rsid w:val="00EC19FC"/>
    <w:rsid w:val="00EC24DE"/>
    <w:rsid w:val="00EC301D"/>
    <w:rsid w:val="00EC3734"/>
    <w:rsid w:val="00EC391D"/>
    <w:rsid w:val="00EC421B"/>
    <w:rsid w:val="00EC47E5"/>
    <w:rsid w:val="00EC4E5F"/>
    <w:rsid w:val="00EC5FFE"/>
    <w:rsid w:val="00EC61F1"/>
    <w:rsid w:val="00EC6F23"/>
    <w:rsid w:val="00EC744F"/>
    <w:rsid w:val="00ED0BE7"/>
    <w:rsid w:val="00ED17D4"/>
    <w:rsid w:val="00ED23C4"/>
    <w:rsid w:val="00ED30D8"/>
    <w:rsid w:val="00ED34B9"/>
    <w:rsid w:val="00ED358B"/>
    <w:rsid w:val="00ED47C9"/>
    <w:rsid w:val="00ED4D86"/>
    <w:rsid w:val="00ED5079"/>
    <w:rsid w:val="00ED5A92"/>
    <w:rsid w:val="00ED79DB"/>
    <w:rsid w:val="00ED7ABE"/>
    <w:rsid w:val="00EE0576"/>
    <w:rsid w:val="00EE21C3"/>
    <w:rsid w:val="00EE24BD"/>
    <w:rsid w:val="00EE367B"/>
    <w:rsid w:val="00EE4602"/>
    <w:rsid w:val="00EE4C7A"/>
    <w:rsid w:val="00EE5811"/>
    <w:rsid w:val="00EE622D"/>
    <w:rsid w:val="00EE6E71"/>
    <w:rsid w:val="00EF16ED"/>
    <w:rsid w:val="00EF1966"/>
    <w:rsid w:val="00EF252B"/>
    <w:rsid w:val="00EF2669"/>
    <w:rsid w:val="00EF3891"/>
    <w:rsid w:val="00EF3A30"/>
    <w:rsid w:val="00EF4393"/>
    <w:rsid w:val="00EF4687"/>
    <w:rsid w:val="00EF4BB1"/>
    <w:rsid w:val="00EF5567"/>
    <w:rsid w:val="00EF57CB"/>
    <w:rsid w:val="00EF5ED4"/>
    <w:rsid w:val="00F005D3"/>
    <w:rsid w:val="00F009A7"/>
    <w:rsid w:val="00F01095"/>
    <w:rsid w:val="00F01E09"/>
    <w:rsid w:val="00F0211E"/>
    <w:rsid w:val="00F026F2"/>
    <w:rsid w:val="00F0392B"/>
    <w:rsid w:val="00F03C16"/>
    <w:rsid w:val="00F0475E"/>
    <w:rsid w:val="00F0495C"/>
    <w:rsid w:val="00F10C4B"/>
    <w:rsid w:val="00F10F53"/>
    <w:rsid w:val="00F12F78"/>
    <w:rsid w:val="00F1412B"/>
    <w:rsid w:val="00F141F2"/>
    <w:rsid w:val="00F14304"/>
    <w:rsid w:val="00F146A2"/>
    <w:rsid w:val="00F14793"/>
    <w:rsid w:val="00F14F19"/>
    <w:rsid w:val="00F1626C"/>
    <w:rsid w:val="00F17064"/>
    <w:rsid w:val="00F1711C"/>
    <w:rsid w:val="00F216F3"/>
    <w:rsid w:val="00F22633"/>
    <w:rsid w:val="00F227DD"/>
    <w:rsid w:val="00F22AF0"/>
    <w:rsid w:val="00F22BE9"/>
    <w:rsid w:val="00F24D13"/>
    <w:rsid w:val="00F24F02"/>
    <w:rsid w:val="00F25E13"/>
    <w:rsid w:val="00F2610A"/>
    <w:rsid w:val="00F26BAC"/>
    <w:rsid w:val="00F31A9F"/>
    <w:rsid w:val="00F31D87"/>
    <w:rsid w:val="00F335C8"/>
    <w:rsid w:val="00F359D4"/>
    <w:rsid w:val="00F36261"/>
    <w:rsid w:val="00F3655E"/>
    <w:rsid w:val="00F408AD"/>
    <w:rsid w:val="00F40B69"/>
    <w:rsid w:val="00F43EBA"/>
    <w:rsid w:val="00F44F34"/>
    <w:rsid w:val="00F45306"/>
    <w:rsid w:val="00F45964"/>
    <w:rsid w:val="00F474EB"/>
    <w:rsid w:val="00F501D3"/>
    <w:rsid w:val="00F50256"/>
    <w:rsid w:val="00F506DD"/>
    <w:rsid w:val="00F50975"/>
    <w:rsid w:val="00F518E7"/>
    <w:rsid w:val="00F533FF"/>
    <w:rsid w:val="00F5377C"/>
    <w:rsid w:val="00F53D67"/>
    <w:rsid w:val="00F53EF7"/>
    <w:rsid w:val="00F5472F"/>
    <w:rsid w:val="00F54834"/>
    <w:rsid w:val="00F54CDF"/>
    <w:rsid w:val="00F550D7"/>
    <w:rsid w:val="00F55547"/>
    <w:rsid w:val="00F577BC"/>
    <w:rsid w:val="00F604D4"/>
    <w:rsid w:val="00F60CA9"/>
    <w:rsid w:val="00F6191D"/>
    <w:rsid w:val="00F62A54"/>
    <w:rsid w:val="00F6342A"/>
    <w:rsid w:val="00F63439"/>
    <w:rsid w:val="00F638B9"/>
    <w:rsid w:val="00F63BC8"/>
    <w:rsid w:val="00F63D77"/>
    <w:rsid w:val="00F65981"/>
    <w:rsid w:val="00F664B2"/>
    <w:rsid w:val="00F66A91"/>
    <w:rsid w:val="00F66D76"/>
    <w:rsid w:val="00F67545"/>
    <w:rsid w:val="00F679D8"/>
    <w:rsid w:val="00F67AE2"/>
    <w:rsid w:val="00F712ED"/>
    <w:rsid w:val="00F71589"/>
    <w:rsid w:val="00F72058"/>
    <w:rsid w:val="00F722F8"/>
    <w:rsid w:val="00F72A90"/>
    <w:rsid w:val="00F743EC"/>
    <w:rsid w:val="00F7769B"/>
    <w:rsid w:val="00F77B57"/>
    <w:rsid w:val="00F80981"/>
    <w:rsid w:val="00F825B4"/>
    <w:rsid w:val="00F82DCF"/>
    <w:rsid w:val="00F851B7"/>
    <w:rsid w:val="00F856F3"/>
    <w:rsid w:val="00F873F3"/>
    <w:rsid w:val="00F87BA3"/>
    <w:rsid w:val="00F9034D"/>
    <w:rsid w:val="00F9203A"/>
    <w:rsid w:val="00F923D3"/>
    <w:rsid w:val="00F92FA3"/>
    <w:rsid w:val="00F94B15"/>
    <w:rsid w:val="00F96D3F"/>
    <w:rsid w:val="00F970FA"/>
    <w:rsid w:val="00F97B24"/>
    <w:rsid w:val="00FA3940"/>
    <w:rsid w:val="00FA4067"/>
    <w:rsid w:val="00FA4DBD"/>
    <w:rsid w:val="00FA5ED3"/>
    <w:rsid w:val="00FA6868"/>
    <w:rsid w:val="00FB28D2"/>
    <w:rsid w:val="00FB5229"/>
    <w:rsid w:val="00FB6581"/>
    <w:rsid w:val="00FB67E2"/>
    <w:rsid w:val="00FC05F4"/>
    <w:rsid w:val="00FC07A7"/>
    <w:rsid w:val="00FC12B8"/>
    <w:rsid w:val="00FC3710"/>
    <w:rsid w:val="00FC47A3"/>
    <w:rsid w:val="00FC642E"/>
    <w:rsid w:val="00FC6AA2"/>
    <w:rsid w:val="00FC78B5"/>
    <w:rsid w:val="00FC7EB8"/>
    <w:rsid w:val="00FD066E"/>
    <w:rsid w:val="00FD070B"/>
    <w:rsid w:val="00FD07B7"/>
    <w:rsid w:val="00FD1417"/>
    <w:rsid w:val="00FD178D"/>
    <w:rsid w:val="00FD39F5"/>
    <w:rsid w:val="00FD4EBE"/>
    <w:rsid w:val="00FD50D9"/>
    <w:rsid w:val="00FD5B8B"/>
    <w:rsid w:val="00FD6A53"/>
    <w:rsid w:val="00FD7876"/>
    <w:rsid w:val="00FE1B0C"/>
    <w:rsid w:val="00FE1C2C"/>
    <w:rsid w:val="00FE235E"/>
    <w:rsid w:val="00FE2555"/>
    <w:rsid w:val="00FE3456"/>
    <w:rsid w:val="00FE39AA"/>
    <w:rsid w:val="00FE51EC"/>
    <w:rsid w:val="00FE54AE"/>
    <w:rsid w:val="00FE71A7"/>
    <w:rsid w:val="00FE7E76"/>
    <w:rsid w:val="00FF0154"/>
    <w:rsid w:val="00FF0672"/>
    <w:rsid w:val="00FF1795"/>
    <w:rsid w:val="00FF20A2"/>
    <w:rsid w:val="00FF29D6"/>
    <w:rsid w:val="00FF2DFF"/>
    <w:rsid w:val="00FF418C"/>
    <w:rsid w:val="00FF4D2E"/>
    <w:rsid w:val="00FF55E9"/>
    <w:rsid w:val="00FF5F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785"/>
    <w:pPr>
      <w:spacing w:after="200" w:line="276" w:lineRule="auto"/>
    </w:pPr>
    <w:rPr>
      <w:sz w:val="22"/>
      <w:szCs w:val="22"/>
      <w:lang w:bidi="ar-SA"/>
    </w:rPr>
  </w:style>
  <w:style w:type="paragraph" w:styleId="Heading1">
    <w:name w:val="heading 1"/>
    <w:basedOn w:val="Normal"/>
    <w:next w:val="Normal"/>
    <w:link w:val="Heading1Char"/>
    <w:qFormat/>
    <w:rsid w:val="006B281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E00B10"/>
    <w:pPr>
      <w:keepNext/>
      <w:spacing w:after="0" w:line="240" w:lineRule="auto"/>
      <w:outlineLvl w:val="1"/>
    </w:pPr>
    <w:rPr>
      <w:rFonts w:ascii="Times New Roman" w:eastAsia="Times New Roman" w:hAnsi="Times New Roman"/>
      <w:b/>
      <w:i/>
      <w:sz w:val="24"/>
      <w:szCs w:val="24"/>
      <w:lang w:val="en-GB"/>
    </w:rPr>
  </w:style>
  <w:style w:type="paragraph" w:styleId="Heading3">
    <w:name w:val="heading 3"/>
    <w:basedOn w:val="Normal"/>
    <w:next w:val="Normal"/>
    <w:link w:val="Heading3Char"/>
    <w:qFormat/>
    <w:rsid w:val="006B281F"/>
    <w:pPr>
      <w:keepNext/>
      <w:spacing w:after="0" w:line="240" w:lineRule="auto"/>
      <w:outlineLvl w:val="2"/>
    </w:pPr>
    <w:rPr>
      <w:rFonts w:ascii="Times New Roman" w:eastAsia="Times New Roman" w:hAnsi="Times New Roman"/>
      <w:b/>
      <w:sz w:val="24"/>
      <w:szCs w:val="20"/>
      <w:u w:val="single"/>
      <w:lang w:val="en-GB"/>
    </w:rPr>
  </w:style>
  <w:style w:type="paragraph" w:styleId="Heading4">
    <w:name w:val="heading 4"/>
    <w:basedOn w:val="Normal"/>
    <w:next w:val="Normal"/>
    <w:link w:val="Heading4Char"/>
    <w:uiPriority w:val="9"/>
    <w:semiHidden/>
    <w:unhideWhenUsed/>
    <w:qFormat/>
    <w:rsid w:val="003C7F7D"/>
    <w:pPr>
      <w:keepNext/>
      <w:keepLines/>
      <w:spacing w:before="200" w:after="0"/>
      <w:outlineLvl w:val="3"/>
    </w:pPr>
    <w:rPr>
      <w:rFonts w:ascii="Cambria" w:eastAsia="Times New Roman" w:hAnsi="Cambria"/>
      <w:b/>
      <w:bCs/>
      <w:i/>
      <w:iCs/>
      <w:color w:val="4F81BD"/>
      <w:sz w:val="20"/>
      <w:szCs w:val="20"/>
    </w:rPr>
  </w:style>
  <w:style w:type="paragraph" w:styleId="Heading9">
    <w:name w:val="heading 9"/>
    <w:basedOn w:val="Normal"/>
    <w:next w:val="Normal"/>
    <w:link w:val="Heading9Char"/>
    <w:uiPriority w:val="9"/>
    <w:semiHidden/>
    <w:unhideWhenUsed/>
    <w:qFormat/>
    <w:rsid w:val="00843667"/>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30"/>
    <w:pPr>
      <w:ind w:left="720"/>
      <w:contextualSpacing/>
    </w:pPr>
  </w:style>
  <w:style w:type="paragraph" w:customStyle="1" w:styleId="ColorfulList-Accent11">
    <w:name w:val="Colorful List - Accent 11"/>
    <w:basedOn w:val="Normal"/>
    <w:uiPriority w:val="34"/>
    <w:qFormat/>
    <w:rsid w:val="00EF3A30"/>
    <w:pPr>
      <w:spacing w:after="0"/>
      <w:ind w:left="720"/>
    </w:pPr>
    <w:rPr>
      <w:rFonts w:ascii="Times New Roman" w:hAnsi="Times New Roman"/>
      <w:sz w:val="24"/>
      <w:szCs w:val="24"/>
      <w:lang w:val="en-GB"/>
    </w:rPr>
  </w:style>
  <w:style w:type="paragraph" w:styleId="FootnoteText">
    <w:name w:val="footnote text"/>
    <w:aliases w:val="Footnote Text Char Char,single space,Footnote Text Char1,FOOTNOTES,fn,Char,Footnote Text1 Char,Footnote Text2,Footnote Text Char Char Char1 Char,Footnote Text Char Char Char1,ft,ADB,ALTS FOOTNOTE,footnote text"/>
    <w:basedOn w:val="Normal"/>
    <w:link w:val="FootnoteTextChar"/>
    <w:rsid w:val="00EF3A30"/>
    <w:pPr>
      <w:spacing w:after="0" w:line="240" w:lineRule="auto"/>
    </w:pPr>
    <w:rPr>
      <w:rFonts w:ascii="Times New Roman" w:eastAsia="Times New Roman" w:hAnsi="Times New Roman"/>
      <w:sz w:val="20"/>
      <w:szCs w:val="20"/>
      <w:lang w:val="en-GB"/>
    </w:rPr>
  </w:style>
  <w:style w:type="character" w:customStyle="1" w:styleId="FootnoteTextChar">
    <w:name w:val="Footnote Text Char"/>
    <w:aliases w:val="Footnote Text Char Char Char,single space Char,Footnote Text Char1 Char,FOOTNOTES Char,fn Char,Char Char,Footnote Text1 Char Char,Footnote Text2 Char,Footnote Text Char Char Char1 Char Char,Footnote Text Char Char Char1 Char1,ft Char"/>
    <w:link w:val="FootnoteText"/>
    <w:rsid w:val="00EF3A30"/>
    <w:rPr>
      <w:rFonts w:ascii="Times New Roman" w:eastAsia="Times New Roman" w:hAnsi="Times New Roman" w:cs="Times New Roman"/>
      <w:sz w:val="20"/>
      <w:szCs w:val="20"/>
      <w:lang w:val="en-GB"/>
    </w:rPr>
  </w:style>
  <w:style w:type="character" w:styleId="FootnoteReference">
    <w:name w:val="footnote reference"/>
    <w:aliases w:val="ftref"/>
    <w:semiHidden/>
    <w:rsid w:val="00EF3A30"/>
    <w:rPr>
      <w:vertAlign w:val="superscript"/>
    </w:rPr>
  </w:style>
  <w:style w:type="paragraph" w:styleId="NoSpacing">
    <w:name w:val="No Spacing"/>
    <w:uiPriority w:val="1"/>
    <w:qFormat/>
    <w:rsid w:val="00EF3A30"/>
    <w:rPr>
      <w:sz w:val="22"/>
      <w:szCs w:val="22"/>
      <w:lang w:bidi="ar-SA"/>
    </w:rPr>
  </w:style>
  <w:style w:type="paragraph" w:styleId="Header">
    <w:name w:val="header"/>
    <w:basedOn w:val="Normal"/>
    <w:link w:val="HeaderChar"/>
    <w:uiPriority w:val="99"/>
    <w:unhideWhenUsed/>
    <w:rsid w:val="004B0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3F5"/>
  </w:style>
  <w:style w:type="paragraph" w:styleId="Footer">
    <w:name w:val="footer"/>
    <w:basedOn w:val="Normal"/>
    <w:link w:val="FooterChar"/>
    <w:uiPriority w:val="99"/>
    <w:unhideWhenUsed/>
    <w:rsid w:val="004B0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3F5"/>
  </w:style>
  <w:style w:type="character" w:styleId="Hyperlink">
    <w:name w:val="Hyperlink"/>
    <w:uiPriority w:val="99"/>
    <w:unhideWhenUsed/>
    <w:rsid w:val="00B63907"/>
    <w:rPr>
      <w:color w:val="0000FF"/>
      <w:u w:val="single"/>
    </w:rPr>
  </w:style>
  <w:style w:type="character" w:styleId="FollowedHyperlink">
    <w:name w:val="FollowedHyperlink"/>
    <w:uiPriority w:val="99"/>
    <w:semiHidden/>
    <w:unhideWhenUsed/>
    <w:rsid w:val="00B63907"/>
    <w:rPr>
      <w:color w:val="800080"/>
      <w:u w:val="single"/>
    </w:rPr>
  </w:style>
  <w:style w:type="paragraph" w:customStyle="1" w:styleId="p2">
    <w:name w:val="p2"/>
    <w:basedOn w:val="Normal"/>
    <w:rsid w:val="00B03C4E"/>
    <w:pPr>
      <w:widowControl w:val="0"/>
      <w:tabs>
        <w:tab w:val="left" w:pos="720"/>
      </w:tabs>
      <w:autoSpaceDE w:val="0"/>
      <w:autoSpaceDN w:val="0"/>
      <w:adjustRightInd w:val="0"/>
      <w:spacing w:after="0" w:line="240" w:lineRule="atLeast"/>
    </w:pPr>
    <w:rPr>
      <w:rFonts w:ascii="Times New Roman" w:eastAsia="Times New Roman" w:hAnsi="Times New Roman"/>
      <w:sz w:val="20"/>
      <w:szCs w:val="24"/>
    </w:rPr>
  </w:style>
  <w:style w:type="paragraph" w:styleId="BodyText">
    <w:name w:val="Body Text"/>
    <w:basedOn w:val="Normal"/>
    <w:link w:val="BodyTextChar"/>
    <w:uiPriority w:val="99"/>
    <w:semiHidden/>
    <w:rsid w:val="00B03C4E"/>
    <w:pPr>
      <w:widowControl w:val="0"/>
      <w:tabs>
        <w:tab w:val="left" w:pos="720"/>
      </w:tabs>
      <w:autoSpaceDE w:val="0"/>
      <w:autoSpaceDN w:val="0"/>
      <w:adjustRightInd w:val="0"/>
      <w:spacing w:after="0" w:line="240" w:lineRule="auto"/>
    </w:pPr>
    <w:rPr>
      <w:rFonts w:eastAsia="Times New Roman"/>
      <w:sz w:val="20"/>
      <w:szCs w:val="20"/>
      <w:lang w:val="en-GB"/>
    </w:rPr>
  </w:style>
  <w:style w:type="character" w:customStyle="1" w:styleId="BodyTextChar">
    <w:name w:val="Body Text Char"/>
    <w:link w:val="BodyText"/>
    <w:uiPriority w:val="99"/>
    <w:semiHidden/>
    <w:rsid w:val="00B03C4E"/>
    <w:rPr>
      <w:rFonts w:ascii="Calibri" w:eastAsia="Times New Roman" w:hAnsi="Calibri" w:cs="Times New Roman"/>
      <w:lang w:val="en-GB"/>
    </w:rPr>
  </w:style>
  <w:style w:type="paragraph" w:customStyle="1" w:styleId="ecxmsonormal">
    <w:name w:val="ecxmsonormal"/>
    <w:basedOn w:val="Normal"/>
    <w:rsid w:val="00F577BC"/>
    <w:pPr>
      <w:spacing w:after="324" w:line="240" w:lineRule="auto"/>
    </w:pPr>
    <w:rPr>
      <w:rFonts w:ascii="Times New Roman" w:eastAsia="Times New Roman" w:hAnsi="Times New Roman"/>
      <w:sz w:val="24"/>
      <w:szCs w:val="24"/>
    </w:rPr>
  </w:style>
  <w:style w:type="character" w:styleId="CommentReference">
    <w:name w:val="annotation reference"/>
    <w:unhideWhenUsed/>
    <w:rsid w:val="009C2C65"/>
    <w:rPr>
      <w:sz w:val="16"/>
      <w:szCs w:val="16"/>
    </w:rPr>
  </w:style>
  <w:style w:type="paragraph" w:styleId="CommentText">
    <w:name w:val="annotation text"/>
    <w:basedOn w:val="Normal"/>
    <w:link w:val="CommentTextChar"/>
    <w:uiPriority w:val="99"/>
    <w:unhideWhenUsed/>
    <w:rsid w:val="009C2C65"/>
    <w:pPr>
      <w:spacing w:line="240" w:lineRule="auto"/>
    </w:pPr>
    <w:rPr>
      <w:sz w:val="20"/>
      <w:szCs w:val="20"/>
    </w:rPr>
  </w:style>
  <w:style w:type="character" w:customStyle="1" w:styleId="CommentTextChar">
    <w:name w:val="Comment Text Char"/>
    <w:link w:val="CommentText"/>
    <w:uiPriority w:val="99"/>
    <w:rsid w:val="009C2C65"/>
    <w:rPr>
      <w:sz w:val="20"/>
      <w:szCs w:val="20"/>
    </w:rPr>
  </w:style>
  <w:style w:type="paragraph" w:styleId="CommentSubject">
    <w:name w:val="annotation subject"/>
    <w:basedOn w:val="CommentText"/>
    <w:next w:val="CommentText"/>
    <w:link w:val="CommentSubjectChar"/>
    <w:uiPriority w:val="99"/>
    <w:semiHidden/>
    <w:unhideWhenUsed/>
    <w:rsid w:val="009C2C65"/>
    <w:rPr>
      <w:b/>
      <w:bCs/>
    </w:rPr>
  </w:style>
  <w:style w:type="character" w:customStyle="1" w:styleId="CommentSubjectChar">
    <w:name w:val="Comment Subject Char"/>
    <w:link w:val="CommentSubject"/>
    <w:uiPriority w:val="99"/>
    <w:semiHidden/>
    <w:rsid w:val="009C2C65"/>
    <w:rPr>
      <w:b/>
      <w:bCs/>
      <w:sz w:val="20"/>
      <w:szCs w:val="20"/>
    </w:rPr>
  </w:style>
  <w:style w:type="paragraph" w:styleId="BalloonText">
    <w:name w:val="Balloon Text"/>
    <w:basedOn w:val="Normal"/>
    <w:link w:val="BalloonTextChar"/>
    <w:uiPriority w:val="99"/>
    <w:semiHidden/>
    <w:unhideWhenUsed/>
    <w:rsid w:val="009C2C6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C2C65"/>
    <w:rPr>
      <w:rFonts w:ascii="Tahoma" w:hAnsi="Tahoma" w:cs="Tahoma"/>
      <w:sz w:val="16"/>
      <w:szCs w:val="16"/>
    </w:rPr>
  </w:style>
  <w:style w:type="character" w:customStyle="1" w:styleId="Heading2Char">
    <w:name w:val="Heading 2 Char"/>
    <w:link w:val="Heading2"/>
    <w:uiPriority w:val="9"/>
    <w:rsid w:val="00E00B10"/>
    <w:rPr>
      <w:rFonts w:ascii="Times New Roman" w:eastAsia="Times New Roman" w:hAnsi="Times New Roman" w:cs="Times New Roman"/>
      <w:b/>
      <w:i/>
      <w:sz w:val="24"/>
      <w:szCs w:val="24"/>
      <w:lang w:val="en-GB"/>
    </w:rPr>
  </w:style>
  <w:style w:type="character" w:customStyle="1" w:styleId="FootnoteTextChar3">
    <w:name w:val="Footnote Text Char3"/>
    <w:aliases w:val="single space Char2,Footnote Text Char1 Char2"/>
    <w:uiPriority w:val="99"/>
    <w:semiHidden/>
    <w:locked/>
    <w:rsid w:val="00D25E48"/>
    <w:rPr>
      <w:rFonts w:cs="Times New Roman"/>
      <w:sz w:val="20"/>
      <w:szCs w:val="20"/>
      <w:lang w:eastAsia="en-US"/>
    </w:rPr>
  </w:style>
  <w:style w:type="character" w:styleId="Strong">
    <w:name w:val="Strong"/>
    <w:uiPriority w:val="22"/>
    <w:qFormat/>
    <w:rsid w:val="000076F4"/>
    <w:rPr>
      <w:b/>
      <w:bCs/>
    </w:rPr>
  </w:style>
  <w:style w:type="character" w:customStyle="1" w:styleId="Heading4Char">
    <w:name w:val="Heading 4 Char"/>
    <w:link w:val="Heading4"/>
    <w:uiPriority w:val="9"/>
    <w:semiHidden/>
    <w:rsid w:val="003C7F7D"/>
    <w:rPr>
      <w:rFonts w:ascii="Cambria" w:eastAsia="Times New Roman" w:hAnsi="Cambria" w:cs="Times New Roman"/>
      <w:b/>
      <w:bCs/>
      <w:i/>
      <w:iCs/>
      <w:color w:val="4F81BD"/>
    </w:rPr>
  </w:style>
  <w:style w:type="character" w:customStyle="1" w:styleId="Heading9Char">
    <w:name w:val="Heading 9 Char"/>
    <w:link w:val="Heading9"/>
    <w:uiPriority w:val="9"/>
    <w:semiHidden/>
    <w:rsid w:val="00843667"/>
    <w:rPr>
      <w:rFonts w:ascii="Cambria" w:eastAsia="Times New Roman" w:hAnsi="Cambria" w:cs="Times New Roman"/>
      <w:i/>
      <w:iCs/>
      <w:color w:val="404040"/>
      <w:sz w:val="20"/>
      <w:szCs w:val="20"/>
    </w:rPr>
  </w:style>
  <w:style w:type="paragraph" w:customStyle="1" w:styleId="Lijstalinea">
    <w:name w:val="Lijstalinea"/>
    <w:basedOn w:val="Normal"/>
    <w:uiPriority w:val="99"/>
    <w:qFormat/>
    <w:rsid w:val="00F0475E"/>
    <w:pPr>
      <w:spacing w:after="0" w:line="360" w:lineRule="auto"/>
      <w:ind w:left="720"/>
      <w:contextualSpacing/>
      <w:jc w:val="both"/>
    </w:pPr>
    <w:rPr>
      <w:rFonts w:ascii="Arial" w:eastAsia="Times New Roman" w:hAnsi="Arial"/>
      <w:sz w:val="24"/>
      <w:szCs w:val="24"/>
    </w:rPr>
  </w:style>
  <w:style w:type="paragraph" w:customStyle="1" w:styleId="ListParagraph1">
    <w:name w:val="List Paragraph1"/>
    <w:basedOn w:val="Normal"/>
    <w:uiPriority w:val="34"/>
    <w:qFormat/>
    <w:rsid w:val="00EB1DCF"/>
    <w:pPr>
      <w:ind w:left="720"/>
      <w:contextualSpacing/>
    </w:pPr>
    <w:rPr>
      <w:lang w:val="en-GB"/>
    </w:rPr>
  </w:style>
  <w:style w:type="character" w:customStyle="1" w:styleId="blockname2">
    <w:name w:val="blockname2"/>
    <w:rsid w:val="00750809"/>
    <w:rPr>
      <w:color w:val="2A2A2A"/>
    </w:rPr>
  </w:style>
  <w:style w:type="paragraph" w:customStyle="1" w:styleId="Default">
    <w:name w:val="Default"/>
    <w:rsid w:val="00F141F2"/>
    <w:rPr>
      <w:rFonts w:ascii="LPBDPI+TimesNewRoman,Bold" w:eastAsia="Times New Roman" w:hAnsi="LPBDPI+TimesNewRoman,Bold"/>
      <w:color w:val="000000"/>
      <w:sz w:val="24"/>
      <w:lang w:eastAsia="en-GB" w:bidi="ar-SA"/>
    </w:rPr>
  </w:style>
  <w:style w:type="paragraph" w:styleId="NormalWeb">
    <w:name w:val="Normal (Web)"/>
    <w:basedOn w:val="Normal"/>
    <w:uiPriority w:val="99"/>
    <w:unhideWhenUsed/>
    <w:rsid w:val="002D5198"/>
    <w:rPr>
      <w:rFonts w:ascii="Times New Roman" w:hAnsi="Times New Roman"/>
      <w:sz w:val="24"/>
      <w:szCs w:val="24"/>
    </w:rPr>
  </w:style>
  <w:style w:type="character" w:customStyle="1" w:styleId="Heading1Char">
    <w:name w:val="Heading 1 Char"/>
    <w:link w:val="Heading1"/>
    <w:rsid w:val="006B281F"/>
    <w:rPr>
      <w:rFonts w:ascii="Cambria" w:eastAsia="Times New Roman" w:hAnsi="Cambria" w:cs="Times New Roman"/>
      <w:b/>
      <w:bCs/>
      <w:kern w:val="32"/>
      <w:sz w:val="32"/>
      <w:szCs w:val="32"/>
    </w:rPr>
  </w:style>
  <w:style w:type="character" w:customStyle="1" w:styleId="Heading3Char">
    <w:name w:val="Heading 3 Char"/>
    <w:link w:val="Heading3"/>
    <w:rsid w:val="006B281F"/>
    <w:rPr>
      <w:rFonts w:ascii="Times New Roman" w:eastAsia="Times New Roman" w:hAnsi="Times New Roman"/>
      <w:b/>
      <w:sz w:val="24"/>
      <w:u w:val="single"/>
      <w:lang w:val="en-GB"/>
    </w:rPr>
  </w:style>
  <w:style w:type="numbering" w:customStyle="1" w:styleId="NoList1">
    <w:name w:val="No List1"/>
    <w:next w:val="NoList"/>
    <w:uiPriority w:val="99"/>
    <w:semiHidden/>
    <w:unhideWhenUsed/>
    <w:rsid w:val="006B281F"/>
  </w:style>
  <w:style w:type="paragraph" w:styleId="BodyText2">
    <w:name w:val="Body Text 2"/>
    <w:basedOn w:val="Normal"/>
    <w:link w:val="BodyText2Char"/>
    <w:uiPriority w:val="99"/>
    <w:unhideWhenUsed/>
    <w:rsid w:val="006B281F"/>
    <w:pPr>
      <w:spacing w:after="120" w:line="480" w:lineRule="auto"/>
    </w:pPr>
    <w:rPr>
      <w:lang w:val="en-GB"/>
    </w:rPr>
  </w:style>
  <w:style w:type="character" w:customStyle="1" w:styleId="BodyText2Char">
    <w:name w:val="Body Text 2 Char"/>
    <w:link w:val="BodyText2"/>
    <w:uiPriority w:val="99"/>
    <w:rsid w:val="006B281F"/>
    <w:rPr>
      <w:sz w:val="22"/>
      <w:szCs w:val="22"/>
      <w:lang w:val="en-GB"/>
    </w:rPr>
  </w:style>
  <w:style w:type="paragraph" w:styleId="BodyTextIndent">
    <w:name w:val="Body Text Indent"/>
    <w:basedOn w:val="Normal"/>
    <w:link w:val="BodyTextIndentChar"/>
    <w:uiPriority w:val="99"/>
    <w:semiHidden/>
    <w:unhideWhenUsed/>
    <w:rsid w:val="006B281F"/>
    <w:pPr>
      <w:spacing w:after="120"/>
      <w:ind w:left="360"/>
    </w:pPr>
    <w:rPr>
      <w:rFonts w:eastAsia="Times New Roman"/>
    </w:rPr>
  </w:style>
  <w:style w:type="character" w:customStyle="1" w:styleId="BodyTextIndentChar">
    <w:name w:val="Body Text Indent Char"/>
    <w:link w:val="BodyTextIndent"/>
    <w:uiPriority w:val="99"/>
    <w:semiHidden/>
    <w:rsid w:val="006B281F"/>
    <w:rPr>
      <w:rFonts w:eastAsia="Times New Roman"/>
      <w:sz w:val="22"/>
      <w:szCs w:val="22"/>
    </w:rPr>
  </w:style>
  <w:style w:type="paragraph" w:customStyle="1" w:styleId="Akey">
    <w:name w:val="A_key"/>
    <w:basedOn w:val="BodyText"/>
    <w:rsid w:val="006B281F"/>
    <w:pPr>
      <w:keepNext/>
      <w:keepLines/>
      <w:tabs>
        <w:tab w:val="clear" w:pos="720"/>
      </w:tabs>
      <w:autoSpaceDE/>
      <w:autoSpaceDN/>
      <w:adjustRightInd/>
      <w:spacing w:before="480" w:after="120" w:line="300" w:lineRule="exact"/>
    </w:pPr>
    <w:rPr>
      <w:rFonts w:ascii="Times New Roman" w:hAnsi="Times New Roman"/>
      <w:b/>
      <w:i/>
      <w:snapToGrid w:val="0"/>
      <w:sz w:val="24"/>
      <w:lang w:val="en-US"/>
    </w:rPr>
  </w:style>
  <w:style w:type="character" w:styleId="Emphasis">
    <w:name w:val="Emphasis"/>
    <w:basedOn w:val="DefaultParagraphFont"/>
    <w:qFormat/>
    <w:rsid w:val="0070211C"/>
    <w:rPr>
      <w:i/>
      <w:iCs/>
    </w:rPr>
  </w:style>
  <w:style w:type="character" w:customStyle="1" w:styleId="apple-converted-space">
    <w:name w:val="apple-converted-space"/>
    <w:basedOn w:val="DefaultParagraphFont"/>
    <w:rsid w:val="0070211C"/>
  </w:style>
  <w:style w:type="paragraph" w:customStyle="1" w:styleId="rtecenter">
    <w:name w:val="rtecenter"/>
    <w:basedOn w:val="Normal"/>
    <w:rsid w:val="00937831"/>
    <w:pPr>
      <w:spacing w:before="100" w:beforeAutospacing="1" w:after="100" w:afterAutospacing="1" w:line="240" w:lineRule="auto"/>
    </w:pPr>
    <w:rPr>
      <w:rFonts w:ascii="Times New Roman" w:eastAsia="Times New Roman" w:hAnsi="Times New Roman"/>
      <w:sz w:val="24"/>
      <w:szCs w:val="24"/>
      <w:lang w:bidi="th-TH"/>
    </w:rPr>
  </w:style>
  <w:style w:type="character" w:styleId="EndnoteReference">
    <w:name w:val="endnote reference"/>
    <w:basedOn w:val="DefaultParagraphFont"/>
    <w:semiHidden/>
    <w:rsid w:val="001F7BF1"/>
    <w:rPr>
      <w:vertAlign w:val="superscript"/>
    </w:rPr>
  </w:style>
  <w:style w:type="paragraph" w:styleId="Revision">
    <w:name w:val="Revision"/>
    <w:hidden/>
    <w:uiPriority w:val="99"/>
    <w:semiHidden/>
    <w:rsid w:val="00E240AE"/>
    <w:rPr>
      <w:sz w:val="22"/>
      <w:szCs w:val="22"/>
      <w:lang w:bidi="ar-SA"/>
    </w:rPr>
  </w:style>
  <w:style w:type="character" w:customStyle="1" w:styleId="st">
    <w:name w:val="st"/>
    <w:basedOn w:val="DefaultParagraphFont"/>
    <w:rsid w:val="009844AD"/>
  </w:style>
  <w:style w:type="character" w:customStyle="1" w:styleId="A4">
    <w:name w:val="A4"/>
    <w:uiPriority w:val="99"/>
    <w:rsid w:val="006A2721"/>
    <w:rPr>
      <w:rFonts w:cs="Gill Sans MT"/>
      <w:color w:val="000000"/>
      <w:sz w:val="18"/>
      <w:szCs w:val="18"/>
    </w:rPr>
  </w:style>
  <w:style w:type="character" w:customStyle="1" w:styleId="A12">
    <w:name w:val="A12"/>
    <w:uiPriority w:val="99"/>
    <w:rsid w:val="006A2721"/>
    <w:rPr>
      <w:rFonts w:ascii="Gill Sans MT Std Medium" w:hAnsi="Gill Sans MT Std Medium" w:cs="Gill Sans MT Std Medium"/>
      <w:color w:val="000000"/>
      <w:sz w:val="10"/>
      <w:szCs w:val="10"/>
    </w:rPr>
  </w:style>
  <w:style w:type="character" w:customStyle="1" w:styleId="A8">
    <w:name w:val="A8"/>
    <w:uiPriority w:val="99"/>
    <w:rsid w:val="006A2721"/>
    <w:rPr>
      <w:rFonts w:cs="Gill Sans MT Std Medium"/>
      <w:color w:val="000000"/>
      <w:sz w:val="14"/>
      <w:szCs w:val="14"/>
    </w:rPr>
  </w:style>
  <w:style w:type="paragraph" w:customStyle="1" w:styleId="Pa1">
    <w:name w:val="Pa1"/>
    <w:basedOn w:val="Default"/>
    <w:next w:val="Default"/>
    <w:uiPriority w:val="99"/>
    <w:rsid w:val="006A2721"/>
    <w:pPr>
      <w:autoSpaceDE w:val="0"/>
      <w:autoSpaceDN w:val="0"/>
      <w:adjustRightInd w:val="0"/>
      <w:spacing w:line="241" w:lineRule="atLeast"/>
    </w:pPr>
    <w:rPr>
      <w:rFonts w:ascii="Gill Sans MT" w:eastAsia="Calibri" w:hAnsi="Gill Sans MT"/>
      <w:color w:val="auto"/>
      <w:szCs w:val="24"/>
      <w:lang w:val="it-IT" w:eastAsia="en-US"/>
    </w:rPr>
  </w:style>
  <w:style w:type="paragraph" w:customStyle="1" w:styleId="Pa9">
    <w:name w:val="Pa9"/>
    <w:basedOn w:val="Default"/>
    <w:next w:val="Default"/>
    <w:uiPriority w:val="99"/>
    <w:rsid w:val="006A2721"/>
    <w:pPr>
      <w:autoSpaceDE w:val="0"/>
      <w:autoSpaceDN w:val="0"/>
      <w:adjustRightInd w:val="0"/>
      <w:spacing w:line="241" w:lineRule="atLeast"/>
    </w:pPr>
    <w:rPr>
      <w:rFonts w:ascii="Gill Sans MT" w:eastAsia="Calibri" w:hAnsi="Gill Sans MT"/>
      <w:color w:val="auto"/>
      <w:szCs w:val="24"/>
      <w:lang w:val="it-IT" w:eastAsia="en-US"/>
    </w:rPr>
  </w:style>
  <w:style w:type="paragraph" w:customStyle="1" w:styleId="Pa7">
    <w:name w:val="Pa7"/>
    <w:basedOn w:val="Default"/>
    <w:next w:val="Default"/>
    <w:uiPriority w:val="99"/>
    <w:rsid w:val="006A2721"/>
    <w:pPr>
      <w:autoSpaceDE w:val="0"/>
      <w:autoSpaceDN w:val="0"/>
      <w:adjustRightInd w:val="0"/>
      <w:spacing w:line="181" w:lineRule="atLeast"/>
    </w:pPr>
    <w:rPr>
      <w:rFonts w:ascii="Gill Sans MT" w:eastAsia="Calibri" w:hAnsi="Gill Sans MT"/>
      <w:color w:val="auto"/>
      <w:szCs w:val="24"/>
      <w:lang w:val="it-IT" w:eastAsia="en-US"/>
    </w:rPr>
  </w:style>
  <w:style w:type="character" w:customStyle="1" w:styleId="A10">
    <w:name w:val="A10"/>
    <w:uiPriority w:val="99"/>
    <w:rsid w:val="006A2721"/>
    <w:rPr>
      <w:rFonts w:ascii="Gill Sans MT Std Medium" w:hAnsi="Gill Sans MT Std Medium" w:cs="Gill Sans MT Std Medium"/>
      <w:color w:val="000000"/>
      <w:sz w:val="18"/>
      <w:szCs w:val="18"/>
    </w:rPr>
  </w:style>
  <w:style w:type="paragraph" w:customStyle="1" w:styleId="Pa10">
    <w:name w:val="Pa10"/>
    <w:basedOn w:val="Default"/>
    <w:next w:val="Default"/>
    <w:uiPriority w:val="99"/>
    <w:rsid w:val="006A2721"/>
    <w:pPr>
      <w:autoSpaceDE w:val="0"/>
      <w:autoSpaceDN w:val="0"/>
      <w:adjustRightInd w:val="0"/>
      <w:spacing w:line="181" w:lineRule="atLeast"/>
    </w:pPr>
    <w:rPr>
      <w:rFonts w:ascii="Gill Sans MT" w:eastAsia="Calibri" w:hAnsi="Gill Sans MT"/>
      <w:color w:val="auto"/>
      <w:szCs w:val="24"/>
      <w:lang w:val="it-IT" w:eastAsia="en-US"/>
    </w:rPr>
  </w:style>
  <w:style w:type="paragraph" w:styleId="HTMLPreformatted">
    <w:name w:val="HTML Preformatted"/>
    <w:basedOn w:val="Normal"/>
    <w:link w:val="HTMLPreformattedChar"/>
    <w:uiPriority w:val="99"/>
    <w:semiHidden/>
    <w:unhideWhenUsed/>
    <w:rsid w:val="00D60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t-IT" w:eastAsia="it-IT"/>
    </w:rPr>
  </w:style>
  <w:style w:type="character" w:customStyle="1" w:styleId="HTMLPreformattedChar">
    <w:name w:val="HTML Preformatted Char"/>
    <w:basedOn w:val="DefaultParagraphFont"/>
    <w:link w:val="HTMLPreformatted"/>
    <w:uiPriority w:val="99"/>
    <w:semiHidden/>
    <w:rsid w:val="00D6003E"/>
    <w:rPr>
      <w:rFonts w:ascii="Courier New" w:eastAsia="Times New Roman" w:hAnsi="Courier New" w:cs="Courier New"/>
      <w:lang w:val="it-IT" w:eastAsia="it-IT" w:bidi="ar-SA"/>
    </w:rPr>
  </w:style>
  <w:style w:type="character" w:customStyle="1" w:styleId="text">
    <w:name w:val="text"/>
    <w:basedOn w:val="DefaultParagraphFont"/>
    <w:rsid w:val="002B1319"/>
  </w:style>
  <w:style w:type="paragraph" w:customStyle="1" w:styleId="bodytext0">
    <w:name w:val="bodytext"/>
    <w:basedOn w:val="Normal"/>
    <w:rsid w:val="00B96AA7"/>
    <w:pPr>
      <w:spacing w:before="100" w:beforeAutospacing="1" w:after="100" w:afterAutospacing="1" w:line="240" w:lineRule="auto"/>
    </w:pPr>
    <w:rPr>
      <w:rFonts w:ascii="Times New Roman" w:eastAsia="Times New Roman" w:hAnsi="Times New Roman"/>
      <w:sz w:val="24"/>
      <w:szCs w:val="24"/>
      <w:lang w:val="it-IT" w:eastAsia="it-IT"/>
    </w:rPr>
  </w:style>
  <w:style w:type="character" w:customStyle="1" w:styleId="green">
    <w:name w:val="green"/>
    <w:basedOn w:val="DefaultParagraphFont"/>
    <w:rsid w:val="00E660A5"/>
  </w:style>
  <w:style w:type="paragraph" w:styleId="EndnoteText">
    <w:name w:val="endnote text"/>
    <w:basedOn w:val="Normal"/>
    <w:link w:val="EndnoteTextChar"/>
    <w:semiHidden/>
    <w:rsid w:val="001C6317"/>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semiHidden/>
    <w:rsid w:val="001C6317"/>
    <w:rPr>
      <w:rFonts w:ascii="Times New Roman" w:eastAsia="Times New Roman" w:hAnsi="Times New Roman"/>
      <w:lang w:bidi="ar-SA"/>
    </w:rPr>
  </w:style>
  <w:style w:type="paragraph" w:styleId="BodyTextIndent2">
    <w:name w:val="Body Text Indent 2"/>
    <w:basedOn w:val="Normal"/>
    <w:link w:val="BodyTextIndent2Char"/>
    <w:uiPriority w:val="99"/>
    <w:semiHidden/>
    <w:unhideWhenUsed/>
    <w:rsid w:val="00EB3F65"/>
    <w:pPr>
      <w:spacing w:after="120" w:line="480" w:lineRule="auto"/>
      <w:ind w:left="283"/>
    </w:pPr>
  </w:style>
  <w:style w:type="character" w:customStyle="1" w:styleId="BodyTextIndent2Char">
    <w:name w:val="Body Text Indent 2 Char"/>
    <w:basedOn w:val="DefaultParagraphFont"/>
    <w:link w:val="BodyTextIndent2"/>
    <w:uiPriority w:val="99"/>
    <w:semiHidden/>
    <w:rsid w:val="00EB3F65"/>
    <w:rPr>
      <w:sz w:val="22"/>
      <w:szCs w:val="22"/>
      <w:lang w:bidi="ar-SA"/>
    </w:rPr>
  </w:style>
  <w:style w:type="paragraph" w:styleId="BodyTextIndent3">
    <w:name w:val="Body Text Indent 3"/>
    <w:basedOn w:val="Normal"/>
    <w:link w:val="BodyTextIndent3Char"/>
    <w:uiPriority w:val="99"/>
    <w:semiHidden/>
    <w:unhideWhenUsed/>
    <w:rsid w:val="00EB3F6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B3F65"/>
    <w:rPr>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785"/>
    <w:pPr>
      <w:spacing w:after="200" w:line="276" w:lineRule="auto"/>
    </w:pPr>
    <w:rPr>
      <w:sz w:val="22"/>
      <w:szCs w:val="22"/>
      <w:lang w:bidi="ar-SA"/>
    </w:rPr>
  </w:style>
  <w:style w:type="paragraph" w:styleId="Heading1">
    <w:name w:val="heading 1"/>
    <w:basedOn w:val="Normal"/>
    <w:next w:val="Normal"/>
    <w:link w:val="Heading1Char"/>
    <w:qFormat/>
    <w:rsid w:val="006B281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E00B10"/>
    <w:pPr>
      <w:keepNext/>
      <w:spacing w:after="0" w:line="240" w:lineRule="auto"/>
      <w:outlineLvl w:val="1"/>
    </w:pPr>
    <w:rPr>
      <w:rFonts w:ascii="Times New Roman" w:eastAsia="Times New Roman" w:hAnsi="Times New Roman"/>
      <w:b/>
      <w:i/>
      <w:sz w:val="24"/>
      <w:szCs w:val="24"/>
      <w:lang w:val="en-GB"/>
    </w:rPr>
  </w:style>
  <w:style w:type="paragraph" w:styleId="Heading3">
    <w:name w:val="heading 3"/>
    <w:basedOn w:val="Normal"/>
    <w:next w:val="Normal"/>
    <w:link w:val="Heading3Char"/>
    <w:qFormat/>
    <w:rsid w:val="006B281F"/>
    <w:pPr>
      <w:keepNext/>
      <w:spacing w:after="0" w:line="240" w:lineRule="auto"/>
      <w:outlineLvl w:val="2"/>
    </w:pPr>
    <w:rPr>
      <w:rFonts w:ascii="Times New Roman" w:eastAsia="Times New Roman" w:hAnsi="Times New Roman"/>
      <w:b/>
      <w:sz w:val="24"/>
      <w:szCs w:val="20"/>
      <w:u w:val="single"/>
      <w:lang w:val="en-GB"/>
    </w:rPr>
  </w:style>
  <w:style w:type="paragraph" w:styleId="Heading4">
    <w:name w:val="heading 4"/>
    <w:basedOn w:val="Normal"/>
    <w:next w:val="Normal"/>
    <w:link w:val="Heading4Char"/>
    <w:uiPriority w:val="9"/>
    <w:semiHidden/>
    <w:unhideWhenUsed/>
    <w:qFormat/>
    <w:rsid w:val="003C7F7D"/>
    <w:pPr>
      <w:keepNext/>
      <w:keepLines/>
      <w:spacing w:before="200" w:after="0"/>
      <w:outlineLvl w:val="3"/>
    </w:pPr>
    <w:rPr>
      <w:rFonts w:ascii="Cambria" w:eastAsia="Times New Roman" w:hAnsi="Cambria"/>
      <w:b/>
      <w:bCs/>
      <w:i/>
      <w:iCs/>
      <w:color w:val="4F81BD"/>
      <w:sz w:val="20"/>
      <w:szCs w:val="20"/>
    </w:rPr>
  </w:style>
  <w:style w:type="paragraph" w:styleId="Heading9">
    <w:name w:val="heading 9"/>
    <w:basedOn w:val="Normal"/>
    <w:next w:val="Normal"/>
    <w:link w:val="Heading9Char"/>
    <w:uiPriority w:val="9"/>
    <w:semiHidden/>
    <w:unhideWhenUsed/>
    <w:qFormat/>
    <w:rsid w:val="00843667"/>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30"/>
    <w:pPr>
      <w:ind w:left="720"/>
      <w:contextualSpacing/>
    </w:pPr>
  </w:style>
  <w:style w:type="paragraph" w:customStyle="1" w:styleId="ColorfulList-Accent11">
    <w:name w:val="Colorful List - Accent 11"/>
    <w:basedOn w:val="Normal"/>
    <w:uiPriority w:val="34"/>
    <w:qFormat/>
    <w:rsid w:val="00EF3A30"/>
    <w:pPr>
      <w:spacing w:after="0"/>
      <w:ind w:left="720"/>
    </w:pPr>
    <w:rPr>
      <w:rFonts w:ascii="Times New Roman" w:hAnsi="Times New Roman"/>
      <w:sz w:val="24"/>
      <w:szCs w:val="24"/>
      <w:lang w:val="en-GB"/>
    </w:rPr>
  </w:style>
  <w:style w:type="paragraph" w:styleId="FootnoteText">
    <w:name w:val="footnote text"/>
    <w:aliases w:val="Footnote Text Char Char,single space,Footnote Text Char1,FOOTNOTES,fn,Char,Footnote Text1 Char,Footnote Text2,Footnote Text Char Char Char1 Char,Footnote Text Char Char Char1,ft,ADB,ALTS FOOTNOTE,footnote text"/>
    <w:basedOn w:val="Normal"/>
    <w:link w:val="FootnoteTextChar"/>
    <w:rsid w:val="00EF3A30"/>
    <w:pPr>
      <w:spacing w:after="0" w:line="240" w:lineRule="auto"/>
    </w:pPr>
    <w:rPr>
      <w:rFonts w:ascii="Times New Roman" w:eastAsia="Times New Roman" w:hAnsi="Times New Roman"/>
      <w:sz w:val="20"/>
      <w:szCs w:val="20"/>
      <w:lang w:val="en-GB"/>
    </w:rPr>
  </w:style>
  <w:style w:type="character" w:customStyle="1" w:styleId="FootnoteTextChar">
    <w:name w:val="Footnote Text Char"/>
    <w:aliases w:val="Footnote Text Char Char Char,single space Char,Footnote Text Char1 Char,FOOTNOTES Char,fn Char,Char Char,Footnote Text1 Char Char,Footnote Text2 Char,Footnote Text Char Char Char1 Char Char,Footnote Text Char Char Char1 Char1,ft Char"/>
    <w:link w:val="FootnoteText"/>
    <w:rsid w:val="00EF3A30"/>
    <w:rPr>
      <w:rFonts w:ascii="Times New Roman" w:eastAsia="Times New Roman" w:hAnsi="Times New Roman" w:cs="Times New Roman"/>
      <w:sz w:val="20"/>
      <w:szCs w:val="20"/>
      <w:lang w:val="en-GB"/>
    </w:rPr>
  </w:style>
  <w:style w:type="character" w:styleId="FootnoteReference">
    <w:name w:val="footnote reference"/>
    <w:aliases w:val="ftref"/>
    <w:semiHidden/>
    <w:rsid w:val="00EF3A30"/>
    <w:rPr>
      <w:vertAlign w:val="superscript"/>
    </w:rPr>
  </w:style>
  <w:style w:type="paragraph" w:styleId="NoSpacing">
    <w:name w:val="No Spacing"/>
    <w:uiPriority w:val="1"/>
    <w:qFormat/>
    <w:rsid w:val="00EF3A30"/>
    <w:rPr>
      <w:sz w:val="22"/>
      <w:szCs w:val="22"/>
      <w:lang w:bidi="ar-SA"/>
    </w:rPr>
  </w:style>
  <w:style w:type="paragraph" w:styleId="Header">
    <w:name w:val="header"/>
    <w:basedOn w:val="Normal"/>
    <w:link w:val="HeaderChar"/>
    <w:uiPriority w:val="99"/>
    <w:unhideWhenUsed/>
    <w:rsid w:val="004B0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3F5"/>
  </w:style>
  <w:style w:type="paragraph" w:styleId="Footer">
    <w:name w:val="footer"/>
    <w:basedOn w:val="Normal"/>
    <w:link w:val="FooterChar"/>
    <w:uiPriority w:val="99"/>
    <w:unhideWhenUsed/>
    <w:rsid w:val="004B0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3F5"/>
  </w:style>
  <w:style w:type="character" w:styleId="Hyperlink">
    <w:name w:val="Hyperlink"/>
    <w:uiPriority w:val="99"/>
    <w:unhideWhenUsed/>
    <w:rsid w:val="00B63907"/>
    <w:rPr>
      <w:color w:val="0000FF"/>
      <w:u w:val="single"/>
    </w:rPr>
  </w:style>
  <w:style w:type="character" w:styleId="FollowedHyperlink">
    <w:name w:val="FollowedHyperlink"/>
    <w:uiPriority w:val="99"/>
    <w:semiHidden/>
    <w:unhideWhenUsed/>
    <w:rsid w:val="00B63907"/>
    <w:rPr>
      <w:color w:val="800080"/>
      <w:u w:val="single"/>
    </w:rPr>
  </w:style>
  <w:style w:type="paragraph" w:customStyle="1" w:styleId="p2">
    <w:name w:val="p2"/>
    <w:basedOn w:val="Normal"/>
    <w:rsid w:val="00B03C4E"/>
    <w:pPr>
      <w:widowControl w:val="0"/>
      <w:tabs>
        <w:tab w:val="left" w:pos="720"/>
      </w:tabs>
      <w:autoSpaceDE w:val="0"/>
      <w:autoSpaceDN w:val="0"/>
      <w:adjustRightInd w:val="0"/>
      <w:spacing w:after="0" w:line="240" w:lineRule="atLeast"/>
    </w:pPr>
    <w:rPr>
      <w:rFonts w:ascii="Times New Roman" w:eastAsia="Times New Roman" w:hAnsi="Times New Roman"/>
      <w:sz w:val="20"/>
      <w:szCs w:val="24"/>
    </w:rPr>
  </w:style>
  <w:style w:type="paragraph" w:styleId="BodyText">
    <w:name w:val="Body Text"/>
    <w:basedOn w:val="Normal"/>
    <w:link w:val="BodyTextChar"/>
    <w:uiPriority w:val="99"/>
    <w:semiHidden/>
    <w:rsid w:val="00B03C4E"/>
    <w:pPr>
      <w:widowControl w:val="0"/>
      <w:tabs>
        <w:tab w:val="left" w:pos="720"/>
      </w:tabs>
      <w:autoSpaceDE w:val="0"/>
      <w:autoSpaceDN w:val="0"/>
      <w:adjustRightInd w:val="0"/>
      <w:spacing w:after="0" w:line="240" w:lineRule="auto"/>
    </w:pPr>
    <w:rPr>
      <w:rFonts w:eastAsia="Times New Roman"/>
      <w:sz w:val="20"/>
      <w:szCs w:val="20"/>
      <w:lang w:val="en-GB"/>
    </w:rPr>
  </w:style>
  <w:style w:type="character" w:customStyle="1" w:styleId="BodyTextChar">
    <w:name w:val="Body Text Char"/>
    <w:link w:val="BodyText"/>
    <w:uiPriority w:val="99"/>
    <w:semiHidden/>
    <w:rsid w:val="00B03C4E"/>
    <w:rPr>
      <w:rFonts w:ascii="Calibri" w:eastAsia="Times New Roman" w:hAnsi="Calibri" w:cs="Times New Roman"/>
      <w:lang w:val="en-GB"/>
    </w:rPr>
  </w:style>
  <w:style w:type="paragraph" w:customStyle="1" w:styleId="ecxmsonormal">
    <w:name w:val="ecxmsonormal"/>
    <w:basedOn w:val="Normal"/>
    <w:rsid w:val="00F577BC"/>
    <w:pPr>
      <w:spacing w:after="324" w:line="240" w:lineRule="auto"/>
    </w:pPr>
    <w:rPr>
      <w:rFonts w:ascii="Times New Roman" w:eastAsia="Times New Roman" w:hAnsi="Times New Roman"/>
      <w:sz w:val="24"/>
      <w:szCs w:val="24"/>
    </w:rPr>
  </w:style>
  <w:style w:type="character" w:styleId="CommentReference">
    <w:name w:val="annotation reference"/>
    <w:unhideWhenUsed/>
    <w:rsid w:val="009C2C65"/>
    <w:rPr>
      <w:sz w:val="16"/>
      <w:szCs w:val="16"/>
    </w:rPr>
  </w:style>
  <w:style w:type="paragraph" w:styleId="CommentText">
    <w:name w:val="annotation text"/>
    <w:basedOn w:val="Normal"/>
    <w:link w:val="CommentTextChar"/>
    <w:uiPriority w:val="99"/>
    <w:unhideWhenUsed/>
    <w:rsid w:val="009C2C65"/>
    <w:pPr>
      <w:spacing w:line="240" w:lineRule="auto"/>
    </w:pPr>
    <w:rPr>
      <w:sz w:val="20"/>
      <w:szCs w:val="20"/>
    </w:rPr>
  </w:style>
  <w:style w:type="character" w:customStyle="1" w:styleId="CommentTextChar">
    <w:name w:val="Comment Text Char"/>
    <w:link w:val="CommentText"/>
    <w:uiPriority w:val="99"/>
    <w:rsid w:val="009C2C65"/>
    <w:rPr>
      <w:sz w:val="20"/>
      <w:szCs w:val="20"/>
    </w:rPr>
  </w:style>
  <w:style w:type="paragraph" w:styleId="CommentSubject">
    <w:name w:val="annotation subject"/>
    <w:basedOn w:val="CommentText"/>
    <w:next w:val="CommentText"/>
    <w:link w:val="CommentSubjectChar"/>
    <w:uiPriority w:val="99"/>
    <w:semiHidden/>
    <w:unhideWhenUsed/>
    <w:rsid w:val="009C2C65"/>
    <w:rPr>
      <w:b/>
      <w:bCs/>
    </w:rPr>
  </w:style>
  <w:style w:type="character" w:customStyle="1" w:styleId="CommentSubjectChar">
    <w:name w:val="Comment Subject Char"/>
    <w:link w:val="CommentSubject"/>
    <w:uiPriority w:val="99"/>
    <w:semiHidden/>
    <w:rsid w:val="009C2C65"/>
    <w:rPr>
      <w:b/>
      <w:bCs/>
      <w:sz w:val="20"/>
      <w:szCs w:val="20"/>
    </w:rPr>
  </w:style>
  <w:style w:type="paragraph" w:styleId="BalloonText">
    <w:name w:val="Balloon Text"/>
    <w:basedOn w:val="Normal"/>
    <w:link w:val="BalloonTextChar"/>
    <w:uiPriority w:val="99"/>
    <w:semiHidden/>
    <w:unhideWhenUsed/>
    <w:rsid w:val="009C2C6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C2C65"/>
    <w:rPr>
      <w:rFonts w:ascii="Tahoma" w:hAnsi="Tahoma" w:cs="Tahoma"/>
      <w:sz w:val="16"/>
      <w:szCs w:val="16"/>
    </w:rPr>
  </w:style>
  <w:style w:type="character" w:customStyle="1" w:styleId="Heading2Char">
    <w:name w:val="Heading 2 Char"/>
    <w:link w:val="Heading2"/>
    <w:uiPriority w:val="9"/>
    <w:rsid w:val="00E00B10"/>
    <w:rPr>
      <w:rFonts w:ascii="Times New Roman" w:eastAsia="Times New Roman" w:hAnsi="Times New Roman" w:cs="Times New Roman"/>
      <w:b/>
      <w:i/>
      <w:sz w:val="24"/>
      <w:szCs w:val="24"/>
      <w:lang w:val="en-GB"/>
    </w:rPr>
  </w:style>
  <w:style w:type="character" w:customStyle="1" w:styleId="FootnoteTextChar3">
    <w:name w:val="Footnote Text Char3"/>
    <w:aliases w:val="single space Char2,Footnote Text Char1 Char2"/>
    <w:uiPriority w:val="99"/>
    <w:semiHidden/>
    <w:locked/>
    <w:rsid w:val="00D25E48"/>
    <w:rPr>
      <w:rFonts w:cs="Times New Roman"/>
      <w:sz w:val="20"/>
      <w:szCs w:val="20"/>
      <w:lang w:eastAsia="en-US"/>
    </w:rPr>
  </w:style>
  <w:style w:type="character" w:styleId="Strong">
    <w:name w:val="Strong"/>
    <w:uiPriority w:val="22"/>
    <w:qFormat/>
    <w:rsid w:val="000076F4"/>
    <w:rPr>
      <w:b/>
      <w:bCs/>
    </w:rPr>
  </w:style>
  <w:style w:type="character" w:customStyle="1" w:styleId="Heading4Char">
    <w:name w:val="Heading 4 Char"/>
    <w:link w:val="Heading4"/>
    <w:uiPriority w:val="9"/>
    <w:semiHidden/>
    <w:rsid w:val="003C7F7D"/>
    <w:rPr>
      <w:rFonts w:ascii="Cambria" w:eastAsia="Times New Roman" w:hAnsi="Cambria" w:cs="Times New Roman"/>
      <w:b/>
      <w:bCs/>
      <w:i/>
      <w:iCs/>
      <w:color w:val="4F81BD"/>
    </w:rPr>
  </w:style>
  <w:style w:type="character" w:customStyle="1" w:styleId="Heading9Char">
    <w:name w:val="Heading 9 Char"/>
    <w:link w:val="Heading9"/>
    <w:uiPriority w:val="9"/>
    <w:semiHidden/>
    <w:rsid w:val="00843667"/>
    <w:rPr>
      <w:rFonts w:ascii="Cambria" w:eastAsia="Times New Roman" w:hAnsi="Cambria" w:cs="Times New Roman"/>
      <w:i/>
      <w:iCs/>
      <w:color w:val="404040"/>
      <w:sz w:val="20"/>
      <w:szCs w:val="20"/>
    </w:rPr>
  </w:style>
  <w:style w:type="paragraph" w:customStyle="1" w:styleId="Lijstalinea">
    <w:name w:val="Lijstalinea"/>
    <w:basedOn w:val="Normal"/>
    <w:uiPriority w:val="99"/>
    <w:qFormat/>
    <w:rsid w:val="00F0475E"/>
    <w:pPr>
      <w:spacing w:after="0" w:line="360" w:lineRule="auto"/>
      <w:ind w:left="720"/>
      <w:contextualSpacing/>
      <w:jc w:val="both"/>
    </w:pPr>
    <w:rPr>
      <w:rFonts w:ascii="Arial" w:eastAsia="Times New Roman" w:hAnsi="Arial"/>
      <w:sz w:val="24"/>
      <w:szCs w:val="24"/>
    </w:rPr>
  </w:style>
  <w:style w:type="paragraph" w:customStyle="1" w:styleId="ListParagraph1">
    <w:name w:val="List Paragraph1"/>
    <w:basedOn w:val="Normal"/>
    <w:uiPriority w:val="34"/>
    <w:qFormat/>
    <w:rsid w:val="00EB1DCF"/>
    <w:pPr>
      <w:ind w:left="720"/>
      <w:contextualSpacing/>
    </w:pPr>
    <w:rPr>
      <w:lang w:val="en-GB"/>
    </w:rPr>
  </w:style>
  <w:style w:type="character" w:customStyle="1" w:styleId="blockname2">
    <w:name w:val="blockname2"/>
    <w:rsid w:val="00750809"/>
    <w:rPr>
      <w:color w:val="2A2A2A"/>
    </w:rPr>
  </w:style>
  <w:style w:type="paragraph" w:customStyle="1" w:styleId="Default">
    <w:name w:val="Default"/>
    <w:rsid w:val="00F141F2"/>
    <w:rPr>
      <w:rFonts w:ascii="LPBDPI+TimesNewRoman,Bold" w:eastAsia="Times New Roman" w:hAnsi="LPBDPI+TimesNewRoman,Bold"/>
      <w:color w:val="000000"/>
      <w:sz w:val="24"/>
      <w:lang w:eastAsia="en-GB" w:bidi="ar-SA"/>
    </w:rPr>
  </w:style>
  <w:style w:type="paragraph" w:styleId="NormalWeb">
    <w:name w:val="Normal (Web)"/>
    <w:basedOn w:val="Normal"/>
    <w:uiPriority w:val="99"/>
    <w:unhideWhenUsed/>
    <w:rsid w:val="002D5198"/>
    <w:rPr>
      <w:rFonts w:ascii="Times New Roman" w:hAnsi="Times New Roman"/>
      <w:sz w:val="24"/>
      <w:szCs w:val="24"/>
    </w:rPr>
  </w:style>
  <w:style w:type="character" w:customStyle="1" w:styleId="Heading1Char">
    <w:name w:val="Heading 1 Char"/>
    <w:link w:val="Heading1"/>
    <w:rsid w:val="006B281F"/>
    <w:rPr>
      <w:rFonts w:ascii="Cambria" w:eastAsia="Times New Roman" w:hAnsi="Cambria" w:cs="Times New Roman"/>
      <w:b/>
      <w:bCs/>
      <w:kern w:val="32"/>
      <w:sz w:val="32"/>
      <w:szCs w:val="32"/>
    </w:rPr>
  </w:style>
  <w:style w:type="character" w:customStyle="1" w:styleId="Heading3Char">
    <w:name w:val="Heading 3 Char"/>
    <w:link w:val="Heading3"/>
    <w:rsid w:val="006B281F"/>
    <w:rPr>
      <w:rFonts w:ascii="Times New Roman" w:eastAsia="Times New Roman" w:hAnsi="Times New Roman"/>
      <w:b/>
      <w:sz w:val="24"/>
      <w:u w:val="single"/>
      <w:lang w:val="en-GB"/>
    </w:rPr>
  </w:style>
  <w:style w:type="numbering" w:customStyle="1" w:styleId="NoList1">
    <w:name w:val="No List1"/>
    <w:next w:val="NoList"/>
    <w:uiPriority w:val="99"/>
    <w:semiHidden/>
    <w:unhideWhenUsed/>
    <w:rsid w:val="006B281F"/>
  </w:style>
  <w:style w:type="paragraph" w:styleId="BodyText2">
    <w:name w:val="Body Text 2"/>
    <w:basedOn w:val="Normal"/>
    <w:link w:val="BodyText2Char"/>
    <w:uiPriority w:val="99"/>
    <w:unhideWhenUsed/>
    <w:rsid w:val="006B281F"/>
    <w:pPr>
      <w:spacing w:after="120" w:line="480" w:lineRule="auto"/>
    </w:pPr>
    <w:rPr>
      <w:lang w:val="en-GB"/>
    </w:rPr>
  </w:style>
  <w:style w:type="character" w:customStyle="1" w:styleId="BodyText2Char">
    <w:name w:val="Body Text 2 Char"/>
    <w:link w:val="BodyText2"/>
    <w:uiPriority w:val="99"/>
    <w:rsid w:val="006B281F"/>
    <w:rPr>
      <w:sz w:val="22"/>
      <w:szCs w:val="22"/>
      <w:lang w:val="en-GB"/>
    </w:rPr>
  </w:style>
  <w:style w:type="paragraph" w:styleId="BodyTextIndent">
    <w:name w:val="Body Text Indent"/>
    <w:basedOn w:val="Normal"/>
    <w:link w:val="BodyTextIndentChar"/>
    <w:uiPriority w:val="99"/>
    <w:semiHidden/>
    <w:unhideWhenUsed/>
    <w:rsid w:val="006B281F"/>
    <w:pPr>
      <w:spacing w:after="120"/>
      <w:ind w:left="360"/>
    </w:pPr>
    <w:rPr>
      <w:rFonts w:eastAsia="Times New Roman"/>
    </w:rPr>
  </w:style>
  <w:style w:type="character" w:customStyle="1" w:styleId="BodyTextIndentChar">
    <w:name w:val="Body Text Indent Char"/>
    <w:link w:val="BodyTextIndent"/>
    <w:uiPriority w:val="99"/>
    <w:semiHidden/>
    <w:rsid w:val="006B281F"/>
    <w:rPr>
      <w:rFonts w:eastAsia="Times New Roman"/>
      <w:sz w:val="22"/>
      <w:szCs w:val="22"/>
    </w:rPr>
  </w:style>
  <w:style w:type="paragraph" w:customStyle="1" w:styleId="Akey">
    <w:name w:val="A_key"/>
    <w:basedOn w:val="BodyText"/>
    <w:rsid w:val="006B281F"/>
    <w:pPr>
      <w:keepNext/>
      <w:keepLines/>
      <w:tabs>
        <w:tab w:val="clear" w:pos="720"/>
      </w:tabs>
      <w:autoSpaceDE/>
      <w:autoSpaceDN/>
      <w:adjustRightInd/>
      <w:spacing w:before="480" w:after="120" w:line="300" w:lineRule="exact"/>
    </w:pPr>
    <w:rPr>
      <w:rFonts w:ascii="Times New Roman" w:hAnsi="Times New Roman"/>
      <w:b/>
      <w:i/>
      <w:snapToGrid w:val="0"/>
      <w:sz w:val="24"/>
      <w:lang w:val="en-US"/>
    </w:rPr>
  </w:style>
  <w:style w:type="character" w:styleId="Emphasis">
    <w:name w:val="Emphasis"/>
    <w:basedOn w:val="DefaultParagraphFont"/>
    <w:qFormat/>
    <w:rsid w:val="0070211C"/>
    <w:rPr>
      <w:i/>
      <w:iCs/>
    </w:rPr>
  </w:style>
  <w:style w:type="character" w:customStyle="1" w:styleId="apple-converted-space">
    <w:name w:val="apple-converted-space"/>
    <w:basedOn w:val="DefaultParagraphFont"/>
    <w:rsid w:val="0070211C"/>
  </w:style>
  <w:style w:type="paragraph" w:customStyle="1" w:styleId="rtecenter">
    <w:name w:val="rtecenter"/>
    <w:basedOn w:val="Normal"/>
    <w:rsid w:val="00937831"/>
    <w:pPr>
      <w:spacing w:before="100" w:beforeAutospacing="1" w:after="100" w:afterAutospacing="1" w:line="240" w:lineRule="auto"/>
    </w:pPr>
    <w:rPr>
      <w:rFonts w:ascii="Times New Roman" w:eastAsia="Times New Roman" w:hAnsi="Times New Roman"/>
      <w:sz w:val="24"/>
      <w:szCs w:val="24"/>
      <w:lang w:bidi="th-TH"/>
    </w:rPr>
  </w:style>
  <w:style w:type="character" w:styleId="EndnoteReference">
    <w:name w:val="endnote reference"/>
    <w:basedOn w:val="DefaultParagraphFont"/>
    <w:semiHidden/>
    <w:rsid w:val="001F7BF1"/>
    <w:rPr>
      <w:vertAlign w:val="superscript"/>
    </w:rPr>
  </w:style>
  <w:style w:type="paragraph" w:styleId="Revision">
    <w:name w:val="Revision"/>
    <w:hidden/>
    <w:uiPriority w:val="99"/>
    <w:semiHidden/>
    <w:rsid w:val="00E240AE"/>
    <w:rPr>
      <w:sz w:val="22"/>
      <w:szCs w:val="22"/>
      <w:lang w:bidi="ar-SA"/>
    </w:rPr>
  </w:style>
  <w:style w:type="character" w:customStyle="1" w:styleId="st">
    <w:name w:val="st"/>
    <w:basedOn w:val="DefaultParagraphFont"/>
    <w:rsid w:val="009844AD"/>
  </w:style>
  <w:style w:type="character" w:customStyle="1" w:styleId="A4">
    <w:name w:val="A4"/>
    <w:uiPriority w:val="99"/>
    <w:rsid w:val="006A2721"/>
    <w:rPr>
      <w:rFonts w:cs="Gill Sans MT"/>
      <w:color w:val="000000"/>
      <w:sz w:val="18"/>
      <w:szCs w:val="18"/>
    </w:rPr>
  </w:style>
  <w:style w:type="character" w:customStyle="1" w:styleId="A12">
    <w:name w:val="A12"/>
    <w:uiPriority w:val="99"/>
    <w:rsid w:val="006A2721"/>
    <w:rPr>
      <w:rFonts w:ascii="Gill Sans MT Std Medium" w:hAnsi="Gill Sans MT Std Medium" w:cs="Gill Sans MT Std Medium"/>
      <w:color w:val="000000"/>
      <w:sz w:val="10"/>
      <w:szCs w:val="10"/>
    </w:rPr>
  </w:style>
  <w:style w:type="character" w:customStyle="1" w:styleId="A8">
    <w:name w:val="A8"/>
    <w:uiPriority w:val="99"/>
    <w:rsid w:val="006A2721"/>
    <w:rPr>
      <w:rFonts w:cs="Gill Sans MT Std Medium"/>
      <w:color w:val="000000"/>
      <w:sz w:val="14"/>
      <w:szCs w:val="14"/>
    </w:rPr>
  </w:style>
  <w:style w:type="paragraph" w:customStyle="1" w:styleId="Pa1">
    <w:name w:val="Pa1"/>
    <w:basedOn w:val="Default"/>
    <w:next w:val="Default"/>
    <w:uiPriority w:val="99"/>
    <w:rsid w:val="006A2721"/>
    <w:pPr>
      <w:autoSpaceDE w:val="0"/>
      <w:autoSpaceDN w:val="0"/>
      <w:adjustRightInd w:val="0"/>
      <w:spacing w:line="241" w:lineRule="atLeast"/>
    </w:pPr>
    <w:rPr>
      <w:rFonts w:ascii="Gill Sans MT" w:eastAsia="Calibri" w:hAnsi="Gill Sans MT"/>
      <w:color w:val="auto"/>
      <w:szCs w:val="24"/>
      <w:lang w:val="it-IT" w:eastAsia="en-US"/>
    </w:rPr>
  </w:style>
  <w:style w:type="paragraph" w:customStyle="1" w:styleId="Pa9">
    <w:name w:val="Pa9"/>
    <w:basedOn w:val="Default"/>
    <w:next w:val="Default"/>
    <w:uiPriority w:val="99"/>
    <w:rsid w:val="006A2721"/>
    <w:pPr>
      <w:autoSpaceDE w:val="0"/>
      <w:autoSpaceDN w:val="0"/>
      <w:adjustRightInd w:val="0"/>
      <w:spacing w:line="241" w:lineRule="atLeast"/>
    </w:pPr>
    <w:rPr>
      <w:rFonts w:ascii="Gill Sans MT" w:eastAsia="Calibri" w:hAnsi="Gill Sans MT"/>
      <w:color w:val="auto"/>
      <w:szCs w:val="24"/>
      <w:lang w:val="it-IT" w:eastAsia="en-US"/>
    </w:rPr>
  </w:style>
  <w:style w:type="paragraph" w:customStyle="1" w:styleId="Pa7">
    <w:name w:val="Pa7"/>
    <w:basedOn w:val="Default"/>
    <w:next w:val="Default"/>
    <w:uiPriority w:val="99"/>
    <w:rsid w:val="006A2721"/>
    <w:pPr>
      <w:autoSpaceDE w:val="0"/>
      <w:autoSpaceDN w:val="0"/>
      <w:adjustRightInd w:val="0"/>
      <w:spacing w:line="181" w:lineRule="atLeast"/>
    </w:pPr>
    <w:rPr>
      <w:rFonts w:ascii="Gill Sans MT" w:eastAsia="Calibri" w:hAnsi="Gill Sans MT"/>
      <w:color w:val="auto"/>
      <w:szCs w:val="24"/>
      <w:lang w:val="it-IT" w:eastAsia="en-US"/>
    </w:rPr>
  </w:style>
  <w:style w:type="character" w:customStyle="1" w:styleId="A10">
    <w:name w:val="A10"/>
    <w:uiPriority w:val="99"/>
    <w:rsid w:val="006A2721"/>
    <w:rPr>
      <w:rFonts w:ascii="Gill Sans MT Std Medium" w:hAnsi="Gill Sans MT Std Medium" w:cs="Gill Sans MT Std Medium"/>
      <w:color w:val="000000"/>
      <w:sz w:val="18"/>
      <w:szCs w:val="18"/>
    </w:rPr>
  </w:style>
  <w:style w:type="paragraph" w:customStyle="1" w:styleId="Pa10">
    <w:name w:val="Pa10"/>
    <w:basedOn w:val="Default"/>
    <w:next w:val="Default"/>
    <w:uiPriority w:val="99"/>
    <w:rsid w:val="006A2721"/>
    <w:pPr>
      <w:autoSpaceDE w:val="0"/>
      <w:autoSpaceDN w:val="0"/>
      <w:adjustRightInd w:val="0"/>
      <w:spacing w:line="181" w:lineRule="atLeast"/>
    </w:pPr>
    <w:rPr>
      <w:rFonts w:ascii="Gill Sans MT" w:eastAsia="Calibri" w:hAnsi="Gill Sans MT"/>
      <w:color w:val="auto"/>
      <w:szCs w:val="24"/>
      <w:lang w:val="it-IT" w:eastAsia="en-US"/>
    </w:rPr>
  </w:style>
  <w:style w:type="paragraph" w:styleId="HTMLPreformatted">
    <w:name w:val="HTML Preformatted"/>
    <w:basedOn w:val="Normal"/>
    <w:link w:val="HTMLPreformattedChar"/>
    <w:uiPriority w:val="99"/>
    <w:semiHidden/>
    <w:unhideWhenUsed/>
    <w:rsid w:val="00D60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t-IT" w:eastAsia="it-IT"/>
    </w:rPr>
  </w:style>
  <w:style w:type="character" w:customStyle="1" w:styleId="HTMLPreformattedChar">
    <w:name w:val="HTML Preformatted Char"/>
    <w:basedOn w:val="DefaultParagraphFont"/>
    <w:link w:val="HTMLPreformatted"/>
    <w:uiPriority w:val="99"/>
    <w:semiHidden/>
    <w:rsid w:val="00D6003E"/>
    <w:rPr>
      <w:rFonts w:ascii="Courier New" w:eastAsia="Times New Roman" w:hAnsi="Courier New" w:cs="Courier New"/>
      <w:lang w:val="it-IT" w:eastAsia="it-IT" w:bidi="ar-SA"/>
    </w:rPr>
  </w:style>
  <w:style w:type="character" w:customStyle="1" w:styleId="text">
    <w:name w:val="text"/>
    <w:basedOn w:val="DefaultParagraphFont"/>
    <w:rsid w:val="002B1319"/>
  </w:style>
  <w:style w:type="paragraph" w:customStyle="1" w:styleId="bodytext0">
    <w:name w:val="bodytext"/>
    <w:basedOn w:val="Normal"/>
    <w:rsid w:val="00B96AA7"/>
    <w:pPr>
      <w:spacing w:before="100" w:beforeAutospacing="1" w:after="100" w:afterAutospacing="1" w:line="240" w:lineRule="auto"/>
    </w:pPr>
    <w:rPr>
      <w:rFonts w:ascii="Times New Roman" w:eastAsia="Times New Roman" w:hAnsi="Times New Roman"/>
      <w:sz w:val="24"/>
      <w:szCs w:val="24"/>
      <w:lang w:val="it-IT" w:eastAsia="it-IT"/>
    </w:rPr>
  </w:style>
  <w:style w:type="character" w:customStyle="1" w:styleId="green">
    <w:name w:val="green"/>
    <w:basedOn w:val="DefaultParagraphFont"/>
    <w:rsid w:val="00E660A5"/>
  </w:style>
  <w:style w:type="paragraph" w:styleId="EndnoteText">
    <w:name w:val="endnote text"/>
    <w:basedOn w:val="Normal"/>
    <w:link w:val="EndnoteTextChar"/>
    <w:semiHidden/>
    <w:rsid w:val="001C6317"/>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semiHidden/>
    <w:rsid w:val="001C6317"/>
    <w:rPr>
      <w:rFonts w:ascii="Times New Roman" w:eastAsia="Times New Roman" w:hAnsi="Times New Roman"/>
      <w:lang w:bidi="ar-SA"/>
    </w:rPr>
  </w:style>
  <w:style w:type="paragraph" w:styleId="BodyTextIndent2">
    <w:name w:val="Body Text Indent 2"/>
    <w:basedOn w:val="Normal"/>
    <w:link w:val="BodyTextIndent2Char"/>
    <w:uiPriority w:val="99"/>
    <w:semiHidden/>
    <w:unhideWhenUsed/>
    <w:rsid w:val="00EB3F65"/>
    <w:pPr>
      <w:spacing w:after="120" w:line="480" w:lineRule="auto"/>
      <w:ind w:left="283"/>
    </w:pPr>
  </w:style>
  <w:style w:type="character" w:customStyle="1" w:styleId="BodyTextIndent2Char">
    <w:name w:val="Body Text Indent 2 Char"/>
    <w:basedOn w:val="DefaultParagraphFont"/>
    <w:link w:val="BodyTextIndent2"/>
    <w:uiPriority w:val="99"/>
    <w:semiHidden/>
    <w:rsid w:val="00EB3F65"/>
    <w:rPr>
      <w:sz w:val="22"/>
      <w:szCs w:val="22"/>
      <w:lang w:bidi="ar-SA"/>
    </w:rPr>
  </w:style>
  <w:style w:type="paragraph" w:styleId="BodyTextIndent3">
    <w:name w:val="Body Text Indent 3"/>
    <w:basedOn w:val="Normal"/>
    <w:link w:val="BodyTextIndent3Char"/>
    <w:uiPriority w:val="99"/>
    <w:semiHidden/>
    <w:unhideWhenUsed/>
    <w:rsid w:val="00EB3F6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B3F65"/>
    <w:rPr>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97907">
      <w:bodyDiv w:val="1"/>
      <w:marLeft w:val="0"/>
      <w:marRight w:val="0"/>
      <w:marTop w:val="0"/>
      <w:marBottom w:val="0"/>
      <w:divBdr>
        <w:top w:val="none" w:sz="0" w:space="0" w:color="auto"/>
        <w:left w:val="none" w:sz="0" w:space="0" w:color="auto"/>
        <w:bottom w:val="none" w:sz="0" w:space="0" w:color="auto"/>
        <w:right w:val="none" w:sz="0" w:space="0" w:color="auto"/>
      </w:divBdr>
    </w:div>
    <w:div w:id="345324476">
      <w:bodyDiv w:val="1"/>
      <w:marLeft w:val="0"/>
      <w:marRight w:val="0"/>
      <w:marTop w:val="0"/>
      <w:marBottom w:val="0"/>
      <w:divBdr>
        <w:top w:val="none" w:sz="0" w:space="0" w:color="auto"/>
        <w:left w:val="none" w:sz="0" w:space="0" w:color="auto"/>
        <w:bottom w:val="none" w:sz="0" w:space="0" w:color="auto"/>
        <w:right w:val="none" w:sz="0" w:space="0" w:color="auto"/>
      </w:divBdr>
    </w:div>
    <w:div w:id="555746927">
      <w:bodyDiv w:val="1"/>
      <w:marLeft w:val="0"/>
      <w:marRight w:val="0"/>
      <w:marTop w:val="0"/>
      <w:marBottom w:val="0"/>
      <w:divBdr>
        <w:top w:val="none" w:sz="0" w:space="0" w:color="auto"/>
        <w:left w:val="none" w:sz="0" w:space="0" w:color="auto"/>
        <w:bottom w:val="none" w:sz="0" w:space="0" w:color="auto"/>
        <w:right w:val="none" w:sz="0" w:space="0" w:color="auto"/>
      </w:divBdr>
    </w:div>
    <w:div w:id="616252827">
      <w:bodyDiv w:val="1"/>
      <w:marLeft w:val="0"/>
      <w:marRight w:val="0"/>
      <w:marTop w:val="0"/>
      <w:marBottom w:val="0"/>
      <w:divBdr>
        <w:top w:val="none" w:sz="0" w:space="0" w:color="auto"/>
        <w:left w:val="none" w:sz="0" w:space="0" w:color="auto"/>
        <w:bottom w:val="none" w:sz="0" w:space="0" w:color="auto"/>
        <w:right w:val="none" w:sz="0" w:space="0" w:color="auto"/>
      </w:divBdr>
    </w:div>
    <w:div w:id="716009668">
      <w:bodyDiv w:val="1"/>
      <w:marLeft w:val="0"/>
      <w:marRight w:val="0"/>
      <w:marTop w:val="0"/>
      <w:marBottom w:val="0"/>
      <w:divBdr>
        <w:top w:val="none" w:sz="0" w:space="0" w:color="auto"/>
        <w:left w:val="none" w:sz="0" w:space="0" w:color="auto"/>
        <w:bottom w:val="none" w:sz="0" w:space="0" w:color="auto"/>
        <w:right w:val="none" w:sz="0" w:space="0" w:color="auto"/>
      </w:divBdr>
    </w:div>
    <w:div w:id="970287229">
      <w:bodyDiv w:val="1"/>
      <w:marLeft w:val="0"/>
      <w:marRight w:val="0"/>
      <w:marTop w:val="0"/>
      <w:marBottom w:val="0"/>
      <w:divBdr>
        <w:top w:val="none" w:sz="0" w:space="0" w:color="auto"/>
        <w:left w:val="none" w:sz="0" w:space="0" w:color="auto"/>
        <w:bottom w:val="none" w:sz="0" w:space="0" w:color="auto"/>
        <w:right w:val="none" w:sz="0" w:space="0" w:color="auto"/>
      </w:divBdr>
    </w:div>
    <w:div w:id="1266036737">
      <w:bodyDiv w:val="1"/>
      <w:marLeft w:val="0"/>
      <w:marRight w:val="0"/>
      <w:marTop w:val="0"/>
      <w:marBottom w:val="0"/>
      <w:divBdr>
        <w:top w:val="none" w:sz="0" w:space="0" w:color="auto"/>
        <w:left w:val="none" w:sz="0" w:space="0" w:color="auto"/>
        <w:bottom w:val="none" w:sz="0" w:space="0" w:color="auto"/>
        <w:right w:val="none" w:sz="0" w:space="0" w:color="auto"/>
      </w:divBdr>
    </w:div>
    <w:div w:id="1366446015">
      <w:bodyDiv w:val="1"/>
      <w:marLeft w:val="0"/>
      <w:marRight w:val="0"/>
      <w:marTop w:val="0"/>
      <w:marBottom w:val="0"/>
      <w:divBdr>
        <w:top w:val="none" w:sz="0" w:space="0" w:color="auto"/>
        <w:left w:val="none" w:sz="0" w:space="0" w:color="auto"/>
        <w:bottom w:val="none" w:sz="0" w:space="0" w:color="auto"/>
        <w:right w:val="none" w:sz="0" w:space="0" w:color="auto"/>
      </w:divBdr>
    </w:div>
    <w:div w:id="1480339478">
      <w:bodyDiv w:val="1"/>
      <w:marLeft w:val="0"/>
      <w:marRight w:val="0"/>
      <w:marTop w:val="0"/>
      <w:marBottom w:val="0"/>
      <w:divBdr>
        <w:top w:val="none" w:sz="0" w:space="0" w:color="auto"/>
        <w:left w:val="none" w:sz="0" w:space="0" w:color="auto"/>
        <w:bottom w:val="none" w:sz="0" w:space="0" w:color="auto"/>
        <w:right w:val="none" w:sz="0" w:space="0" w:color="auto"/>
      </w:divBdr>
    </w:div>
    <w:div w:id="1484855621">
      <w:bodyDiv w:val="1"/>
      <w:marLeft w:val="0"/>
      <w:marRight w:val="0"/>
      <w:marTop w:val="0"/>
      <w:marBottom w:val="0"/>
      <w:divBdr>
        <w:top w:val="none" w:sz="0" w:space="0" w:color="auto"/>
        <w:left w:val="none" w:sz="0" w:space="0" w:color="auto"/>
        <w:bottom w:val="none" w:sz="0" w:space="0" w:color="auto"/>
        <w:right w:val="none" w:sz="0" w:space="0" w:color="auto"/>
      </w:divBdr>
      <w:divsChild>
        <w:div w:id="34889310">
          <w:marLeft w:val="0"/>
          <w:marRight w:val="0"/>
          <w:marTop w:val="0"/>
          <w:marBottom w:val="0"/>
          <w:divBdr>
            <w:top w:val="none" w:sz="0" w:space="0" w:color="auto"/>
            <w:left w:val="none" w:sz="0" w:space="0" w:color="auto"/>
            <w:bottom w:val="none" w:sz="0" w:space="0" w:color="auto"/>
            <w:right w:val="none" w:sz="0" w:space="0" w:color="auto"/>
          </w:divBdr>
          <w:divsChild>
            <w:div w:id="35740108">
              <w:marLeft w:val="0"/>
              <w:marRight w:val="0"/>
              <w:marTop w:val="0"/>
              <w:marBottom w:val="0"/>
              <w:divBdr>
                <w:top w:val="none" w:sz="0" w:space="0" w:color="auto"/>
                <w:left w:val="none" w:sz="0" w:space="0" w:color="auto"/>
                <w:bottom w:val="none" w:sz="0" w:space="0" w:color="auto"/>
                <w:right w:val="none" w:sz="0" w:space="0" w:color="auto"/>
              </w:divBdr>
            </w:div>
          </w:divsChild>
        </w:div>
        <w:div w:id="376198185">
          <w:marLeft w:val="0"/>
          <w:marRight w:val="0"/>
          <w:marTop w:val="0"/>
          <w:marBottom w:val="0"/>
          <w:divBdr>
            <w:top w:val="none" w:sz="0" w:space="7" w:color="auto"/>
            <w:left w:val="none" w:sz="0" w:space="31" w:color="auto"/>
            <w:bottom w:val="single" w:sz="6" w:space="6" w:color="CCCCCC"/>
            <w:right w:val="none" w:sz="0" w:space="10" w:color="auto"/>
          </w:divBdr>
        </w:div>
        <w:div w:id="1516337503">
          <w:marLeft w:val="0"/>
          <w:marRight w:val="0"/>
          <w:marTop w:val="0"/>
          <w:marBottom w:val="0"/>
          <w:divBdr>
            <w:top w:val="none" w:sz="0" w:space="0" w:color="auto"/>
            <w:left w:val="none" w:sz="0" w:space="0" w:color="auto"/>
            <w:bottom w:val="none" w:sz="0" w:space="0" w:color="auto"/>
            <w:right w:val="none" w:sz="0" w:space="0" w:color="auto"/>
          </w:divBdr>
          <w:divsChild>
            <w:div w:id="1714235043">
              <w:marLeft w:val="0"/>
              <w:marRight w:val="0"/>
              <w:marTop w:val="0"/>
              <w:marBottom w:val="0"/>
              <w:divBdr>
                <w:top w:val="none" w:sz="0" w:space="0" w:color="auto"/>
                <w:left w:val="none" w:sz="0" w:space="0" w:color="auto"/>
                <w:bottom w:val="none" w:sz="0" w:space="0" w:color="auto"/>
                <w:right w:val="none" w:sz="0" w:space="0" w:color="auto"/>
              </w:divBdr>
              <w:divsChild>
                <w:div w:id="1782409305">
                  <w:marLeft w:val="0"/>
                  <w:marRight w:val="0"/>
                  <w:marTop w:val="0"/>
                  <w:marBottom w:val="489"/>
                  <w:divBdr>
                    <w:top w:val="none" w:sz="0" w:space="0" w:color="auto"/>
                    <w:left w:val="none" w:sz="0" w:space="0" w:color="auto"/>
                    <w:bottom w:val="none" w:sz="0" w:space="0" w:color="auto"/>
                    <w:right w:val="none" w:sz="0" w:space="0" w:color="auto"/>
                  </w:divBdr>
                </w:div>
              </w:divsChild>
            </w:div>
          </w:divsChild>
        </w:div>
      </w:divsChild>
    </w:div>
    <w:div w:id="1491553814">
      <w:bodyDiv w:val="1"/>
      <w:marLeft w:val="0"/>
      <w:marRight w:val="0"/>
      <w:marTop w:val="0"/>
      <w:marBottom w:val="0"/>
      <w:divBdr>
        <w:top w:val="none" w:sz="0" w:space="0" w:color="auto"/>
        <w:left w:val="none" w:sz="0" w:space="0" w:color="auto"/>
        <w:bottom w:val="none" w:sz="0" w:space="0" w:color="auto"/>
        <w:right w:val="none" w:sz="0" w:space="0" w:color="auto"/>
      </w:divBdr>
    </w:div>
    <w:div w:id="1507209818">
      <w:bodyDiv w:val="1"/>
      <w:marLeft w:val="0"/>
      <w:marRight w:val="0"/>
      <w:marTop w:val="0"/>
      <w:marBottom w:val="0"/>
      <w:divBdr>
        <w:top w:val="none" w:sz="0" w:space="0" w:color="auto"/>
        <w:left w:val="none" w:sz="0" w:space="0" w:color="auto"/>
        <w:bottom w:val="none" w:sz="0" w:space="0" w:color="auto"/>
        <w:right w:val="none" w:sz="0" w:space="0" w:color="auto"/>
      </w:divBdr>
      <w:divsChild>
        <w:div w:id="558788698">
          <w:marLeft w:val="0"/>
          <w:marRight w:val="0"/>
          <w:marTop w:val="0"/>
          <w:marBottom w:val="0"/>
          <w:divBdr>
            <w:top w:val="none" w:sz="0" w:space="0" w:color="auto"/>
            <w:left w:val="none" w:sz="0" w:space="0" w:color="auto"/>
            <w:bottom w:val="none" w:sz="0" w:space="0" w:color="auto"/>
            <w:right w:val="none" w:sz="0" w:space="0" w:color="auto"/>
          </w:divBdr>
          <w:divsChild>
            <w:div w:id="1794713684">
              <w:marLeft w:val="0"/>
              <w:marRight w:val="0"/>
              <w:marTop w:val="0"/>
              <w:marBottom w:val="0"/>
              <w:divBdr>
                <w:top w:val="none" w:sz="0" w:space="0" w:color="auto"/>
                <w:left w:val="none" w:sz="0" w:space="0" w:color="auto"/>
                <w:bottom w:val="none" w:sz="0" w:space="0" w:color="auto"/>
                <w:right w:val="none" w:sz="0" w:space="0" w:color="auto"/>
              </w:divBdr>
              <w:divsChild>
                <w:div w:id="1808274389">
                  <w:marLeft w:val="0"/>
                  <w:marRight w:val="0"/>
                  <w:marTop w:val="0"/>
                  <w:marBottom w:val="0"/>
                  <w:divBdr>
                    <w:top w:val="none" w:sz="0" w:space="0" w:color="auto"/>
                    <w:left w:val="none" w:sz="0" w:space="0" w:color="auto"/>
                    <w:bottom w:val="none" w:sz="0" w:space="0" w:color="auto"/>
                    <w:right w:val="none" w:sz="0" w:space="0" w:color="auto"/>
                  </w:divBdr>
                  <w:divsChild>
                    <w:div w:id="1232428832">
                      <w:marLeft w:val="0"/>
                      <w:marRight w:val="0"/>
                      <w:marTop w:val="0"/>
                      <w:marBottom w:val="0"/>
                      <w:divBdr>
                        <w:top w:val="none" w:sz="0" w:space="0" w:color="auto"/>
                        <w:left w:val="none" w:sz="0" w:space="0" w:color="auto"/>
                        <w:bottom w:val="none" w:sz="0" w:space="0" w:color="auto"/>
                        <w:right w:val="none" w:sz="0" w:space="0" w:color="auto"/>
                      </w:divBdr>
                      <w:divsChild>
                        <w:div w:id="1245993378">
                          <w:marLeft w:val="0"/>
                          <w:marRight w:val="0"/>
                          <w:marTop w:val="0"/>
                          <w:marBottom w:val="0"/>
                          <w:divBdr>
                            <w:top w:val="none" w:sz="0" w:space="0" w:color="auto"/>
                            <w:left w:val="none" w:sz="0" w:space="0" w:color="auto"/>
                            <w:bottom w:val="none" w:sz="0" w:space="0" w:color="auto"/>
                            <w:right w:val="none" w:sz="0" w:space="0" w:color="auto"/>
                          </w:divBdr>
                          <w:divsChild>
                            <w:div w:id="1484808084">
                              <w:marLeft w:val="0"/>
                              <w:marRight w:val="0"/>
                              <w:marTop w:val="0"/>
                              <w:marBottom w:val="0"/>
                              <w:divBdr>
                                <w:top w:val="none" w:sz="0" w:space="0" w:color="auto"/>
                                <w:left w:val="none" w:sz="0" w:space="0" w:color="auto"/>
                                <w:bottom w:val="none" w:sz="0" w:space="0" w:color="auto"/>
                                <w:right w:val="none" w:sz="0" w:space="0" w:color="auto"/>
                              </w:divBdr>
                              <w:divsChild>
                                <w:div w:id="402066368">
                                  <w:marLeft w:val="0"/>
                                  <w:marRight w:val="0"/>
                                  <w:marTop w:val="0"/>
                                  <w:marBottom w:val="0"/>
                                  <w:divBdr>
                                    <w:top w:val="none" w:sz="0" w:space="0" w:color="auto"/>
                                    <w:left w:val="none" w:sz="0" w:space="0" w:color="auto"/>
                                    <w:bottom w:val="none" w:sz="0" w:space="0" w:color="auto"/>
                                    <w:right w:val="none" w:sz="0" w:space="0" w:color="auto"/>
                                  </w:divBdr>
                                  <w:divsChild>
                                    <w:div w:id="1397817685">
                                      <w:marLeft w:val="0"/>
                                      <w:marRight w:val="0"/>
                                      <w:marTop w:val="0"/>
                                      <w:marBottom w:val="0"/>
                                      <w:divBdr>
                                        <w:top w:val="none" w:sz="0" w:space="0" w:color="auto"/>
                                        <w:left w:val="none" w:sz="0" w:space="0" w:color="auto"/>
                                        <w:bottom w:val="none" w:sz="0" w:space="0" w:color="auto"/>
                                        <w:right w:val="none" w:sz="0" w:space="0" w:color="auto"/>
                                      </w:divBdr>
                                      <w:divsChild>
                                        <w:div w:id="436102897">
                                          <w:marLeft w:val="0"/>
                                          <w:marRight w:val="0"/>
                                          <w:marTop w:val="0"/>
                                          <w:marBottom w:val="0"/>
                                          <w:divBdr>
                                            <w:top w:val="none" w:sz="0" w:space="0" w:color="auto"/>
                                            <w:left w:val="none" w:sz="0" w:space="0" w:color="auto"/>
                                            <w:bottom w:val="none" w:sz="0" w:space="0" w:color="auto"/>
                                            <w:right w:val="none" w:sz="0" w:space="0" w:color="auto"/>
                                          </w:divBdr>
                                          <w:divsChild>
                                            <w:div w:id="1606114912">
                                              <w:marLeft w:val="0"/>
                                              <w:marRight w:val="0"/>
                                              <w:marTop w:val="0"/>
                                              <w:marBottom w:val="0"/>
                                              <w:divBdr>
                                                <w:top w:val="none" w:sz="0" w:space="0" w:color="auto"/>
                                                <w:left w:val="none" w:sz="0" w:space="0" w:color="auto"/>
                                                <w:bottom w:val="none" w:sz="0" w:space="0" w:color="auto"/>
                                                <w:right w:val="none" w:sz="0" w:space="0" w:color="auto"/>
                                              </w:divBdr>
                                              <w:divsChild>
                                                <w:div w:id="1836914175">
                                                  <w:marLeft w:val="0"/>
                                                  <w:marRight w:val="90"/>
                                                  <w:marTop w:val="0"/>
                                                  <w:marBottom w:val="0"/>
                                                  <w:divBdr>
                                                    <w:top w:val="none" w:sz="0" w:space="0" w:color="auto"/>
                                                    <w:left w:val="none" w:sz="0" w:space="0" w:color="auto"/>
                                                    <w:bottom w:val="none" w:sz="0" w:space="0" w:color="auto"/>
                                                    <w:right w:val="none" w:sz="0" w:space="0" w:color="auto"/>
                                                  </w:divBdr>
                                                  <w:divsChild>
                                                    <w:div w:id="1284650517">
                                                      <w:marLeft w:val="0"/>
                                                      <w:marRight w:val="0"/>
                                                      <w:marTop w:val="0"/>
                                                      <w:marBottom w:val="0"/>
                                                      <w:divBdr>
                                                        <w:top w:val="none" w:sz="0" w:space="0" w:color="auto"/>
                                                        <w:left w:val="none" w:sz="0" w:space="0" w:color="auto"/>
                                                        <w:bottom w:val="none" w:sz="0" w:space="0" w:color="auto"/>
                                                        <w:right w:val="none" w:sz="0" w:space="0" w:color="auto"/>
                                                      </w:divBdr>
                                                      <w:divsChild>
                                                        <w:div w:id="2069918526">
                                                          <w:marLeft w:val="0"/>
                                                          <w:marRight w:val="0"/>
                                                          <w:marTop w:val="0"/>
                                                          <w:marBottom w:val="0"/>
                                                          <w:divBdr>
                                                            <w:top w:val="none" w:sz="0" w:space="0" w:color="auto"/>
                                                            <w:left w:val="none" w:sz="0" w:space="0" w:color="auto"/>
                                                            <w:bottom w:val="none" w:sz="0" w:space="0" w:color="auto"/>
                                                            <w:right w:val="none" w:sz="0" w:space="0" w:color="auto"/>
                                                          </w:divBdr>
                                                          <w:divsChild>
                                                            <w:div w:id="510221068">
                                                              <w:marLeft w:val="0"/>
                                                              <w:marRight w:val="0"/>
                                                              <w:marTop w:val="0"/>
                                                              <w:marBottom w:val="0"/>
                                                              <w:divBdr>
                                                                <w:top w:val="none" w:sz="0" w:space="0" w:color="auto"/>
                                                                <w:left w:val="none" w:sz="0" w:space="0" w:color="auto"/>
                                                                <w:bottom w:val="none" w:sz="0" w:space="0" w:color="auto"/>
                                                                <w:right w:val="none" w:sz="0" w:space="0" w:color="auto"/>
                                                              </w:divBdr>
                                                              <w:divsChild>
                                                                <w:div w:id="1036277650">
                                                                  <w:marLeft w:val="0"/>
                                                                  <w:marRight w:val="0"/>
                                                                  <w:marTop w:val="0"/>
                                                                  <w:marBottom w:val="105"/>
                                                                  <w:divBdr>
                                                                    <w:top w:val="single" w:sz="6" w:space="0" w:color="EDEDED"/>
                                                                    <w:left w:val="single" w:sz="6" w:space="0" w:color="EDEDED"/>
                                                                    <w:bottom w:val="single" w:sz="6" w:space="0" w:color="EDEDED"/>
                                                                    <w:right w:val="single" w:sz="6" w:space="0" w:color="EDEDED"/>
                                                                  </w:divBdr>
                                                                  <w:divsChild>
                                                                    <w:div w:id="1669824282">
                                                                      <w:marLeft w:val="0"/>
                                                                      <w:marRight w:val="0"/>
                                                                      <w:marTop w:val="0"/>
                                                                      <w:marBottom w:val="0"/>
                                                                      <w:divBdr>
                                                                        <w:top w:val="none" w:sz="0" w:space="0" w:color="auto"/>
                                                                        <w:left w:val="none" w:sz="0" w:space="0" w:color="auto"/>
                                                                        <w:bottom w:val="none" w:sz="0" w:space="0" w:color="auto"/>
                                                                        <w:right w:val="none" w:sz="0" w:space="0" w:color="auto"/>
                                                                      </w:divBdr>
                                                                      <w:divsChild>
                                                                        <w:div w:id="1963801560">
                                                                          <w:marLeft w:val="0"/>
                                                                          <w:marRight w:val="0"/>
                                                                          <w:marTop w:val="0"/>
                                                                          <w:marBottom w:val="0"/>
                                                                          <w:divBdr>
                                                                            <w:top w:val="none" w:sz="0" w:space="0" w:color="auto"/>
                                                                            <w:left w:val="none" w:sz="0" w:space="0" w:color="auto"/>
                                                                            <w:bottom w:val="none" w:sz="0" w:space="0" w:color="auto"/>
                                                                            <w:right w:val="none" w:sz="0" w:space="0" w:color="auto"/>
                                                                          </w:divBdr>
                                                                          <w:divsChild>
                                                                            <w:div w:id="1595161927">
                                                                              <w:marLeft w:val="0"/>
                                                                              <w:marRight w:val="0"/>
                                                                              <w:marTop w:val="0"/>
                                                                              <w:marBottom w:val="0"/>
                                                                              <w:divBdr>
                                                                                <w:top w:val="none" w:sz="0" w:space="0" w:color="auto"/>
                                                                                <w:left w:val="none" w:sz="0" w:space="0" w:color="auto"/>
                                                                                <w:bottom w:val="none" w:sz="0" w:space="0" w:color="auto"/>
                                                                                <w:right w:val="none" w:sz="0" w:space="0" w:color="auto"/>
                                                                              </w:divBdr>
                                                                              <w:divsChild>
                                                                                <w:div w:id="1077702289">
                                                                                  <w:marLeft w:val="180"/>
                                                                                  <w:marRight w:val="180"/>
                                                                                  <w:marTop w:val="0"/>
                                                                                  <w:marBottom w:val="0"/>
                                                                                  <w:divBdr>
                                                                                    <w:top w:val="none" w:sz="0" w:space="0" w:color="auto"/>
                                                                                    <w:left w:val="none" w:sz="0" w:space="0" w:color="auto"/>
                                                                                    <w:bottom w:val="none" w:sz="0" w:space="0" w:color="auto"/>
                                                                                    <w:right w:val="none" w:sz="0" w:space="0" w:color="auto"/>
                                                                                  </w:divBdr>
                                                                                  <w:divsChild>
                                                                                    <w:div w:id="129827778">
                                                                                      <w:marLeft w:val="0"/>
                                                                                      <w:marRight w:val="0"/>
                                                                                      <w:marTop w:val="0"/>
                                                                                      <w:marBottom w:val="0"/>
                                                                                      <w:divBdr>
                                                                                        <w:top w:val="none" w:sz="0" w:space="0" w:color="auto"/>
                                                                                        <w:left w:val="none" w:sz="0" w:space="0" w:color="auto"/>
                                                                                        <w:bottom w:val="none" w:sz="0" w:space="0" w:color="auto"/>
                                                                                        <w:right w:val="none" w:sz="0" w:space="0" w:color="auto"/>
                                                                                      </w:divBdr>
                                                                                      <w:divsChild>
                                                                                        <w:div w:id="1292327362">
                                                                                          <w:marLeft w:val="0"/>
                                                                                          <w:marRight w:val="0"/>
                                                                                          <w:marTop w:val="0"/>
                                                                                          <w:marBottom w:val="0"/>
                                                                                          <w:divBdr>
                                                                                            <w:top w:val="none" w:sz="0" w:space="0" w:color="auto"/>
                                                                                            <w:left w:val="none" w:sz="0" w:space="0" w:color="auto"/>
                                                                                            <w:bottom w:val="none" w:sz="0" w:space="0" w:color="auto"/>
                                                                                            <w:right w:val="none" w:sz="0" w:space="0" w:color="auto"/>
                                                                                          </w:divBdr>
                                                                                          <w:divsChild>
                                                                                            <w:div w:id="1838112510">
                                                                                              <w:marLeft w:val="0"/>
                                                                                              <w:marRight w:val="0"/>
                                                                                              <w:marTop w:val="0"/>
                                                                                              <w:marBottom w:val="0"/>
                                                                                              <w:divBdr>
                                                                                                <w:top w:val="none" w:sz="0" w:space="0" w:color="auto"/>
                                                                                                <w:left w:val="none" w:sz="0" w:space="0" w:color="auto"/>
                                                                                                <w:bottom w:val="none" w:sz="0" w:space="0" w:color="auto"/>
                                                                                                <w:right w:val="none" w:sz="0" w:space="0" w:color="auto"/>
                                                                                              </w:divBdr>
                                                                                              <w:divsChild>
                                                                                                <w:div w:id="1715078147">
                                                                                                  <w:marLeft w:val="0"/>
                                                                                                  <w:marRight w:val="0"/>
                                                                                                  <w:marTop w:val="0"/>
                                                                                                  <w:marBottom w:val="0"/>
                                                                                                  <w:divBdr>
                                                                                                    <w:top w:val="none" w:sz="0" w:space="0" w:color="auto"/>
                                                                                                    <w:left w:val="none" w:sz="0" w:space="0" w:color="auto"/>
                                                                                                    <w:bottom w:val="none" w:sz="0" w:space="0" w:color="auto"/>
                                                                                                    <w:right w:val="none" w:sz="0" w:space="0" w:color="auto"/>
                                                                                                  </w:divBdr>
                                                                                                  <w:divsChild>
                                                                                                    <w:div w:id="2059280118">
                                                                                                      <w:marLeft w:val="0"/>
                                                                                                      <w:marRight w:val="0"/>
                                                                                                      <w:marTop w:val="0"/>
                                                                                                      <w:marBottom w:val="0"/>
                                                                                                      <w:divBdr>
                                                                                                        <w:top w:val="none" w:sz="0" w:space="0" w:color="auto"/>
                                                                                                        <w:left w:val="none" w:sz="0" w:space="0" w:color="auto"/>
                                                                                                        <w:bottom w:val="none" w:sz="0" w:space="0" w:color="auto"/>
                                                                                                        <w:right w:val="none" w:sz="0" w:space="0" w:color="auto"/>
                                                                                                      </w:divBdr>
                                                                                                      <w:divsChild>
                                                                                                        <w:div w:id="298918090">
                                                                                                          <w:marLeft w:val="0"/>
                                                                                                          <w:marRight w:val="0"/>
                                                                                                          <w:marTop w:val="0"/>
                                                                                                          <w:marBottom w:val="0"/>
                                                                                                          <w:divBdr>
                                                                                                            <w:top w:val="none" w:sz="0" w:space="0" w:color="auto"/>
                                                                                                            <w:left w:val="none" w:sz="0" w:space="0" w:color="auto"/>
                                                                                                            <w:bottom w:val="none" w:sz="0" w:space="0" w:color="auto"/>
                                                                                                            <w:right w:val="none" w:sz="0" w:space="0" w:color="auto"/>
                                                                                                          </w:divBdr>
                                                                                                          <w:divsChild>
                                                                                                            <w:div w:id="877275129">
                                                                                                              <w:marLeft w:val="0"/>
                                                                                                              <w:marRight w:val="0"/>
                                                                                                              <w:marTop w:val="0"/>
                                                                                                              <w:marBottom w:val="0"/>
                                                                                                              <w:divBdr>
                                                                                                                <w:top w:val="none" w:sz="0" w:space="0" w:color="auto"/>
                                                                                                                <w:left w:val="none" w:sz="0" w:space="0" w:color="auto"/>
                                                                                                                <w:bottom w:val="none" w:sz="0" w:space="0" w:color="auto"/>
                                                                                                                <w:right w:val="none" w:sz="0" w:space="0" w:color="auto"/>
                                                                                                              </w:divBdr>
                                                                                                              <w:divsChild>
                                                                                                                <w:div w:id="804350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330622">
                                                                                                                      <w:marLeft w:val="0"/>
                                                                                                                      <w:marRight w:val="0"/>
                                                                                                                      <w:marTop w:val="0"/>
                                                                                                                      <w:marBottom w:val="0"/>
                                                                                                                      <w:divBdr>
                                                                                                                        <w:top w:val="none" w:sz="0" w:space="0" w:color="auto"/>
                                                                                                                        <w:left w:val="none" w:sz="0" w:space="0" w:color="auto"/>
                                                                                                                        <w:bottom w:val="none" w:sz="0" w:space="0" w:color="auto"/>
                                                                                                                        <w:right w:val="none" w:sz="0" w:space="0" w:color="auto"/>
                                                                                                                      </w:divBdr>
                                                                                                                      <w:divsChild>
                                                                                                                        <w:div w:id="1437599996">
                                                                                                                          <w:marLeft w:val="0"/>
                                                                                                                          <w:marRight w:val="0"/>
                                                                                                                          <w:marTop w:val="0"/>
                                                                                                                          <w:marBottom w:val="0"/>
                                                                                                                          <w:divBdr>
                                                                                                                            <w:top w:val="none" w:sz="0" w:space="0" w:color="auto"/>
                                                                                                                            <w:left w:val="none" w:sz="0" w:space="0" w:color="auto"/>
                                                                                                                            <w:bottom w:val="none" w:sz="0" w:space="0" w:color="auto"/>
                                                                                                                            <w:right w:val="none" w:sz="0" w:space="0" w:color="auto"/>
                                                                                                                          </w:divBdr>
                                                                                                                          <w:divsChild>
                                                                                                                            <w:div w:id="1838836937">
                                                                                                                              <w:marLeft w:val="0"/>
                                                                                                                              <w:marRight w:val="0"/>
                                                                                                                              <w:marTop w:val="0"/>
                                                                                                                              <w:marBottom w:val="0"/>
                                                                                                                              <w:divBdr>
                                                                                                                                <w:top w:val="none" w:sz="0" w:space="0" w:color="auto"/>
                                                                                                                                <w:left w:val="none" w:sz="0" w:space="0" w:color="auto"/>
                                                                                                                                <w:bottom w:val="none" w:sz="0" w:space="0" w:color="auto"/>
                                                                                                                                <w:right w:val="none" w:sz="0" w:space="0" w:color="auto"/>
                                                                                                                              </w:divBdr>
                                                                                                                            </w:div>
                                                                                                                            <w:div w:id="209354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4346334">
      <w:bodyDiv w:val="1"/>
      <w:marLeft w:val="0"/>
      <w:marRight w:val="0"/>
      <w:marTop w:val="0"/>
      <w:marBottom w:val="0"/>
      <w:divBdr>
        <w:top w:val="none" w:sz="0" w:space="0" w:color="auto"/>
        <w:left w:val="none" w:sz="0" w:space="0" w:color="auto"/>
        <w:bottom w:val="none" w:sz="0" w:space="0" w:color="auto"/>
        <w:right w:val="none" w:sz="0" w:space="0" w:color="auto"/>
      </w:divBdr>
      <w:divsChild>
        <w:div w:id="1901819968">
          <w:marLeft w:val="0"/>
          <w:marRight w:val="0"/>
          <w:marTop w:val="0"/>
          <w:marBottom w:val="0"/>
          <w:divBdr>
            <w:top w:val="none" w:sz="0" w:space="0" w:color="auto"/>
            <w:left w:val="none" w:sz="0" w:space="0" w:color="auto"/>
            <w:bottom w:val="none" w:sz="0" w:space="0" w:color="auto"/>
            <w:right w:val="none" w:sz="0" w:space="0" w:color="auto"/>
          </w:divBdr>
          <w:divsChild>
            <w:div w:id="29694690">
              <w:marLeft w:val="0"/>
              <w:marRight w:val="0"/>
              <w:marTop w:val="0"/>
              <w:marBottom w:val="0"/>
              <w:divBdr>
                <w:top w:val="none" w:sz="0" w:space="0" w:color="auto"/>
                <w:left w:val="none" w:sz="0" w:space="0" w:color="auto"/>
                <w:bottom w:val="none" w:sz="0" w:space="0" w:color="auto"/>
                <w:right w:val="none" w:sz="0" w:space="0" w:color="auto"/>
              </w:divBdr>
            </w:div>
            <w:div w:id="1293712283">
              <w:marLeft w:val="0"/>
              <w:marRight w:val="0"/>
              <w:marTop w:val="0"/>
              <w:marBottom w:val="0"/>
              <w:divBdr>
                <w:top w:val="none" w:sz="0" w:space="0" w:color="auto"/>
                <w:left w:val="none" w:sz="0" w:space="0" w:color="auto"/>
                <w:bottom w:val="none" w:sz="0" w:space="0" w:color="auto"/>
                <w:right w:val="none" w:sz="0" w:space="0" w:color="auto"/>
              </w:divBdr>
              <w:divsChild>
                <w:div w:id="287511015">
                  <w:marLeft w:val="0"/>
                  <w:marRight w:val="0"/>
                  <w:marTop w:val="0"/>
                  <w:marBottom w:val="0"/>
                  <w:divBdr>
                    <w:top w:val="none" w:sz="0" w:space="0" w:color="auto"/>
                    <w:left w:val="none" w:sz="0" w:space="0" w:color="auto"/>
                    <w:bottom w:val="none" w:sz="0" w:space="0" w:color="auto"/>
                    <w:right w:val="none" w:sz="0" w:space="0" w:color="auto"/>
                  </w:divBdr>
                  <w:divsChild>
                    <w:div w:id="2003853880">
                      <w:marLeft w:val="0"/>
                      <w:marRight w:val="0"/>
                      <w:marTop w:val="0"/>
                      <w:marBottom w:val="0"/>
                      <w:divBdr>
                        <w:top w:val="none" w:sz="0" w:space="0" w:color="auto"/>
                        <w:left w:val="none" w:sz="0" w:space="0" w:color="auto"/>
                        <w:bottom w:val="none" w:sz="0" w:space="0" w:color="auto"/>
                        <w:right w:val="none" w:sz="0" w:space="0" w:color="auto"/>
                      </w:divBdr>
                      <w:divsChild>
                        <w:div w:id="677855516">
                          <w:marLeft w:val="0"/>
                          <w:marRight w:val="0"/>
                          <w:marTop w:val="0"/>
                          <w:marBottom w:val="0"/>
                          <w:divBdr>
                            <w:top w:val="none" w:sz="0" w:space="0" w:color="auto"/>
                            <w:left w:val="none" w:sz="0" w:space="0" w:color="auto"/>
                            <w:bottom w:val="none" w:sz="0" w:space="0" w:color="auto"/>
                            <w:right w:val="none" w:sz="0" w:space="0" w:color="auto"/>
                          </w:divBdr>
                          <w:divsChild>
                            <w:div w:id="202443131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72151573">
                  <w:marLeft w:val="0"/>
                  <w:marRight w:val="0"/>
                  <w:marTop w:val="0"/>
                  <w:marBottom w:val="0"/>
                  <w:divBdr>
                    <w:top w:val="none" w:sz="0" w:space="0" w:color="auto"/>
                    <w:left w:val="none" w:sz="0" w:space="0" w:color="auto"/>
                    <w:bottom w:val="none" w:sz="0" w:space="0" w:color="auto"/>
                    <w:right w:val="none" w:sz="0" w:space="0" w:color="auto"/>
                  </w:divBdr>
                  <w:divsChild>
                    <w:div w:id="1523939252">
                      <w:marLeft w:val="0"/>
                      <w:marRight w:val="0"/>
                      <w:marTop w:val="0"/>
                      <w:marBottom w:val="0"/>
                      <w:divBdr>
                        <w:top w:val="none" w:sz="0" w:space="0" w:color="auto"/>
                        <w:left w:val="none" w:sz="0" w:space="0" w:color="auto"/>
                        <w:bottom w:val="none" w:sz="0" w:space="0" w:color="auto"/>
                        <w:right w:val="none" w:sz="0" w:space="0" w:color="auto"/>
                      </w:divBdr>
                      <w:divsChild>
                        <w:div w:id="1057775411">
                          <w:marLeft w:val="0"/>
                          <w:marRight w:val="0"/>
                          <w:marTop w:val="0"/>
                          <w:marBottom w:val="0"/>
                          <w:divBdr>
                            <w:top w:val="none" w:sz="0" w:space="0" w:color="auto"/>
                            <w:left w:val="none" w:sz="0" w:space="0" w:color="auto"/>
                            <w:bottom w:val="none" w:sz="0" w:space="0" w:color="auto"/>
                            <w:right w:val="none" w:sz="0" w:space="0" w:color="auto"/>
                          </w:divBdr>
                          <w:divsChild>
                            <w:div w:id="973608389">
                              <w:marLeft w:val="0"/>
                              <w:marRight w:val="0"/>
                              <w:marTop w:val="0"/>
                              <w:marBottom w:val="0"/>
                              <w:divBdr>
                                <w:top w:val="none" w:sz="0" w:space="0" w:color="auto"/>
                                <w:left w:val="none" w:sz="0" w:space="0" w:color="auto"/>
                                <w:bottom w:val="none" w:sz="0" w:space="0" w:color="auto"/>
                                <w:right w:val="none" w:sz="0" w:space="0" w:color="auto"/>
                              </w:divBdr>
                              <w:divsChild>
                                <w:div w:id="1624388324">
                                  <w:marLeft w:val="0"/>
                                  <w:marRight w:val="0"/>
                                  <w:marTop w:val="0"/>
                                  <w:marBottom w:val="0"/>
                                  <w:divBdr>
                                    <w:top w:val="none" w:sz="0" w:space="0" w:color="auto"/>
                                    <w:left w:val="none" w:sz="0" w:space="0" w:color="auto"/>
                                    <w:bottom w:val="none" w:sz="0" w:space="0" w:color="auto"/>
                                    <w:right w:val="none" w:sz="0" w:space="0" w:color="auto"/>
                                  </w:divBdr>
                                </w:div>
                                <w:div w:id="1791433338">
                                  <w:marLeft w:val="0"/>
                                  <w:marRight w:val="0"/>
                                  <w:marTop w:val="0"/>
                                  <w:marBottom w:val="0"/>
                                  <w:divBdr>
                                    <w:top w:val="none" w:sz="0" w:space="0" w:color="auto"/>
                                    <w:left w:val="none" w:sz="0" w:space="0" w:color="auto"/>
                                    <w:bottom w:val="none" w:sz="0" w:space="0" w:color="auto"/>
                                    <w:right w:val="none" w:sz="0" w:space="0" w:color="auto"/>
                                  </w:divBdr>
                                </w:div>
                                <w:div w:id="211215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866079">
          <w:marLeft w:val="0"/>
          <w:marRight w:val="0"/>
          <w:marTop w:val="0"/>
          <w:marBottom w:val="0"/>
          <w:divBdr>
            <w:top w:val="none" w:sz="0" w:space="0" w:color="auto"/>
            <w:left w:val="none" w:sz="0" w:space="0" w:color="auto"/>
            <w:bottom w:val="none" w:sz="0" w:space="0" w:color="auto"/>
            <w:right w:val="none" w:sz="0" w:space="0" w:color="auto"/>
          </w:divBdr>
          <w:divsChild>
            <w:div w:id="710811727">
              <w:marLeft w:val="0"/>
              <w:marRight w:val="0"/>
              <w:marTop w:val="0"/>
              <w:marBottom w:val="0"/>
              <w:divBdr>
                <w:top w:val="none" w:sz="0" w:space="0" w:color="auto"/>
                <w:left w:val="none" w:sz="0" w:space="0" w:color="auto"/>
                <w:bottom w:val="none" w:sz="0" w:space="0" w:color="auto"/>
                <w:right w:val="none" w:sz="0" w:space="0" w:color="auto"/>
              </w:divBdr>
              <w:divsChild>
                <w:div w:id="162334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85933">
      <w:bodyDiv w:val="1"/>
      <w:marLeft w:val="0"/>
      <w:marRight w:val="0"/>
      <w:marTop w:val="0"/>
      <w:marBottom w:val="0"/>
      <w:divBdr>
        <w:top w:val="none" w:sz="0" w:space="0" w:color="auto"/>
        <w:left w:val="none" w:sz="0" w:space="0" w:color="auto"/>
        <w:bottom w:val="none" w:sz="0" w:space="0" w:color="auto"/>
        <w:right w:val="none" w:sz="0" w:space="0" w:color="auto"/>
      </w:divBdr>
    </w:div>
    <w:div w:id="1634822324">
      <w:bodyDiv w:val="1"/>
      <w:marLeft w:val="0"/>
      <w:marRight w:val="0"/>
      <w:marTop w:val="0"/>
      <w:marBottom w:val="0"/>
      <w:divBdr>
        <w:top w:val="none" w:sz="0" w:space="0" w:color="auto"/>
        <w:left w:val="none" w:sz="0" w:space="0" w:color="auto"/>
        <w:bottom w:val="none" w:sz="0" w:space="0" w:color="auto"/>
        <w:right w:val="none" w:sz="0" w:space="0" w:color="auto"/>
      </w:divBdr>
    </w:div>
    <w:div w:id="1785492278">
      <w:bodyDiv w:val="1"/>
      <w:marLeft w:val="0"/>
      <w:marRight w:val="0"/>
      <w:marTop w:val="0"/>
      <w:marBottom w:val="0"/>
      <w:divBdr>
        <w:top w:val="none" w:sz="0" w:space="0" w:color="auto"/>
        <w:left w:val="none" w:sz="0" w:space="0" w:color="auto"/>
        <w:bottom w:val="none" w:sz="0" w:space="0" w:color="auto"/>
        <w:right w:val="none" w:sz="0" w:space="0" w:color="auto"/>
      </w:divBdr>
    </w:div>
    <w:div w:id="1874533699">
      <w:bodyDiv w:val="1"/>
      <w:marLeft w:val="0"/>
      <w:marRight w:val="0"/>
      <w:marTop w:val="0"/>
      <w:marBottom w:val="0"/>
      <w:divBdr>
        <w:top w:val="none" w:sz="0" w:space="0" w:color="auto"/>
        <w:left w:val="none" w:sz="0" w:space="0" w:color="auto"/>
        <w:bottom w:val="none" w:sz="0" w:space="0" w:color="auto"/>
        <w:right w:val="none" w:sz="0" w:space="0" w:color="auto"/>
      </w:divBdr>
    </w:div>
    <w:div w:id="1889107274">
      <w:bodyDiv w:val="1"/>
      <w:marLeft w:val="0"/>
      <w:marRight w:val="0"/>
      <w:marTop w:val="0"/>
      <w:marBottom w:val="0"/>
      <w:divBdr>
        <w:top w:val="none" w:sz="0" w:space="0" w:color="auto"/>
        <w:left w:val="none" w:sz="0" w:space="0" w:color="auto"/>
        <w:bottom w:val="none" w:sz="0" w:space="0" w:color="auto"/>
        <w:right w:val="none" w:sz="0" w:space="0" w:color="auto"/>
      </w:divBdr>
      <w:divsChild>
        <w:div w:id="350306154">
          <w:marLeft w:val="0"/>
          <w:marRight w:val="0"/>
          <w:marTop w:val="0"/>
          <w:marBottom w:val="0"/>
          <w:divBdr>
            <w:top w:val="none" w:sz="0" w:space="0" w:color="auto"/>
            <w:left w:val="none" w:sz="0" w:space="0" w:color="auto"/>
            <w:bottom w:val="none" w:sz="0" w:space="0" w:color="auto"/>
            <w:right w:val="none" w:sz="0" w:space="0" w:color="auto"/>
          </w:divBdr>
          <w:divsChild>
            <w:div w:id="207570933">
              <w:marLeft w:val="0"/>
              <w:marRight w:val="0"/>
              <w:marTop w:val="0"/>
              <w:marBottom w:val="0"/>
              <w:divBdr>
                <w:top w:val="none" w:sz="0" w:space="0" w:color="auto"/>
                <w:left w:val="none" w:sz="0" w:space="0" w:color="auto"/>
                <w:bottom w:val="none" w:sz="0" w:space="0" w:color="auto"/>
                <w:right w:val="none" w:sz="0" w:space="0" w:color="auto"/>
              </w:divBdr>
              <w:divsChild>
                <w:div w:id="1305309149">
                  <w:marLeft w:val="0"/>
                  <w:marRight w:val="0"/>
                  <w:marTop w:val="0"/>
                  <w:marBottom w:val="0"/>
                  <w:divBdr>
                    <w:top w:val="none" w:sz="0" w:space="0" w:color="auto"/>
                    <w:left w:val="none" w:sz="0" w:space="0" w:color="auto"/>
                    <w:bottom w:val="none" w:sz="0" w:space="0" w:color="auto"/>
                    <w:right w:val="none" w:sz="0" w:space="0" w:color="auto"/>
                  </w:divBdr>
                  <w:divsChild>
                    <w:div w:id="971404228">
                      <w:marLeft w:val="0"/>
                      <w:marRight w:val="0"/>
                      <w:marTop w:val="0"/>
                      <w:marBottom w:val="0"/>
                      <w:divBdr>
                        <w:top w:val="none" w:sz="0" w:space="0" w:color="auto"/>
                        <w:left w:val="none" w:sz="0" w:space="0" w:color="auto"/>
                        <w:bottom w:val="none" w:sz="0" w:space="0" w:color="auto"/>
                        <w:right w:val="none" w:sz="0" w:space="0" w:color="auto"/>
                      </w:divBdr>
                      <w:divsChild>
                        <w:div w:id="132873933">
                          <w:marLeft w:val="0"/>
                          <w:marRight w:val="0"/>
                          <w:marTop w:val="0"/>
                          <w:marBottom w:val="0"/>
                          <w:divBdr>
                            <w:top w:val="none" w:sz="0" w:space="0" w:color="auto"/>
                            <w:left w:val="none" w:sz="0" w:space="0" w:color="auto"/>
                            <w:bottom w:val="none" w:sz="0" w:space="0" w:color="auto"/>
                            <w:right w:val="none" w:sz="0" w:space="0" w:color="auto"/>
                          </w:divBdr>
                          <w:divsChild>
                            <w:div w:id="2124224157">
                              <w:marLeft w:val="0"/>
                              <w:marRight w:val="0"/>
                              <w:marTop w:val="0"/>
                              <w:marBottom w:val="0"/>
                              <w:divBdr>
                                <w:top w:val="none" w:sz="0" w:space="0" w:color="auto"/>
                                <w:left w:val="none" w:sz="0" w:space="0" w:color="auto"/>
                                <w:bottom w:val="none" w:sz="0" w:space="0" w:color="auto"/>
                                <w:right w:val="none" w:sz="0" w:space="0" w:color="auto"/>
                              </w:divBdr>
                              <w:divsChild>
                                <w:div w:id="168522553">
                                  <w:marLeft w:val="0"/>
                                  <w:marRight w:val="0"/>
                                  <w:marTop w:val="0"/>
                                  <w:marBottom w:val="0"/>
                                  <w:divBdr>
                                    <w:top w:val="none" w:sz="0" w:space="0" w:color="auto"/>
                                    <w:left w:val="none" w:sz="0" w:space="0" w:color="auto"/>
                                    <w:bottom w:val="none" w:sz="0" w:space="0" w:color="auto"/>
                                    <w:right w:val="none" w:sz="0" w:space="0" w:color="auto"/>
                                  </w:divBdr>
                                  <w:divsChild>
                                    <w:div w:id="1085763555">
                                      <w:marLeft w:val="0"/>
                                      <w:marRight w:val="0"/>
                                      <w:marTop w:val="0"/>
                                      <w:marBottom w:val="0"/>
                                      <w:divBdr>
                                        <w:top w:val="none" w:sz="0" w:space="0" w:color="auto"/>
                                        <w:left w:val="none" w:sz="0" w:space="0" w:color="auto"/>
                                        <w:bottom w:val="none" w:sz="0" w:space="0" w:color="auto"/>
                                        <w:right w:val="none" w:sz="0" w:space="0" w:color="auto"/>
                                      </w:divBdr>
                                      <w:divsChild>
                                        <w:div w:id="1268929320">
                                          <w:marLeft w:val="0"/>
                                          <w:marRight w:val="0"/>
                                          <w:marTop w:val="0"/>
                                          <w:marBottom w:val="0"/>
                                          <w:divBdr>
                                            <w:top w:val="none" w:sz="0" w:space="0" w:color="auto"/>
                                            <w:left w:val="none" w:sz="0" w:space="0" w:color="auto"/>
                                            <w:bottom w:val="none" w:sz="0" w:space="0" w:color="auto"/>
                                            <w:right w:val="none" w:sz="0" w:space="0" w:color="auto"/>
                                          </w:divBdr>
                                          <w:divsChild>
                                            <w:div w:id="804540824">
                                              <w:marLeft w:val="0"/>
                                              <w:marRight w:val="0"/>
                                              <w:marTop w:val="0"/>
                                              <w:marBottom w:val="0"/>
                                              <w:divBdr>
                                                <w:top w:val="none" w:sz="0" w:space="0" w:color="auto"/>
                                                <w:left w:val="none" w:sz="0" w:space="0" w:color="auto"/>
                                                <w:bottom w:val="none" w:sz="0" w:space="0" w:color="auto"/>
                                                <w:right w:val="none" w:sz="0" w:space="0" w:color="auto"/>
                                              </w:divBdr>
                                              <w:divsChild>
                                                <w:div w:id="493642580">
                                                  <w:marLeft w:val="0"/>
                                                  <w:marRight w:val="90"/>
                                                  <w:marTop w:val="0"/>
                                                  <w:marBottom w:val="0"/>
                                                  <w:divBdr>
                                                    <w:top w:val="none" w:sz="0" w:space="0" w:color="auto"/>
                                                    <w:left w:val="none" w:sz="0" w:space="0" w:color="auto"/>
                                                    <w:bottom w:val="none" w:sz="0" w:space="0" w:color="auto"/>
                                                    <w:right w:val="none" w:sz="0" w:space="0" w:color="auto"/>
                                                  </w:divBdr>
                                                  <w:divsChild>
                                                    <w:div w:id="899092628">
                                                      <w:marLeft w:val="0"/>
                                                      <w:marRight w:val="0"/>
                                                      <w:marTop w:val="0"/>
                                                      <w:marBottom w:val="0"/>
                                                      <w:divBdr>
                                                        <w:top w:val="none" w:sz="0" w:space="0" w:color="auto"/>
                                                        <w:left w:val="none" w:sz="0" w:space="0" w:color="auto"/>
                                                        <w:bottom w:val="none" w:sz="0" w:space="0" w:color="auto"/>
                                                        <w:right w:val="none" w:sz="0" w:space="0" w:color="auto"/>
                                                      </w:divBdr>
                                                      <w:divsChild>
                                                        <w:div w:id="914971235">
                                                          <w:marLeft w:val="0"/>
                                                          <w:marRight w:val="0"/>
                                                          <w:marTop w:val="0"/>
                                                          <w:marBottom w:val="0"/>
                                                          <w:divBdr>
                                                            <w:top w:val="none" w:sz="0" w:space="0" w:color="auto"/>
                                                            <w:left w:val="none" w:sz="0" w:space="0" w:color="auto"/>
                                                            <w:bottom w:val="none" w:sz="0" w:space="0" w:color="auto"/>
                                                            <w:right w:val="none" w:sz="0" w:space="0" w:color="auto"/>
                                                          </w:divBdr>
                                                          <w:divsChild>
                                                            <w:div w:id="668797277">
                                                              <w:marLeft w:val="0"/>
                                                              <w:marRight w:val="0"/>
                                                              <w:marTop w:val="0"/>
                                                              <w:marBottom w:val="0"/>
                                                              <w:divBdr>
                                                                <w:top w:val="none" w:sz="0" w:space="0" w:color="auto"/>
                                                                <w:left w:val="none" w:sz="0" w:space="0" w:color="auto"/>
                                                                <w:bottom w:val="none" w:sz="0" w:space="0" w:color="auto"/>
                                                                <w:right w:val="none" w:sz="0" w:space="0" w:color="auto"/>
                                                              </w:divBdr>
                                                              <w:divsChild>
                                                                <w:div w:id="2042630309">
                                                                  <w:marLeft w:val="0"/>
                                                                  <w:marRight w:val="0"/>
                                                                  <w:marTop w:val="0"/>
                                                                  <w:marBottom w:val="105"/>
                                                                  <w:divBdr>
                                                                    <w:top w:val="single" w:sz="6" w:space="0" w:color="EDEDED"/>
                                                                    <w:left w:val="single" w:sz="6" w:space="0" w:color="EDEDED"/>
                                                                    <w:bottom w:val="single" w:sz="6" w:space="0" w:color="EDEDED"/>
                                                                    <w:right w:val="single" w:sz="6" w:space="0" w:color="EDEDED"/>
                                                                  </w:divBdr>
                                                                  <w:divsChild>
                                                                    <w:div w:id="780417451">
                                                                      <w:marLeft w:val="0"/>
                                                                      <w:marRight w:val="0"/>
                                                                      <w:marTop w:val="0"/>
                                                                      <w:marBottom w:val="0"/>
                                                                      <w:divBdr>
                                                                        <w:top w:val="none" w:sz="0" w:space="0" w:color="auto"/>
                                                                        <w:left w:val="none" w:sz="0" w:space="0" w:color="auto"/>
                                                                        <w:bottom w:val="none" w:sz="0" w:space="0" w:color="auto"/>
                                                                        <w:right w:val="none" w:sz="0" w:space="0" w:color="auto"/>
                                                                      </w:divBdr>
                                                                      <w:divsChild>
                                                                        <w:div w:id="835805462">
                                                                          <w:marLeft w:val="0"/>
                                                                          <w:marRight w:val="0"/>
                                                                          <w:marTop w:val="0"/>
                                                                          <w:marBottom w:val="0"/>
                                                                          <w:divBdr>
                                                                            <w:top w:val="none" w:sz="0" w:space="0" w:color="auto"/>
                                                                            <w:left w:val="none" w:sz="0" w:space="0" w:color="auto"/>
                                                                            <w:bottom w:val="none" w:sz="0" w:space="0" w:color="auto"/>
                                                                            <w:right w:val="none" w:sz="0" w:space="0" w:color="auto"/>
                                                                          </w:divBdr>
                                                                          <w:divsChild>
                                                                            <w:div w:id="692071979">
                                                                              <w:marLeft w:val="0"/>
                                                                              <w:marRight w:val="0"/>
                                                                              <w:marTop w:val="0"/>
                                                                              <w:marBottom w:val="0"/>
                                                                              <w:divBdr>
                                                                                <w:top w:val="none" w:sz="0" w:space="0" w:color="auto"/>
                                                                                <w:left w:val="none" w:sz="0" w:space="0" w:color="auto"/>
                                                                                <w:bottom w:val="none" w:sz="0" w:space="0" w:color="auto"/>
                                                                                <w:right w:val="none" w:sz="0" w:space="0" w:color="auto"/>
                                                                              </w:divBdr>
                                                                              <w:divsChild>
                                                                                <w:div w:id="1831679735">
                                                                                  <w:marLeft w:val="180"/>
                                                                                  <w:marRight w:val="180"/>
                                                                                  <w:marTop w:val="0"/>
                                                                                  <w:marBottom w:val="0"/>
                                                                                  <w:divBdr>
                                                                                    <w:top w:val="none" w:sz="0" w:space="0" w:color="auto"/>
                                                                                    <w:left w:val="none" w:sz="0" w:space="0" w:color="auto"/>
                                                                                    <w:bottom w:val="none" w:sz="0" w:space="0" w:color="auto"/>
                                                                                    <w:right w:val="none" w:sz="0" w:space="0" w:color="auto"/>
                                                                                  </w:divBdr>
                                                                                  <w:divsChild>
                                                                                    <w:div w:id="2131782656">
                                                                                      <w:marLeft w:val="0"/>
                                                                                      <w:marRight w:val="0"/>
                                                                                      <w:marTop w:val="0"/>
                                                                                      <w:marBottom w:val="0"/>
                                                                                      <w:divBdr>
                                                                                        <w:top w:val="none" w:sz="0" w:space="0" w:color="auto"/>
                                                                                        <w:left w:val="none" w:sz="0" w:space="0" w:color="auto"/>
                                                                                        <w:bottom w:val="none" w:sz="0" w:space="0" w:color="auto"/>
                                                                                        <w:right w:val="none" w:sz="0" w:space="0" w:color="auto"/>
                                                                                      </w:divBdr>
                                                                                      <w:divsChild>
                                                                                        <w:div w:id="676157763">
                                                                                          <w:marLeft w:val="0"/>
                                                                                          <w:marRight w:val="0"/>
                                                                                          <w:marTop w:val="0"/>
                                                                                          <w:marBottom w:val="0"/>
                                                                                          <w:divBdr>
                                                                                            <w:top w:val="none" w:sz="0" w:space="0" w:color="auto"/>
                                                                                            <w:left w:val="none" w:sz="0" w:space="0" w:color="auto"/>
                                                                                            <w:bottom w:val="none" w:sz="0" w:space="0" w:color="auto"/>
                                                                                            <w:right w:val="none" w:sz="0" w:space="0" w:color="auto"/>
                                                                                          </w:divBdr>
                                                                                          <w:divsChild>
                                                                                            <w:div w:id="1730570932">
                                                                                              <w:marLeft w:val="0"/>
                                                                                              <w:marRight w:val="0"/>
                                                                                              <w:marTop w:val="0"/>
                                                                                              <w:marBottom w:val="0"/>
                                                                                              <w:divBdr>
                                                                                                <w:top w:val="none" w:sz="0" w:space="0" w:color="auto"/>
                                                                                                <w:left w:val="none" w:sz="0" w:space="0" w:color="auto"/>
                                                                                                <w:bottom w:val="none" w:sz="0" w:space="0" w:color="auto"/>
                                                                                                <w:right w:val="none" w:sz="0" w:space="0" w:color="auto"/>
                                                                                              </w:divBdr>
                                                                                              <w:divsChild>
                                                                                                <w:div w:id="944507303">
                                                                                                  <w:marLeft w:val="0"/>
                                                                                                  <w:marRight w:val="0"/>
                                                                                                  <w:marTop w:val="0"/>
                                                                                                  <w:marBottom w:val="0"/>
                                                                                                  <w:divBdr>
                                                                                                    <w:top w:val="none" w:sz="0" w:space="0" w:color="auto"/>
                                                                                                    <w:left w:val="none" w:sz="0" w:space="0" w:color="auto"/>
                                                                                                    <w:bottom w:val="none" w:sz="0" w:space="0" w:color="auto"/>
                                                                                                    <w:right w:val="none" w:sz="0" w:space="0" w:color="auto"/>
                                                                                                  </w:divBdr>
                                                                                                  <w:divsChild>
                                                                                                    <w:div w:id="1947689852">
                                                                                                      <w:marLeft w:val="0"/>
                                                                                                      <w:marRight w:val="0"/>
                                                                                                      <w:marTop w:val="0"/>
                                                                                                      <w:marBottom w:val="0"/>
                                                                                                      <w:divBdr>
                                                                                                        <w:top w:val="none" w:sz="0" w:space="0" w:color="auto"/>
                                                                                                        <w:left w:val="none" w:sz="0" w:space="0" w:color="auto"/>
                                                                                                        <w:bottom w:val="none" w:sz="0" w:space="0" w:color="auto"/>
                                                                                                        <w:right w:val="none" w:sz="0" w:space="0" w:color="auto"/>
                                                                                                      </w:divBdr>
                                                                                                      <w:divsChild>
                                                                                                        <w:div w:id="631330258">
                                                                                                          <w:marLeft w:val="0"/>
                                                                                                          <w:marRight w:val="0"/>
                                                                                                          <w:marTop w:val="0"/>
                                                                                                          <w:marBottom w:val="0"/>
                                                                                                          <w:divBdr>
                                                                                                            <w:top w:val="none" w:sz="0" w:space="0" w:color="auto"/>
                                                                                                            <w:left w:val="none" w:sz="0" w:space="0" w:color="auto"/>
                                                                                                            <w:bottom w:val="none" w:sz="0" w:space="0" w:color="auto"/>
                                                                                                            <w:right w:val="none" w:sz="0" w:space="0" w:color="auto"/>
                                                                                                          </w:divBdr>
                                                                                                          <w:divsChild>
                                                                                                            <w:div w:id="505751065">
                                                                                                              <w:marLeft w:val="0"/>
                                                                                                              <w:marRight w:val="0"/>
                                                                                                              <w:marTop w:val="0"/>
                                                                                                              <w:marBottom w:val="0"/>
                                                                                                              <w:divBdr>
                                                                                                                <w:top w:val="none" w:sz="0" w:space="0" w:color="auto"/>
                                                                                                                <w:left w:val="none" w:sz="0" w:space="0" w:color="auto"/>
                                                                                                                <w:bottom w:val="none" w:sz="0" w:space="0" w:color="auto"/>
                                                                                                                <w:right w:val="none" w:sz="0" w:space="0" w:color="auto"/>
                                                                                                              </w:divBdr>
                                                                                                              <w:divsChild>
                                                                                                                <w:div w:id="353307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971378">
                                                                                                                      <w:marLeft w:val="0"/>
                                                                                                                      <w:marRight w:val="0"/>
                                                                                                                      <w:marTop w:val="0"/>
                                                                                                                      <w:marBottom w:val="0"/>
                                                                                                                      <w:divBdr>
                                                                                                                        <w:top w:val="none" w:sz="0" w:space="0" w:color="auto"/>
                                                                                                                        <w:left w:val="none" w:sz="0" w:space="0" w:color="auto"/>
                                                                                                                        <w:bottom w:val="none" w:sz="0" w:space="0" w:color="auto"/>
                                                                                                                        <w:right w:val="none" w:sz="0" w:space="0" w:color="auto"/>
                                                                                                                      </w:divBdr>
                                                                                                                      <w:divsChild>
                                                                                                                        <w:div w:id="24916250">
                                                                                                                          <w:marLeft w:val="0"/>
                                                                                                                          <w:marRight w:val="0"/>
                                                                                                                          <w:marTop w:val="0"/>
                                                                                                                          <w:marBottom w:val="0"/>
                                                                                                                          <w:divBdr>
                                                                                                                            <w:top w:val="none" w:sz="0" w:space="0" w:color="auto"/>
                                                                                                                            <w:left w:val="none" w:sz="0" w:space="0" w:color="auto"/>
                                                                                                                            <w:bottom w:val="none" w:sz="0" w:space="0" w:color="auto"/>
                                                                                                                            <w:right w:val="none" w:sz="0" w:space="0" w:color="auto"/>
                                                                                                                          </w:divBdr>
                                                                                                                          <w:divsChild>
                                                                                                                            <w:div w:id="474956926">
                                                                                                                              <w:marLeft w:val="0"/>
                                                                                                                              <w:marRight w:val="0"/>
                                                                                                                              <w:marTop w:val="0"/>
                                                                                                                              <w:marBottom w:val="0"/>
                                                                                                                              <w:divBdr>
                                                                                                                                <w:top w:val="none" w:sz="0" w:space="0" w:color="auto"/>
                                                                                                                                <w:left w:val="none" w:sz="0" w:space="0" w:color="auto"/>
                                                                                                                                <w:bottom w:val="none" w:sz="0" w:space="0" w:color="auto"/>
                                                                                                                                <w:right w:val="none" w:sz="0" w:space="0" w:color="auto"/>
                                                                                                                              </w:divBdr>
                                                                                                                            </w:div>
                                                                                                                            <w:div w:id="95783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022686">
      <w:bodyDiv w:val="1"/>
      <w:marLeft w:val="0"/>
      <w:marRight w:val="0"/>
      <w:marTop w:val="0"/>
      <w:marBottom w:val="0"/>
      <w:divBdr>
        <w:top w:val="none" w:sz="0" w:space="0" w:color="auto"/>
        <w:left w:val="none" w:sz="0" w:space="0" w:color="auto"/>
        <w:bottom w:val="none" w:sz="0" w:space="0" w:color="auto"/>
        <w:right w:val="none" w:sz="0" w:space="0" w:color="auto"/>
      </w:divBdr>
    </w:div>
    <w:div w:id="1927568769">
      <w:bodyDiv w:val="1"/>
      <w:marLeft w:val="0"/>
      <w:marRight w:val="0"/>
      <w:marTop w:val="0"/>
      <w:marBottom w:val="0"/>
      <w:divBdr>
        <w:top w:val="none" w:sz="0" w:space="0" w:color="auto"/>
        <w:left w:val="none" w:sz="0" w:space="0" w:color="auto"/>
        <w:bottom w:val="none" w:sz="0" w:space="0" w:color="auto"/>
        <w:right w:val="none" w:sz="0" w:space="0" w:color="auto"/>
      </w:divBdr>
    </w:div>
    <w:div w:id="201884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wfp.org/content/wfp-gender-policy"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7B94A-AB86-4419-B634-D1EEDC985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1846</Words>
  <Characters>10526</Characters>
  <Application>Microsoft Office Word</Application>
  <DocSecurity>0</DocSecurity>
  <Lines>87</Lines>
  <Paragraphs>24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UNICEF</Company>
  <LinksUpToDate>false</LinksUpToDate>
  <CharactersWithSpaces>12348</CharactersWithSpaces>
  <SharedDoc>false</SharedDoc>
  <HLinks>
    <vt:vector size="108" baseType="variant">
      <vt:variant>
        <vt:i4>4980820</vt:i4>
      </vt:variant>
      <vt:variant>
        <vt:i4>9</vt:i4>
      </vt:variant>
      <vt:variant>
        <vt:i4>0</vt:i4>
      </vt:variant>
      <vt:variant>
        <vt:i4>5</vt:i4>
      </vt:variant>
      <vt:variant>
        <vt:lpwstr>http://fex.ennonline.net/20/contents.aspx</vt:lpwstr>
      </vt:variant>
      <vt:variant>
        <vt:lpwstr/>
      </vt:variant>
      <vt:variant>
        <vt:i4>4456514</vt:i4>
      </vt:variant>
      <vt:variant>
        <vt:i4>3</vt:i4>
      </vt:variant>
      <vt:variant>
        <vt:i4>0</vt:i4>
      </vt:variant>
      <vt:variant>
        <vt:i4>5</vt:i4>
      </vt:variant>
      <vt:variant>
        <vt:lpwstr>http://www.fao.org/gender/seaga/</vt:lpwstr>
      </vt:variant>
      <vt:variant>
        <vt:lpwstr/>
      </vt:variant>
      <vt:variant>
        <vt:i4>3473459</vt:i4>
      </vt:variant>
      <vt:variant>
        <vt:i4>45</vt:i4>
      </vt:variant>
      <vt:variant>
        <vt:i4>0</vt:i4>
      </vt:variant>
      <vt:variant>
        <vt:i4>5</vt:i4>
      </vt:variant>
      <vt:variant>
        <vt:lpwstr>http://www.influenzaresources.org/files/BCC_in_Emerg_chap1to8_2006.pdf</vt:lpwstr>
      </vt:variant>
      <vt:variant>
        <vt:lpwstr/>
      </vt:variant>
      <vt:variant>
        <vt:i4>8323198</vt:i4>
      </vt:variant>
      <vt:variant>
        <vt:i4>42</vt:i4>
      </vt:variant>
      <vt:variant>
        <vt:i4>0</vt:i4>
      </vt:variant>
      <vt:variant>
        <vt:i4>5</vt:i4>
      </vt:variant>
      <vt:variant>
        <vt:lpwstr>http://www.who.ch/</vt:lpwstr>
      </vt:variant>
      <vt:variant>
        <vt:lpwstr/>
      </vt:variant>
      <vt:variant>
        <vt:i4>3473465</vt:i4>
      </vt:variant>
      <vt:variant>
        <vt:i4>39</vt:i4>
      </vt:variant>
      <vt:variant>
        <vt:i4>0</vt:i4>
      </vt:variant>
      <vt:variant>
        <vt:i4>5</vt:i4>
      </vt:variant>
      <vt:variant>
        <vt:lpwstr>http://oneresponse.info/crosscutting/gender/publicdocuments/Nutrition Gender Marker Tipsheet July 2011.pdf</vt:lpwstr>
      </vt:variant>
      <vt:variant>
        <vt:lpwstr/>
      </vt:variant>
      <vt:variant>
        <vt:i4>852044</vt:i4>
      </vt:variant>
      <vt:variant>
        <vt:i4>36</vt:i4>
      </vt:variant>
      <vt:variant>
        <vt:i4>0</vt:i4>
      </vt:variant>
      <vt:variant>
        <vt:i4>5</vt:i4>
      </vt:variant>
      <vt:variant>
        <vt:lpwstr>http://oneresponse.info/crosscutting/gender/Pages/Gender.aspx</vt:lpwstr>
      </vt:variant>
      <vt:variant>
        <vt:lpwstr/>
      </vt:variant>
      <vt:variant>
        <vt:i4>65624</vt:i4>
      </vt:variant>
      <vt:variant>
        <vt:i4>33</vt:i4>
      </vt:variant>
      <vt:variant>
        <vt:i4>0</vt:i4>
      </vt:variant>
      <vt:variant>
        <vt:i4>5</vt:i4>
      </vt:variant>
      <vt:variant>
        <vt:lpwstr>http://www.wfp.org/content/wfp-gender-policy</vt:lpwstr>
      </vt:variant>
      <vt:variant>
        <vt:lpwstr/>
      </vt:variant>
      <vt:variant>
        <vt:i4>3014710</vt:i4>
      </vt:variant>
      <vt:variant>
        <vt:i4>30</vt:i4>
      </vt:variant>
      <vt:variant>
        <vt:i4>0</vt:i4>
      </vt:variant>
      <vt:variant>
        <vt:i4>5</vt:i4>
      </vt:variant>
      <vt:variant>
        <vt:lpwstr>http://www.alnap.org/resource/5852.aspx?tag=328</vt:lpwstr>
      </vt:variant>
      <vt:variant>
        <vt:lpwstr/>
      </vt:variant>
      <vt:variant>
        <vt:i4>65624</vt:i4>
      </vt:variant>
      <vt:variant>
        <vt:i4>27</vt:i4>
      </vt:variant>
      <vt:variant>
        <vt:i4>0</vt:i4>
      </vt:variant>
      <vt:variant>
        <vt:i4>5</vt:i4>
      </vt:variant>
      <vt:variant>
        <vt:lpwstr>http://www.wfp.org/content/wfp-gender-policy</vt:lpwstr>
      </vt:variant>
      <vt:variant>
        <vt:lpwstr/>
      </vt:variant>
      <vt:variant>
        <vt:i4>6946840</vt:i4>
      </vt:variant>
      <vt:variant>
        <vt:i4>24</vt:i4>
      </vt:variant>
      <vt:variant>
        <vt:i4>0</vt:i4>
      </vt:variant>
      <vt:variant>
        <vt:i4>5</vt:i4>
      </vt:variant>
      <vt:variant>
        <vt:lpwstr>http://www.unicef.org/videoaudio/PDFs/IYCF_programming_guide_May_26_2011.pdf</vt:lpwstr>
      </vt:variant>
      <vt:variant>
        <vt:lpwstr/>
      </vt:variant>
      <vt:variant>
        <vt:i4>852035</vt:i4>
      </vt:variant>
      <vt:variant>
        <vt:i4>21</vt:i4>
      </vt:variant>
      <vt:variant>
        <vt:i4>0</vt:i4>
      </vt:variant>
      <vt:variant>
        <vt:i4>5</vt:i4>
      </vt:variant>
      <vt:variant>
        <vt:lpwstr>http://www.ennonline.net/pool/files/ife/ops-guidance-2-1-english-010307-with-addendum.pdf</vt:lpwstr>
      </vt:variant>
      <vt:variant>
        <vt:lpwstr/>
      </vt:variant>
      <vt:variant>
        <vt:i4>3473459</vt:i4>
      </vt:variant>
      <vt:variant>
        <vt:i4>18</vt:i4>
      </vt:variant>
      <vt:variant>
        <vt:i4>0</vt:i4>
      </vt:variant>
      <vt:variant>
        <vt:i4>5</vt:i4>
      </vt:variant>
      <vt:variant>
        <vt:lpwstr>http://www.influenzaresources.org/files/BCC_in_Emerg_chap1to8_2006.pdf</vt:lpwstr>
      </vt:variant>
      <vt:variant>
        <vt:lpwstr/>
      </vt:variant>
      <vt:variant>
        <vt:i4>2424934</vt:i4>
      </vt:variant>
      <vt:variant>
        <vt:i4>15</vt:i4>
      </vt:variant>
      <vt:variant>
        <vt:i4>0</vt:i4>
      </vt:variant>
      <vt:variant>
        <vt:i4>5</vt:i4>
      </vt:variant>
      <vt:variant>
        <vt:lpwstr>http://www.un.org/womenwatch/daw/cedaw/text/econvention.htm</vt:lpwstr>
      </vt:variant>
      <vt:variant>
        <vt:lpwstr/>
      </vt:variant>
      <vt:variant>
        <vt:i4>1966110</vt:i4>
      </vt:variant>
      <vt:variant>
        <vt:i4>12</vt:i4>
      </vt:variant>
      <vt:variant>
        <vt:i4>0</vt:i4>
      </vt:variant>
      <vt:variant>
        <vt:i4>5</vt:i4>
      </vt:variant>
      <vt:variant>
        <vt:lpwstr>http://www.en-net.org.uk/question/40.aspx</vt:lpwstr>
      </vt:variant>
      <vt:variant>
        <vt:lpwstr/>
      </vt:variant>
      <vt:variant>
        <vt:i4>2228321</vt:i4>
      </vt:variant>
      <vt:variant>
        <vt:i4>9</vt:i4>
      </vt:variant>
      <vt:variant>
        <vt:i4>0</vt:i4>
      </vt:variant>
      <vt:variant>
        <vt:i4>5</vt:i4>
      </vt:variant>
      <vt:variant>
        <vt:lpwstr>http://www.en-net.org.uk/question/186.aspx</vt:lpwstr>
      </vt:variant>
      <vt:variant>
        <vt:lpwstr/>
      </vt:variant>
      <vt:variant>
        <vt:i4>852044</vt:i4>
      </vt:variant>
      <vt:variant>
        <vt:i4>6</vt:i4>
      </vt:variant>
      <vt:variant>
        <vt:i4>0</vt:i4>
      </vt:variant>
      <vt:variant>
        <vt:i4>5</vt:i4>
      </vt:variant>
      <vt:variant>
        <vt:lpwstr>http://oneresponse.info/crosscutting/gender/Pages/Gender.aspx</vt:lpwstr>
      </vt:variant>
      <vt:variant>
        <vt:lpwstr/>
      </vt:variant>
      <vt:variant>
        <vt:i4>65624</vt:i4>
      </vt:variant>
      <vt:variant>
        <vt:i4>3</vt:i4>
      </vt:variant>
      <vt:variant>
        <vt:i4>0</vt:i4>
      </vt:variant>
      <vt:variant>
        <vt:i4>5</vt:i4>
      </vt:variant>
      <vt:variant>
        <vt:lpwstr>http://www.wfp.org/content/wfp-gender-policy</vt:lpwstr>
      </vt:variant>
      <vt:variant>
        <vt:lpwstr/>
      </vt:variant>
      <vt:variant>
        <vt:i4>65624</vt:i4>
      </vt:variant>
      <vt:variant>
        <vt:i4>0</vt:i4>
      </vt:variant>
      <vt:variant>
        <vt:i4>0</vt:i4>
      </vt:variant>
      <vt:variant>
        <vt:i4>5</vt:i4>
      </vt:variant>
      <vt:variant>
        <vt:lpwstr>http://www.wfp.org/content/wfp-gender-policy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dc:creator>
  <cp:lastModifiedBy>Christine Hug</cp:lastModifiedBy>
  <cp:revision>3</cp:revision>
  <cp:lastPrinted>2013-05-24T14:46:00Z</cp:lastPrinted>
  <dcterms:created xsi:type="dcterms:W3CDTF">2013-06-05T14:36:00Z</dcterms:created>
  <dcterms:modified xsi:type="dcterms:W3CDTF">2013-06-25T07:51:00Z</dcterms:modified>
</cp:coreProperties>
</file>