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65" w:rsidRPr="00EB3F65" w:rsidRDefault="00EB3F65" w:rsidP="00EB3F65">
      <w:pPr>
        <w:widowControl w:val="0"/>
        <w:suppressAutoHyphens/>
        <w:spacing w:after="0" w:line="240" w:lineRule="auto"/>
        <w:jc w:val="center"/>
        <w:rPr>
          <w:rFonts w:ascii="Times New Roman" w:eastAsia="DejaVu Sans" w:hAnsi="Times New Roman"/>
          <w:b/>
          <w:kern w:val="1"/>
          <w:sz w:val="40"/>
          <w:szCs w:val="40"/>
        </w:rPr>
      </w:pPr>
      <w:bookmarkStart w:id="0" w:name="_GoBack"/>
      <w:bookmarkEnd w:id="0"/>
      <w:r w:rsidRPr="00EB3F65">
        <w:rPr>
          <w:rFonts w:ascii="Times New Roman" w:eastAsia="DejaVu Sans" w:hAnsi="Times New Roman"/>
          <w:b/>
          <w:kern w:val="1"/>
          <w:sz w:val="40"/>
          <w:szCs w:val="40"/>
        </w:rPr>
        <w:t>MODULE 22</w:t>
      </w:r>
    </w:p>
    <w:p w:rsidR="00EB3F65" w:rsidRPr="00EB3F65" w:rsidRDefault="00EB3F65" w:rsidP="00EB3F65">
      <w:pPr>
        <w:widowControl w:val="0"/>
        <w:suppressAutoHyphens/>
        <w:spacing w:after="0" w:line="240" w:lineRule="auto"/>
        <w:jc w:val="center"/>
        <w:rPr>
          <w:rFonts w:ascii="Times New Roman" w:eastAsia="DejaVu Sans" w:hAnsi="Times New Roman"/>
          <w:b/>
          <w:kern w:val="1"/>
          <w:sz w:val="40"/>
          <w:szCs w:val="40"/>
        </w:rPr>
      </w:pPr>
    </w:p>
    <w:p w:rsidR="00EB3F65" w:rsidRPr="00EB3F65" w:rsidRDefault="00EB3F65" w:rsidP="00EB3F65">
      <w:pPr>
        <w:widowControl w:val="0"/>
        <w:suppressAutoHyphens/>
        <w:spacing w:before="120" w:after="120" w:line="240" w:lineRule="auto"/>
        <w:contextualSpacing/>
        <w:jc w:val="center"/>
        <w:rPr>
          <w:rFonts w:ascii="Times New Roman" w:eastAsia="Arial Unicode MS" w:hAnsi="Times New Roman"/>
          <w:b/>
          <w:kern w:val="1"/>
          <w:sz w:val="40"/>
          <w:szCs w:val="40"/>
        </w:rPr>
      </w:pPr>
      <w:r w:rsidRPr="00EB3F65">
        <w:rPr>
          <w:rFonts w:ascii="Times New Roman" w:eastAsia="Arial Unicode MS" w:hAnsi="Times New Roman"/>
          <w:b/>
          <w:kern w:val="1"/>
          <w:sz w:val="40"/>
          <w:szCs w:val="40"/>
        </w:rPr>
        <w:t>Gender</w:t>
      </w:r>
      <w:r w:rsidRPr="00EB3F65">
        <w:rPr>
          <w:rFonts w:ascii="Times New Roman" w:eastAsia="Arial Unicode MS" w:hAnsi="Times New Roman"/>
          <w:kern w:val="1"/>
          <w:sz w:val="40"/>
          <w:szCs w:val="40"/>
        </w:rPr>
        <w:t>-</w:t>
      </w:r>
      <w:r w:rsidRPr="00EB3F65">
        <w:rPr>
          <w:rFonts w:ascii="Times New Roman" w:eastAsia="Arial Unicode MS" w:hAnsi="Times New Roman"/>
          <w:b/>
          <w:kern w:val="1"/>
          <w:sz w:val="40"/>
          <w:szCs w:val="40"/>
        </w:rPr>
        <w:t>Responsive Nutrition in Emergencies</w:t>
      </w:r>
    </w:p>
    <w:p w:rsidR="00EB3F65" w:rsidRPr="00EB3F65" w:rsidRDefault="00EB3F65" w:rsidP="00EB3F65">
      <w:pPr>
        <w:widowControl w:val="0"/>
        <w:suppressAutoHyphens/>
        <w:spacing w:after="0" w:line="240" w:lineRule="auto"/>
        <w:jc w:val="center"/>
        <w:rPr>
          <w:rFonts w:ascii="Times New Roman" w:eastAsia="DejaVu Sans" w:hAnsi="Times New Roman"/>
          <w:kern w:val="1"/>
          <w:sz w:val="40"/>
          <w:szCs w:val="40"/>
        </w:rPr>
      </w:pPr>
    </w:p>
    <w:p w:rsidR="00EB3F65" w:rsidRPr="00EB3F65" w:rsidRDefault="00EB3F65" w:rsidP="00EB3F65">
      <w:pPr>
        <w:widowControl w:val="0"/>
        <w:suppressAutoHyphens/>
        <w:spacing w:after="0" w:line="240" w:lineRule="auto"/>
        <w:rPr>
          <w:rFonts w:ascii="Times New Roman" w:eastAsia="DejaVu Sans" w:hAnsi="Times New Roman"/>
          <w:kern w:val="1"/>
          <w:sz w:val="40"/>
          <w:szCs w:val="40"/>
        </w:rPr>
      </w:pPr>
      <w:r w:rsidRPr="00EB3F65">
        <w:rPr>
          <w:rFonts w:ascii="Times New Roman" w:eastAsia="DejaVu Sans" w:hAnsi="Times New Roman"/>
          <w:b/>
          <w:kern w:val="1"/>
          <w:sz w:val="40"/>
          <w:szCs w:val="40"/>
        </w:rPr>
        <w:t>PART 4: TRAINING RESOURCE LIST</w:t>
      </w:r>
      <w:r w:rsidRPr="00EB3F65">
        <w:rPr>
          <w:rFonts w:ascii="Times New Roman" w:eastAsia="DejaVu Sans" w:hAnsi="Times New Roman"/>
          <w:kern w:val="1"/>
          <w:sz w:val="40"/>
          <w:szCs w:val="40"/>
        </w:rPr>
        <w:t xml:space="preserve"> </w:t>
      </w:r>
    </w:p>
    <w:p w:rsidR="00EB3F65" w:rsidRPr="00EB3F65" w:rsidRDefault="00EB3F65" w:rsidP="00EB3F65">
      <w:pPr>
        <w:widowControl w:val="0"/>
        <w:suppressAutoHyphens/>
        <w:spacing w:after="0" w:line="240" w:lineRule="auto"/>
        <w:rPr>
          <w:rFonts w:ascii="Times" w:eastAsia="DejaVu Sans" w:hAnsi="Times"/>
          <w:kern w:val="1"/>
          <w:szCs w:val="24"/>
        </w:rPr>
      </w:pPr>
    </w:p>
    <w:p w:rsidR="00EB3F65" w:rsidRPr="00EB3F65" w:rsidRDefault="00EB3F65" w:rsidP="00EB3F65">
      <w:pPr>
        <w:widowControl w:val="0"/>
        <w:suppressAutoHyphens/>
        <w:spacing w:after="0" w:line="240" w:lineRule="auto"/>
        <w:rPr>
          <w:rFonts w:ascii="Times" w:eastAsia="DejaVu Sans" w:hAnsi="Times"/>
          <w:kern w:val="1"/>
          <w:sz w:val="24"/>
          <w:szCs w:val="24"/>
        </w:rPr>
      </w:pPr>
      <w:r w:rsidRPr="00EB3F65">
        <w:rPr>
          <w:rFonts w:ascii="Times" w:eastAsia="DejaVu Sans" w:hAnsi="Times"/>
          <w:kern w:val="1"/>
          <w:sz w:val="24"/>
          <w:szCs w:val="24"/>
        </w:rPr>
        <w:t xml:space="preserve">The training resource list is the last of four parts contained in this module. It provides a comprehensive list of reference material relevant to this module, including guidelines, training courses and reference manuals. Part 4 provides background documents for training material. </w:t>
      </w:r>
    </w:p>
    <w:p w:rsidR="00EB3F65" w:rsidRPr="00EB3F65" w:rsidRDefault="00EB3F65" w:rsidP="00EB3F65">
      <w:pPr>
        <w:widowControl w:val="0"/>
        <w:suppressAutoHyphens/>
        <w:spacing w:after="0" w:line="240" w:lineRule="auto"/>
        <w:rPr>
          <w:rFonts w:ascii="Times" w:eastAsia="DejaVu Sans" w:hAnsi="Times"/>
          <w:kern w:val="1"/>
          <w:szCs w:val="24"/>
        </w:rPr>
      </w:pPr>
    </w:p>
    <w:p w:rsidR="00EB3F65" w:rsidRPr="00EB3F65" w:rsidRDefault="00EB3F65" w:rsidP="00EB3F65">
      <w:pPr>
        <w:widowControl w:val="0"/>
        <w:suppressAutoHyphens/>
        <w:spacing w:after="0" w:line="240" w:lineRule="auto"/>
        <w:rPr>
          <w:rFonts w:ascii="Times" w:eastAsia="DejaVu Sans" w:hAnsi="Times"/>
          <w:b/>
          <w:kern w:val="1"/>
          <w:sz w:val="32"/>
          <w:szCs w:val="32"/>
        </w:rPr>
      </w:pPr>
      <w:r w:rsidRPr="00EB3F65">
        <w:rPr>
          <w:rFonts w:ascii="Times New Roman" w:eastAsia="DejaVu Sans" w:hAnsi="Times New Roman"/>
          <w:b/>
          <w:kern w:val="1"/>
          <w:sz w:val="32"/>
          <w:szCs w:val="32"/>
        </w:rPr>
        <w:lastRenderedPageBreak/>
        <w:t>What can you expect to find here?</w:t>
      </w:r>
    </w:p>
    <w:p w:rsidR="00EB3F65" w:rsidRPr="00EB3F65" w:rsidRDefault="00EB3F65" w:rsidP="00EB3F65">
      <w:pPr>
        <w:widowControl w:val="0"/>
        <w:suppressAutoHyphens/>
        <w:spacing w:after="0" w:line="240" w:lineRule="auto"/>
        <w:rPr>
          <w:rFonts w:ascii="Times New Roman" w:eastAsia="DejaVu Sans" w:hAnsi="Times New Roman"/>
          <w:b/>
          <w:kern w:val="1"/>
          <w:sz w:val="32"/>
          <w:szCs w:val="32"/>
        </w:rPr>
      </w:pPr>
    </w:p>
    <w:p w:rsidR="00EB3F65" w:rsidRPr="00EB3F65" w:rsidDel="00EB5602" w:rsidRDefault="00EB3F65" w:rsidP="00EB3F65">
      <w:pPr>
        <w:widowControl w:val="0"/>
        <w:numPr>
          <w:ilvl w:val="0"/>
          <w:numId w:val="74"/>
        </w:numPr>
        <w:suppressAutoHyphens/>
        <w:spacing w:after="0" w:line="240" w:lineRule="auto"/>
        <w:rPr>
          <w:rFonts w:ascii="Times New Roman" w:eastAsia="DejaVu Sans" w:hAnsi="Times New Roman"/>
          <w:kern w:val="1"/>
          <w:sz w:val="24"/>
          <w:szCs w:val="24"/>
        </w:rPr>
      </w:pPr>
      <w:r w:rsidRPr="00EB3F65">
        <w:rPr>
          <w:rFonts w:ascii="Times New Roman" w:eastAsia="DejaVu Sans" w:hAnsi="Times New Roman"/>
          <w:kern w:val="1"/>
          <w:sz w:val="24"/>
          <w:szCs w:val="24"/>
        </w:rPr>
        <w:t xml:space="preserve">an inventory of available </w:t>
      </w:r>
      <w:r w:rsidRPr="00EB3F65">
        <w:rPr>
          <w:rFonts w:ascii="Times New Roman" w:eastAsia="DejaVu Sans" w:hAnsi="Times New Roman"/>
          <w:b/>
          <w:kern w:val="1"/>
          <w:sz w:val="24"/>
          <w:szCs w:val="24"/>
        </w:rPr>
        <w:t xml:space="preserve">guidelines </w:t>
      </w:r>
      <w:r w:rsidRPr="00EB3F65">
        <w:rPr>
          <w:rFonts w:ascii="Times New Roman" w:eastAsia="DejaVu Sans" w:hAnsi="Times New Roman"/>
          <w:kern w:val="1"/>
          <w:sz w:val="24"/>
          <w:szCs w:val="24"/>
        </w:rPr>
        <w:t xml:space="preserve">and </w:t>
      </w:r>
      <w:r w:rsidRPr="00EB3F65">
        <w:rPr>
          <w:rFonts w:ascii="Times New Roman" w:eastAsia="DejaVu Sans" w:hAnsi="Times New Roman"/>
          <w:b/>
          <w:kern w:val="1"/>
          <w:sz w:val="24"/>
          <w:szCs w:val="24"/>
        </w:rPr>
        <w:t xml:space="preserve">manuals </w:t>
      </w:r>
      <w:r w:rsidRPr="00EB3F65">
        <w:rPr>
          <w:rFonts w:ascii="Times New Roman" w:eastAsia="DejaVu Sans" w:hAnsi="Times New Roman"/>
          <w:kern w:val="1"/>
          <w:sz w:val="24"/>
          <w:szCs w:val="24"/>
        </w:rPr>
        <w:t>listed alphabetically by agency name with details about their availability;</w:t>
      </w:r>
    </w:p>
    <w:p w:rsidR="00EB3F65" w:rsidRPr="00EB3F65" w:rsidRDefault="00EB3F65" w:rsidP="00EB3F65">
      <w:pPr>
        <w:spacing w:after="0" w:line="240" w:lineRule="auto"/>
        <w:ind w:left="360"/>
        <w:rPr>
          <w:rFonts w:ascii="Times New Roman" w:eastAsia="DejaVu Sans" w:hAnsi="Times New Roman"/>
          <w:kern w:val="1"/>
          <w:sz w:val="24"/>
          <w:szCs w:val="24"/>
        </w:rPr>
      </w:pPr>
    </w:p>
    <w:p w:rsidR="00EB3F65" w:rsidRPr="00EB3F65" w:rsidRDefault="00EB3F65" w:rsidP="00EB3F65">
      <w:pPr>
        <w:widowControl w:val="0"/>
        <w:numPr>
          <w:ilvl w:val="0"/>
          <w:numId w:val="74"/>
        </w:numPr>
        <w:suppressAutoHyphens/>
        <w:spacing w:after="0" w:line="240" w:lineRule="auto"/>
        <w:rPr>
          <w:rFonts w:ascii="Times New Roman" w:eastAsia="DejaVu Sans" w:hAnsi="Times New Roman"/>
          <w:kern w:val="1"/>
          <w:sz w:val="24"/>
          <w:szCs w:val="24"/>
        </w:rPr>
      </w:pPr>
      <w:r w:rsidRPr="00EB3F65">
        <w:rPr>
          <w:rFonts w:ascii="Times New Roman" w:eastAsia="DejaVu Sans" w:hAnsi="Times New Roman"/>
          <w:kern w:val="1"/>
          <w:sz w:val="24"/>
          <w:szCs w:val="24"/>
        </w:rPr>
        <w:t>an inventory of some of the most useful research and publications pertinent to the module topic;</w:t>
      </w:r>
    </w:p>
    <w:p w:rsidR="00EB3F65" w:rsidRPr="00EB3F65" w:rsidRDefault="00EB3F65" w:rsidP="00EB3F65">
      <w:pPr>
        <w:widowControl w:val="0"/>
        <w:suppressAutoHyphens/>
        <w:spacing w:after="0" w:line="240" w:lineRule="auto"/>
        <w:rPr>
          <w:rFonts w:ascii="Times New Roman" w:eastAsia="DejaVu Sans" w:hAnsi="Times New Roman"/>
          <w:kern w:val="1"/>
          <w:sz w:val="24"/>
          <w:szCs w:val="24"/>
        </w:rPr>
      </w:pPr>
    </w:p>
    <w:p w:rsidR="00EB3F65" w:rsidRPr="00EB3F65" w:rsidRDefault="00EB3F65" w:rsidP="00EB3F65">
      <w:pPr>
        <w:widowControl w:val="0"/>
        <w:numPr>
          <w:ilvl w:val="0"/>
          <w:numId w:val="74"/>
        </w:numPr>
        <w:suppressAutoHyphens/>
        <w:spacing w:after="0" w:line="240" w:lineRule="auto"/>
        <w:jc w:val="both"/>
        <w:rPr>
          <w:rFonts w:ascii="Times New Roman" w:eastAsia="DejaVu Sans" w:hAnsi="Times New Roman"/>
          <w:kern w:val="1"/>
          <w:sz w:val="24"/>
          <w:szCs w:val="24"/>
        </w:rPr>
      </w:pPr>
      <w:r w:rsidRPr="00EB3F65">
        <w:rPr>
          <w:rFonts w:ascii="Times New Roman" w:eastAsia="DejaVu Sans" w:hAnsi="Times New Roman"/>
          <w:kern w:val="1"/>
          <w:sz w:val="24"/>
          <w:szCs w:val="24"/>
        </w:rPr>
        <w:t xml:space="preserve">a list of known </w:t>
      </w:r>
      <w:r w:rsidRPr="00EB3F65">
        <w:rPr>
          <w:rFonts w:ascii="Times New Roman" w:eastAsia="DejaVu Sans" w:hAnsi="Times New Roman"/>
          <w:b/>
          <w:kern w:val="1"/>
          <w:sz w:val="24"/>
          <w:szCs w:val="24"/>
        </w:rPr>
        <w:t>training resources</w:t>
      </w:r>
      <w:r w:rsidRPr="00EB3F65">
        <w:rPr>
          <w:rFonts w:ascii="Times New Roman" w:eastAsia="DejaVu Sans" w:hAnsi="Times New Roman"/>
          <w:kern w:val="1"/>
          <w:sz w:val="24"/>
          <w:szCs w:val="24"/>
        </w:rPr>
        <w:t xml:space="preserve"> listed alphabetically by agency name with details about: </w:t>
      </w:r>
    </w:p>
    <w:p w:rsidR="00EB3F65" w:rsidRPr="00EB3F65" w:rsidRDefault="00EB3F65" w:rsidP="00EB3F65">
      <w:pPr>
        <w:widowControl w:val="0"/>
        <w:numPr>
          <w:ilvl w:val="0"/>
          <w:numId w:val="69"/>
        </w:numPr>
        <w:suppressAutoHyphens/>
        <w:spacing w:after="0" w:line="240" w:lineRule="auto"/>
        <w:ind w:hanging="447"/>
        <w:rPr>
          <w:rFonts w:ascii="Times New Roman" w:eastAsia="DejaVu Sans" w:hAnsi="Times New Roman"/>
          <w:kern w:val="1"/>
          <w:sz w:val="24"/>
          <w:szCs w:val="24"/>
        </w:rPr>
      </w:pPr>
      <w:r w:rsidRPr="00EB3F65">
        <w:rPr>
          <w:rFonts w:ascii="Times New Roman" w:eastAsia="DejaVu Sans" w:hAnsi="Times New Roman"/>
          <w:kern w:val="1"/>
          <w:sz w:val="24"/>
          <w:szCs w:val="24"/>
        </w:rPr>
        <w:t>overall content;</w:t>
      </w:r>
    </w:p>
    <w:p w:rsidR="00EB3F65" w:rsidRPr="00EB3F65" w:rsidRDefault="00EB3F65" w:rsidP="00EB3F65">
      <w:pPr>
        <w:widowControl w:val="0"/>
        <w:numPr>
          <w:ilvl w:val="0"/>
          <w:numId w:val="69"/>
        </w:numPr>
        <w:suppressAutoHyphens/>
        <w:spacing w:after="0" w:line="240" w:lineRule="auto"/>
        <w:ind w:hanging="447"/>
        <w:rPr>
          <w:rFonts w:ascii="Times New Roman" w:eastAsia="DejaVu Sans" w:hAnsi="Times New Roman"/>
          <w:kern w:val="1"/>
          <w:sz w:val="24"/>
          <w:szCs w:val="24"/>
        </w:rPr>
      </w:pPr>
      <w:r w:rsidRPr="00EB3F65">
        <w:rPr>
          <w:rFonts w:ascii="Times New Roman" w:eastAsia="DejaVu Sans" w:hAnsi="Times New Roman"/>
          <w:kern w:val="1"/>
          <w:sz w:val="24"/>
          <w:szCs w:val="24"/>
        </w:rPr>
        <w:t>intended use;</w:t>
      </w:r>
    </w:p>
    <w:p w:rsidR="00EB3F65" w:rsidRPr="00EB3F65" w:rsidRDefault="00EB3F65" w:rsidP="00EB3F65">
      <w:pPr>
        <w:widowControl w:val="0"/>
        <w:numPr>
          <w:ilvl w:val="0"/>
          <w:numId w:val="69"/>
        </w:numPr>
        <w:suppressAutoHyphens/>
        <w:spacing w:after="0" w:line="240" w:lineRule="auto"/>
        <w:ind w:hanging="447"/>
        <w:rPr>
          <w:rFonts w:ascii="Times New Roman" w:eastAsia="DejaVu Sans" w:hAnsi="Times New Roman"/>
          <w:kern w:val="1"/>
          <w:sz w:val="24"/>
          <w:szCs w:val="24"/>
        </w:rPr>
      </w:pPr>
      <w:r w:rsidRPr="00EB3F65">
        <w:rPr>
          <w:rFonts w:ascii="Times New Roman" w:eastAsia="DejaVu Sans" w:hAnsi="Times New Roman"/>
          <w:kern w:val="1"/>
          <w:sz w:val="24"/>
          <w:szCs w:val="24"/>
        </w:rPr>
        <w:t>target audience;</w:t>
      </w:r>
    </w:p>
    <w:p w:rsidR="00EB3F65" w:rsidRPr="00EB3F65" w:rsidRDefault="00EB3F65" w:rsidP="00EB3F65">
      <w:pPr>
        <w:widowControl w:val="0"/>
        <w:numPr>
          <w:ilvl w:val="0"/>
          <w:numId w:val="69"/>
        </w:numPr>
        <w:suppressAutoHyphens/>
        <w:spacing w:after="0" w:line="240" w:lineRule="auto"/>
        <w:ind w:hanging="447"/>
        <w:rPr>
          <w:rFonts w:ascii="Times" w:eastAsia="DejaVu Sans" w:hAnsi="Times"/>
          <w:kern w:val="1"/>
          <w:sz w:val="24"/>
          <w:szCs w:val="24"/>
        </w:rPr>
      </w:pPr>
      <w:proofErr w:type="gramStart"/>
      <w:r w:rsidRPr="00EB3F65">
        <w:rPr>
          <w:rFonts w:ascii="Times New Roman" w:eastAsia="DejaVu Sans" w:hAnsi="Times New Roman"/>
          <w:kern w:val="1"/>
          <w:sz w:val="24"/>
          <w:szCs w:val="24"/>
        </w:rPr>
        <w:t>expected</w:t>
      </w:r>
      <w:proofErr w:type="gramEnd"/>
      <w:r w:rsidRPr="00EB3F65">
        <w:rPr>
          <w:rFonts w:ascii="Times New Roman" w:eastAsia="DejaVu Sans" w:hAnsi="Times New Roman"/>
          <w:kern w:val="1"/>
          <w:sz w:val="24"/>
          <w:szCs w:val="24"/>
        </w:rPr>
        <w:t xml:space="preserve"> duration of the course. </w:t>
      </w:r>
    </w:p>
    <w:p w:rsidR="00EB3F65" w:rsidRDefault="00EB3F65" w:rsidP="00EB3F65">
      <w:pPr>
        <w:widowControl w:val="0"/>
        <w:suppressAutoHyphens/>
        <w:spacing w:after="0" w:line="240" w:lineRule="auto"/>
        <w:rPr>
          <w:rFonts w:ascii="Times" w:eastAsia="DejaVu Sans" w:hAnsi="Times"/>
          <w:kern w:val="1"/>
          <w:sz w:val="24"/>
          <w:szCs w:val="24"/>
        </w:rPr>
      </w:pPr>
    </w:p>
    <w:p w:rsidR="00EB3F65" w:rsidRPr="00EB3F65" w:rsidRDefault="00EB3F65" w:rsidP="00EB3F65">
      <w:pPr>
        <w:widowControl w:val="0"/>
        <w:suppressAutoHyphens/>
        <w:spacing w:after="0" w:line="240" w:lineRule="auto"/>
        <w:rPr>
          <w:rFonts w:ascii="Times" w:eastAsia="DejaVu Sans" w:hAnsi="Times"/>
          <w:kern w:val="1"/>
          <w:sz w:val="24"/>
          <w:szCs w:val="24"/>
        </w:rPr>
      </w:pPr>
    </w:p>
    <w:p w:rsidR="00EB3F65" w:rsidRDefault="00EB3F65" w:rsidP="00EB3F65">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w:eastAsia="DejaVu Sans" w:hAnsi="Times"/>
          <w:b/>
          <w:kern w:val="1"/>
          <w:sz w:val="28"/>
          <w:szCs w:val="28"/>
        </w:rPr>
      </w:pPr>
      <w:r w:rsidRPr="00EB3F65">
        <w:rPr>
          <w:rFonts w:ascii="Times" w:eastAsia="DejaVu Sans" w:hAnsi="Times"/>
          <w:b/>
          <w:kern w:val="1"/>
          <w:sz w:val="28"/>
          <w:szCs w:val="28"/>
        </w:rPr>
        <w:t>Guidelines and manuals</w:t>
      </w:r>
    </w:p>
    <w:p w:rsidR="00EB3F65" w:rsidRPr="00EB3F65" w:rsidRDefault="00EB3F65" w:rsidP="00EB3F65">
      <w:pPr>
        <w:widowControl w:val="0"/>
        <w:suppressAutoHyphens/>
        <w:spacing w:after="0" w:line="240" w:lineRule="auto"/>
        <w:rPr>
          <w:rFonts w:ascii="Times" w:eastAsia="DejaVu Sans" w:hAnsi="Times"/>
          <w:b/>
          <w:kern w:val="1"/>
          <w:sz w:val="28"/>
          <w:szCs w:val="28"/>
        </w:rPr>
      </w:pPr>
    </w:p>
    <w:p w:rsidR="00EB3F65" w:rsidRPr="00EB3F65" w:rsidRDefault="00EB3F65" w:rsidP="00EB3F65">
      <w:pPr>
        <w:widowControl w:val="0"/>
        <w:numPr>
          <w:ilvl w:val="0"/>
          <w:numId w:val="68"/>
        </w:numPr>
        <w:suppressAutoHyphens/>
        <w:autoSpaceDE w:val="0"/>
        <w:spacing w:before="75" w:after="0" w:line="216" w:lineRule="auto"/>
        <w:rPr>
          <w:rFonts w:ascii="Times New Roman" w:eastAsia="DejaVu Sans" w:hAnsi="Times New Roman" w:cs="DejaVu Sans"/>
          <w:kern w:val="1"/>
          <w:sz w:val="24"/>
          <w:szCs w:val="24"/>
        </w:rPr>
      </w:pPr>
      <w:r w:rsidRPr="00EB3F65">
        <w:rPr>
          <w:rFonts w:ascii="Times New Roman" w:eastAsia="Tahoma" w:hAnsi="Times New Roman" w:cs="Tahoma"/>
          <w:b/>
          <w:bCs/>
          <w:kern w:val="1"/>
          <w:sz w:val="24"/>
          <w:szCs w:val="24"/>
        </w:rPr>
        <w:t>FAO (2005). Protecting and promoting good nutrition in crisis and recovery. Rome.</w:t>
      </w:r>
    </w:p>
    <w:p w:rsidR="00EB3F65" w:rsidRPr="00EB3F65" w:rsidRDefault="00EB3F65" w:rsidP="00EB3F65">
      <w:pPr>
        <w:widowControl w:val="0"/>
        <w:suppressAutoHyphens/>
        <w:autoSpaceDE w:val="0"/>
        <w:spacing w:before="75" w:after="0" w:line="216"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These guidelines were designed to further the development of a more strategic focus that strengthens programme planners’ capacity to protect and promote good nutrition in crisis situations. </w:t>
      </w: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r w:rsidRPr="00EB3F65">
        <w:rPr>
          <w:rFonts w:ascii="Times" w:eastAsia="DejaVu Sans" w:hAnsi="Times"/>
          <w:kern w:val="1"/>
          <w:sz w:val="24"/>
          <w:szCs w:val="24"/>
        </w:rPr>
        <w:t xml:space="preserve">Availability: Printed and </w:t>
      </w:r>
      <w:proofErr w:type="spellStart"/>
      <w:r w:rsidRPr="00EB3F65">
        <w:rPr>
          <w:rFonts w:ascii="Times" w:eastAsia="DejaVu Sans" w:hAnsi="Times"/>
          <w:kern w:val="1"/>
          <w:sz w:val="24"/>
          <w:szCs w:val="24"/>
        </w:rPr>
        <w:t>pdf</w:t>
      </w:r>
      <w:proofErr w:type="spellEnd"/>
      <w:r w:rsidRPr="00EB3F65">
        <w:rPr>
          <w:rFonts w:ascii="Times" w:eastAsia="DejaVu Sans" w:hAnsi="Times"/>
          <w:kern w:val="1"/>
          <w:sz w:val="24"/>
          <w:szCs w:val="24"/>
        </w:rPr>
        <w:t xml:space="preserve"> version, in English</w:t>
      </w: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lang w:val="fr-FR"/>
        </w:rPr>
      </w:pPr>
      <w:r w:rsidRPr="00EB3F65">
        <w:rPr>
          <w:rFonts w:ascii="Times" w:eastAsia="DejaVu Sans" w:hAnsi="Times"/>
          <w:kern w:val="1"/>
          <w:sz w:val="24"/>
          <w:szCs w:val="24"/>
          <w:lang w:val="fr-FR"/>
        </w:rPr>
        <w:t xml:space="preserve">Contact: </w:t>
      </w:r>
      <w:r w:rsidRPr="00EB3F65">
        <w:rPr>
          <w:rFonts w:ascii="Times" w:eastAsia="DejaVu Sans" w:hAnsi="Times"/>
          <w:color w:val="000080"/>
          <w:kern w:val="1"/>
          <w:sz w:val="24"/>
          <w:szCs w:val="24"/>
          <w:u w:val="single"/>
          <w:lang w:val="fr-FR"/>
        </w:rPr>
        <w:t>http://www.fao.org/</w:t>
      </w:r>
    </w:p>
    <w:p w:rsidR="00EB3F65" w:rsidRPr="00EB3F65" w:rsidRDefault="00EB3F65" w:rsidP="00EB3F65">
      <w:pPr>
        <w:widowControl w:val="0"/>
        <w:tabs>
          <w:tab w:val="left" w:pos="700"/>
        </w:tabs>
        <w:suppressAutoHyphens/>
        <w:spacing w:after="0" w:line="240" w:lineRule="auto"/>
        <w:ind w:left="649"/>
        <w:rPr>
          <w:rFonts w:ascii="Times New Roman" w:eastAsia="DejaVu Sans" w:hAnsi="Times New Roman" w:cs="DejaVu Sans"/>
          <w:kern w:val="1"/>
          <w:sz w:val="24"/>
          <w:szCs w:val="24"/>
          <w:lang w:val="fr-FR"/>
        </w:rPr>
      </w:pPr>
    </w:p>
    <w:p w:rsidR="00EB3F65" w:rsidRPr="00EB3F65" w:rsidRDefault="00EB3F65" w:rsidP="00EB3F65">
      <w:pPr>
        <w:widowControl w:val="0"/>
        <w:numPr>
          <w:ilvl w:val="0"/>
          <w:numId w:val="68"/>
        </w:numPr>
        <w:tabs>
          <w:tab w:val="left" w:pos="426"/>
          <w:tab w:val="num" w:pos="949"/>
        </w:tabs>
        <w:suppressAutoHyphens/>
        <w:spacing w:after="0" w:line="240" w:lineRule="auto"/>
        <w:rPr>
          <w:rFonts w:ascii="Times New Roman" w:eastAsia="DejaVu Sans" w:hAnsi="Times New Roman"/>
          <w:b/>
          <w:bCs/>
          <w:kern w:val="1"/>
          <w:sz w:val="24"/>
          <w:szCs w:val="24"/>
        </w:rPr>
      </w:pPr>
      <w:r w:rsidRPr="00EB3F65">
        <w:rPr>
          <w:rFonts w:ascii="Times New Roman" w:eastAsia="DejaVu Sans" w:hAnsi="Times New Roman"/>
          <w:b/>
          <w:bCs/>
          <w:kern w:val="1"/>
          <w:sz w:val="24"/>
          <w:szCs w:val="24"/>
        </w:rPr>
        <w:t>HELP AGE and UNHCR (2007). Older People in Disasters and Humanitarian Crises: Guidelines for best practice. London.</w:t>
      </w:r>
    </w:p>
    <w:p w:rsidR="00EB3F65" w:rsidRPr="00EB3F65" w:rsidRDefault="00EB3F65" w:rsidP="00EB3F65">
      <w:pPr>
        <w:widowControl w:val="0"/>
        <w:suppressAutoHyphens/>
        <w:spacing w:after="0" w:line="240" w:lineRule="auto"/>
        <w:ind w:left="400"/>
        <w:rPr>
          <w:rFonts w:ascii="Times New Roman" w:eastAsia="DejaVu Sans" w:hAnsi="Times New Roman"/>
          <w:kern w:val="1"/>
          <w:sz w:val="24"/>
          <w:szCs w:val="24"/>
        </w:rPr>
      </w:pPr>
      <w:r w:rsidRPr="00EB3F65">
        <w:rPr>
          <w:rFonts w:ascii="Times New Roman" w:eastAsia="DejaVu Sans" w:hAnsi="Times New Roman"/>
          <w:kern w:val="1"/>
          <w:sz w:val="24"/>
          <w:szCs w:val="24"/>
        </w:rPr>
        <w:t>These guidelines describe best practices to meet the special needs of older people in emergencies.</w:t>
      </w:r>
    </w:p>
    <w:p w:rsidR="00EB3F65" w:rsidRPr="00EB3F65" w:rsidRDefault="00EB3F65" w:rsidP="00EB3F65">
      <w:pPr>
        <w:widowControl w:val="0"/>
        <w:tabs>
          <w:tab w:val="left" w:pos="70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in English</w:t>
      </w:r>
    </w:p>
    <w:p w:rsidR="00EB3F65" w:rsidRPr="00EB3F65" w:rsidRDefault="00EB3F65" w:rsidP="00EB3F65">
      <w:pPr>
        <w:widowControl w:val="0"/>
        <w:tabs>
          <w:tab w:val="left" w:pos="700"/>
        </w:tabs>
        <w:suppressAutoHyphens/>
        <w:spacing w:after="0" w:line="240" w:lineRule="auto"/>
        <w:ind w:left="400"/>
        <w:rPr>
          <w:rFonts w:ascii="Times" w:eastAsia="DejaVu Sans" w:hAnsi="Times"/>
          <w:kern w:val="1"/>
          <w:sz w:val="24"/>
          <w:szCs w:val="24"/>
        </w:rPr>
      </w:pPr>
      <w:r w:rsidRPr="00EB3F65">
        <w:rPr>
          <w:rFonts w:ascii="Times New Roman" w:eastAsia="DejaVu Sans" w:hAnsi="Times New Roman" w:cs="DejaVu Sans"/>
          <w:bCs/>
          <w:kern w:val="1"/>
          <w:sz w:val="24"/>
          <w:szCs w:val="24"/>
        </w:rPr>
        <w:t xml:space="preserve">Contact: </w:t>
      </w:r>
      <w:hyperlink r:id="rId9" w:history="1">
        <w:r w:rsidRPr="00EB3F65">
          <w:rPr>
            <w:rFonts w:ascii="Times New Roman" w:eastAsia="DejaVu Sans" w:hAnsi="Times New Roman" w:cs="DejaVu Sans"/>
            <w:bCs/>
            <w:color w:val="000080"/>
            <w:kern w:val="1"/>
            <w:sz w:val="24"/>
            <w:szCs w:val="24"/>
            <w:u w:val="single"/>
          </w:rPr>
          <w:t>www.helpage.org/</w:t>
        </w:r>
      </w:hyperlink>
    </w:p>
    <w:p w:rsidR="00EB3F65" w:rsidRPr="00EB3F65" w:rsidRDefault="00EB3F65" w:rsidP="00EB3F65">
      <w:pPr>
        <w:spacing w:after="0" w:line="240" w:lineRule="auto"/>
        <w:rPr>
          <w:rFonts w:ascii="Times" w:eastAsia="DejaVu Sans" w:hAnsi="Times"/>
          <w:kern w:val="1"/>
          <w:sz w:val="24"/>
          <w:szCs w:val="24"/>
        </w:rPr>
      </w:pPr>
      <w:r w:rsidRPr="00EB3F65">
        <w:rPr>
          <w:rFonts w:ascii="Times" w:eastAsia="DejaVu Sans" w:hAnsi="Times"/>
          <w:kern w:val="1"/>
          <w:sz w:val="24"/>
          <w:szCs w:val="24"/>
        </w:rPr>
        <w:br w:type="page"/>
      </w:r>
    </w:p>
    <w:p w:rsidR="00EB3F65" w:rsidRPr="00EB3F65" w:rsidRDefault="00EB3F65" w:rsidP="00EB3F65">
      <w:pPr>
        <w:widowControl w:val="0"/>
        <w:numPr>
          <w:ilvl w:val="0"/>
          <w:numId w:val="68"/>
        </w:numPr>
        <w:tabs>
          <w:tab w:val="left" w:pos="426"/>
        </w:tabs>
        <w:suppressAutoHyphens/>
        <w:spacing w:after="0" w:line="240" w:lineRule="auto"/>
        <w:rPr>
          <w:rFonts w:ascii="Times New Roman" w:eastAsia="DejaVu Sans" w:hAnsi="Times New Roman" w:cs="DejaVu Sans"/>
          <w:kern w:val="1"/>
          <w:sz w:val="24"/>
          <w:szCs w:val="24"/>
        </w:rPr>
      </w:pPr>
      <w:r w:rsidRPr="00EB3F65">
        <w:rPr>
          <w:rFonts w:ascii="Times New Roman" w:eastAsia="DejaVu Sans" w:hAnsi="Times New Roman" w:cs="DejaVu Sans"/>
          <w:b/>
          <w:bCs/>
          <w:kern w:val="1"/>
          <w:sz w:val="24"/>
          <w:szCs w:val="24"/>
        </w:rPr>
        <w:lastRenderedPageBreak/>
        <w:t>IASC (2003). Guidelines for HIV/AIDS Interventions in Emergency Settings. Geneva: IASC.</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These guidelines help individuals and organizations to address the special needs of HIV-affected people living in emergency situations. </w:t>
      </w:r>
    </w:p>
    <w:p w:rsidR="00EB3F65" w:rsidRPr="00EB3F65" w:rsidRDefault="00EB3F65" w:rsidP="00EB3F65">
      <w:pPr>
        <w:widowControl w:val="0"/>
        <w:tabs>
          <w:tab w:val="left" w:pos="70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in English</w:t>
      </w:r>
    </w:p>
    <w:p w:rsidR="00EB3F65" w:rsidRPr="00BB5965" w:rsidRDefault="00EB3F65" w:rsidP="00EB3F65">
      <w:pPr>
        <w:widowControl w:val="0"/>
        <w:tabs>
          <w:tab w:val="left" w:pos="700"/>
        </w:tabs>
        <w:suppressAutoHyphens/>
        <w:spacing w:after="0" w:line="240" w:lineRule="auto"/>
        <w:ind w:left="400"/>
        <w:rPr>
          <w:rFonts w:ascii="Times" w:eastAsia="DejaVu Sans" w:hAnsi="Times"/>
          <w:kern w:val="1"/>
          <w:sz w:val="24"/>
          <w:szCs w:val="24"/>
          <w:lang w:val="fr-FR"/>
        </w:rPr>
      </w:pPr>
      <w:r w:rsidRPr="00BB5965">
        <w:rPr>
          <w:rFonts w:ascii="Times New Roman" w:eastAsia="DejaVu Sans" w:hAnsi="Times New Roman"/>
          <w:bCs/>
          <w:kern w:val="1"/>
          <w:sz w:val="24"/>
          <w:szCs w:val="24"/>
          <w:lang w:val="fr-FR"/>
        </w:rPr>
        <w:t xml:space="preserve">Contact: </w:t>
      </w:r>
      <w:hyperlink r:id="rId10" w:history="1">
        <w:r w:rsidRPr="00BB5965">
          <w:rPr>
            <w:rFonts w:ascii="Times New Roman" w:eastAsia="DejaVu Sans" w:hAnsi="Times New Roman"/>
            <w:color w:val="000080"/>
            <w:kern w:val="1"/>
            <w:sz w:val="24"/>
            <w:szCs w:val="24"/>
            <w:u w:val="single"/>
            <w:lang w:val="fr-FR"/>
          </w:rPr>
          <w:t>http://www.unaids.org</w:t>
        </w:r>
      </w:hyperlink>
    </w:p>
    <w:p w:rsidR="00EB3F65" w:rsidRPr="00BB5965" w:rsidRDefault="00EB3F65" w:rsidP="00EB3F65">
      <w:pPr>
        <w:widowControl w:val="0"/>
        <w:tabs>
          <w:tab w:val="left" w:pos="700"/>
        </w:tabs>
        <w:suppressAutoHyphens/>
        <w:spacing w:after="0" w:line="240" w:lineRule="auto"/>
        <w:ind w:left="400"/>
        <w:rPr>
          <w:rFonts w:ascii="Times New Roman" w:eastAsia="DejaVu Sans" w:hAnsi="Times New Roman"/>
          <w:kern w:val="1"/>
          <w:sz w:val="24"/>
          <w:szCs w:val="24"/>
          <w:lang w:val="fr-FR"/>
        </w:rPr>
      </w:pPr>
    </w:p>
    <w:p w:rsidR="00EB3F65" w:rsidRPr="00EB3F65" w:rsidRDefault="00EB3F65" w:rsidP="00EB3F65">
      <w:pPr>
        <w:widowControl w:val="0"/>
        <w:numPr>
          <w:ilvl w:val="0"/>
          <w:numId w:val="68"/>
        </w:numPr>
        <w:suppressAutoHyphens/>
        <w:spacing w:after="0" w:line="240" w:lineRule="auto"/>
        <w:rPr>
          <w:rFonts w:ascii="Times New Roman" w:eastAsia="DejaVu Sans" w:hAnsi="Times New Roman" w:cs="DejaVu Sans"/>
          <w:kern w:val="1"/>
          <w:sz w:val="24"/>
          <w:szCs w:val="24"/>
        </w:rPr>
      </w:pPr>
      <w:r w:rsidRPr="00EB3F65">
        <w:rPr>
          <w:rFonts w:ascii="Times New Roman" w:eastAsia="DejaVu Sans" w:hAnsi="Times New Roman" w:cs="DejaVu Sans"/>
          <w:b/>
          <w:bCs/>
          <w:kern w:val="1"/>
          <w:sz w:val="24"/>
          <w:szCs w:val="24"/>
        </w:rPr>
        <w:t xml:space="preserve">ICRC (2008). Nutrition Manual for Humanitarian Action. </w:t>
      </w:r>
      <w:r w:rsidRPr="00EB3F65">
        <w:rPr>
          <w:rFonts w:ascii="Times New Roman" w:eastAsia="DejaVu Sans" w:hAnsi="Times New Roman" w:cs="DejaVu Sans"/>
          <w:b/>
          <w:kern w:val="1"/>
          <w:sz w:val="24"/>
          <w:szCs w:val="24"/>
        </w:rPr>
        <w:t>Geneva.</w:t>
      </w:r>
    </w:p>
    <w:p w:rsidR="00EB3F65" w:rsidRPr="00EB3F65" w:rsidRDefault="00EB3F65" w:rsidP="00EB3F65">
      <w:pPr>
        <w:widowControl w:val="0"/>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This manual provides a comprehensive description of nutrition in emergencies for ICRC staff.</w:t>
      </w:r>
    </w:p>
    <w:p w:rsidR="00EB3F65" w:rsidRPr="00EB3F65" w:rsidRDefault="00EB3F65" w:rsidP="00EB3F65">
      <w:pPr>
        <w:widowControl w:val="0"/>
        <w:suppressAutoHyphens/>
        <w:spacing w:after="0" w:line="240" w:lineRule="auto"/>
        <w:ind w:left="400" w:hanging="36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      Availability: Printed and </w:t>
      </w:r>
      <w:proofErr w:type="spellStart"/>
      <w:r w:rsidRPr="00EB3F65">
        <w:rPr>
          <w:rFonts w:ascii="Times New Roman" w:eastAsia="DejaVu Sans" w:hAnsi="Times New Roman" w:cs="DejaVu Sans"/>
          <w:kern w:val="1"/>
          <w:sz w:val="24"/>
          <w:szCs w:val="24"/>
        </w:rPr>
        <w:t>pdf</w:t>
      </w:r>
      <w:proofErr w:type="spellEnd"/>
      <w:r w:rsidRPr="00EB3F65">
        <w:rPr>
          <w:rFonts w:ascii="Times New Roman" w:eastAsia="DejaVu Sans" w:hAnsi="Times New Roman" w:cs="DejaVu Sans"/>
          <w:kern w:val="1"/>
          <w:sz w:val="24"/>
          <w:szCs w:val="24"/>
        </w:rPr>
        <w:t xml:space="preserve"> version, in English and French</w:t>
      </w:r>
    </w:p>
    <w:p w:rsidR="00EB3F65" w:rsidRPr="00EB3F65" w:rsidRDefault="00EB3F65" w:rsidP="00EB3F65">
      <w:pPr>
        <w:widowControl w:val="0"/>
        <w:suppressAutoHyphens/>
        <w:spacing w:after="0" w:line="240" w:lineRule="auto"/>
        <w:ind w:left="400"/>
        <w:rPr>
          <w:rFonts w:ascii="Times" w:eastAsia="DejaVu Sans" w:hAnsi="Times"/>
          <w:kern w:val="1"/>
          <w:sz w:val="24"/>
          <w:szCs w:val="24"/>
        </w:rPr>
      </w:pPr>
      <w:r w:rsidRPr="00EB3F65">
        <w:rPr>
          <w:rFonts w:ascii="Times New Roman" w:eastAsia="DejaVu Sans" w:hAnsi="Times New Roman" w:cs="DejaVu Sans"/>
          <w:kern w:val="1"/>
          <w:sz w:val="24"/>
          <w:szCs w:val="24"/>
        </w:rPr>
        <w:t>Contact: www.icrc.org</w:t>
      </w:r>
    </w:p>
    <w:p w:rsidR="00EB3F65" w:rsidRPr="00EB3F65" w:rsidRDefault="00EB3F65" w:rsidP="00EB3F65">
      <w:pPr>
        <w:widowControl w:val="0"/>
        <w:suppressAutoHyphens/>
        <w:spacing w:after="0" w:line="240" w:lineRule="auto"/>
        <w:ind w:left="400"/>
        <w:rPr>
          <w:rFonts w:ascii="Times New Roman" w:eastAsia="DejaVu Sans" w:hAnsi="Times New Roman" w:cs="DejaVu Sans"/>
          <w:kern w:val="1"/>
          <w:sz w:val="24"/>
          <w:szCs w:val="24"/>
        </w:rPr>
      </w:pPr>
    </w:p>
    <w:p w:rsidR="00EB3F65" w:rsidRPr="00EB3F65" w:rsidRDefault="00EB3F65" w:rsidP="00EB3F65">
      <w:pPr>
        <w:widowControl w:val="0"/>
        <w:numPr>
          <w:ilvl w:val="0"/>
          <w:numId w:val="68"/>
        </w:numPr>
        <w:tabs>
          <w:tab w:val="left" w:pos="426"/>
        </w:tabs>
        <w:suppressAutoHyphens/>
        <w:spacing w:after="0" w:line="240" w:lineRule="auto"/>
        <w:ind w:left="403"/>
        <w:rPr>
          <w:rFonts w:ascii="Times New Roman" w:eastAsia="DejaVu Sans" w:hAnsi="Times New Roman" w:cs="DejaVu Sans"/>
          <w:strike/>
          <w:kern w:val="24"/>
          <w:sz w:val="24"/>
          <w:szCs w:val="24"/>
        </w:rPr>
      </w:pPr>
      <w:r w:rsidRPr="00EB3F65">
        <w:rPr>
          <w:rFonts w:ascii="Times" w:eastAsia="DejaVu Sans" w:hAnsi="Times"/>
          <w:b/>
          <w:kern w:val="24"/>
          <w:sz w:val="24"/>
          <w:szCs w:val="24"/>
        </w:rPr>
        <w:t>ICRC and International Federation of Red Cross and Red Crescent Societies (2007). Guidelines for cash transfer programming. Geneva.</w:t>
      </w:r>
    </w:p>
    <w:p w:rsidR="00EB3F65" w:rsidRPr="00EB3F65" w:rsidRDefault="00EB3F65" w:rsidP="00EB3F65">
      <w:pPr>
        <w:widowControl w:val="0"/>
        <w:tabs>
          <w:tab w:val="left" w:pos="700"/>
        </w:tabs>
        <w:suppressAutoHyphens/>
        <w:spacing w:after="0" w:line="240" w:lineRule="auto"/>
        <w:ind w:left="403"/>
        <w:rPr>
          <w:rFonts w:ascii="Times New Roman" w:eastAsia="DejaVu Sans" w:hAnsi="Times New Roman" w:cs="DejaVu Sans"/>
          <w:kern w:val="1"/>
          <w:sz w:val="24"/>
          <w:szCs w:val="24"/>
        </w:rPr>
      </w:pPr>
      <w:r w:rsidRPr="00EB3F65">
        <w:rPr>
          <w:rFonts w:ascii="Times New Roman" w:eastAsia="DejaVu Sans" w:hAnsi="Times New Roman" w:cs="DejaVu Sans"/>
          <w:kern w:val="24"/>
          <w:sz w:val="24"/>
          <w:szCs w:val="24"/>
        </w:rPr>
        <w:t>These guidelines describe</w:t>
      </w:r>
      <w:r w:rsidRPr="00EB3F65">
        <w:rPr>
          <w:rFonts w:ascii="Times New Roman" w:eastAsia="DejaVu Sans" w:hAnsi="Times New Roman" w:cs="DejaVu Sans"/>
          <w:kern w:val="1"/>
          <w:sz w:val="24"/>
          <w:szCs w:val="24"/>
        </w:rPr>
        <w:t xml:space="preserve"> how to use cash and vouchers in multi-sectorial integrated programming, planning and disaster response. They provide practical, step-by-step support to the design and implementation of cash programmes.</w:t>
      </w:r>
    </w:p>
    <w:p w:rsidR="00EB3F65" w:rsidRPr="00EB3F65" w:rsidRDefault="00EB3F65" w:rsidP="00EB3F65">
      <w:pPr>
        <w:widowControl w:val="0"/>
        <w:tabs>
          <w:tab w:val="left" w:pos="700"/>
        </w:tabs>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Availability: Printed and </w:t>
      </w:r>
      <w:proofErr w:type="spellStart"/>
      <w:r w:rsidRPr="00EB3F65">
        <w:rPr>
          <w:rFonts w:ascii="Times New Roman" w:eastAsia="DejaVu Sans" w:hAnsi="Times New Roman" w:cs="DejaVu Sans"/>
          <w:kern w:val="1"/>
          <w:sz w:val="24"/>
          <w:szCs w:val="24"/>
        </w:rPr>
        <w:t>pdf</w:t>
      </w:r>
      <w:proofErr w:type="spellEnd"/>
      <w:r w:rsidRPr="00EB3F65">
        <w:rPr>
          <w:rFonts w:ascii="Times New Roman" w:eastAsia="DejaVu Sans" w:hAnsi="Times New Roman" w:cs="DejaVu Sans"/>
          <w:kern w:val="1"/>
          <w:sz w:val="24"/>
          <w:szCs w:val="24"/>
        </w:rPr>
        <w:t xml:space="preserve"> version, in English </w:t>
      </w:r>
    </w:p>
    <w:p w:rsidR="00EB3F65" w:rsidRPr="00EB3F65" w:rsidRDefault="00EB3F65" w:rsidP="00EB3F65">
      <w:pPr>
        <w:widowControl w:val="0"/>
        <w:tabs>
          <w:tab w:val="left" w:pos="700"/>
        </w:tabs>
        <w:suppressAutoHyphens/>
        <w:spacing w:after="0" w:line="240" w:lineRule="auto"/>
        <w:ind w:left="327"/>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 Contact: </w:t>
      </w:r>
      <w:hyperlink r:id="rId11" w:history="1">
        <w:r w:rsidRPr="00EB3F65">
          <w:rPr>
            <w:rFonts w:ascii="Times New Roman" w:eastAsia="DejaVu Sans" w:hAnsi="Times New Roman" w:cs="DejaVu Sans"/>
            <w:color w:val="000080"/>
            <w:kern w:val="1"/>
            <w:sz w:val="24"/>
            <w:szCs w:val="24"/>
            <w:u w:val="single"/>
          </w:rPr>
          <w:t>www.ifrc.org</w:t>
        </w:r>
      </w:hyperlink>
    </w:p>
    <w:p w:rsidR="00EB3F65" w:rsidRPr="00EB3F65" w:rsidRDefault="00EB3F65" w:rsidP="00EB3F65">
      <w:pPr>
        <w:widowControl w:val="0"/>
        <w:tabs>
          <w:tab w:val="left" w:pos="700"/>
        </w:tabs>
        <w:suppressAutoHyphens/>
        <w:spacing w:after="0" w:line="240" w:lineRule="auto"/>
        <w:ind w:left="327"/>
        <w:rPr>
          <w:rFonts w:ascii="Times New Roman" w:eastAsia="DejaVu Sans" w:hAnsi="Times New Roman" w:cs="DejaVu Sans"/>
          <w:kern w:val="1"/>
          <w:sz w:val="24"/>
          <w:szCs w:val="24"/>
        </w:rPr>
      </w:pPr>
    </w:p>
    <w:p w:rsidR="00EB3F65" w:rsidRPr="00EB3F65" w:rsidRDefault="00EB3F65" w:rsidP="00EB3F65">
      <w:pPr>
        <w:widowControl w:val="0"/>
        <w:numPr>
          <w:ilvl w:val="0"/>
          <w:numId w:val="68"/>
        </w:numPr>
        <w:suppressAutoHyphens/>
        <w:spacing w:after="0" w:line="240" w:lineRule="auto"/>
        <w:rPr>
          <w:rFonts w:ascii="Times New Roman" w:eastAsia="DejaVu Sans" w:hAnsi="Times New Roman" w:cs="DejaVu Sans"/>
          <w:kern w:val="1"/>
          <w:sz w:val="24"/>
          <w:szCs w:val="24"/>
          <w:lang w:val="fr-FR"/>
        </w:rPr>
      </w:pPr>
      <w:r w:rsidRPr="00EB3F65">
        <w:rPr>
          <w:rFonts w:ascii="Times" w:eastAsia="DejaVu Sans" w:hAnsi="Times"/>
          <w:b/>
          <w:kern w:val="1"/>
          <w:sz w:val="24"/>
          <w:szCs w:val="24"/>
          <w:lang w:val="fr-FR"/>
        </w:rPr>
        <w:t xml:space="preserve">Médecins Sans Frontières (1995). </w:t>
      </w:r>
      <w:r w:rsidRPr="00EB3F65">
        <w:rPr>
          <w:rFonts w:ascii="Times" w:eastAsia="DejaVu Sans" w:hAnsi="Times"/>
          <w:b/>
          <w:iCs/>
          <w:kern w:val="1"/>
          <w:sz w:val="24"/>
          <w:szCs w:val="24"/>
          <w:lang w:val="fr-FR"/>
        </w:rPr>
        <w:t>Nutrition Guidelines</w:t>
      </w:r>
      <w:r w:rsidRPr="00EB3F65">
        <w:rPr>
          <w:rFonts w:ascii="Times" w:eastAsia="DejaVu Sans" w:hAnsi="Times"/>
          <w:b/>
          <w:kern w:val="1"/>
          <w:sz w:val="24"/>
          <w:szCs w:val="24"/>
          <w:lang w:val="fr-FR"/>
        </w:rPr>
        <w:t xml:space="preserve">. </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These guidelines facilitate the application of fundamental concepts and principles necessary for the assessment of nutritional problems and the implementation of nutritional programmes in emergency situations. They are aimed at field workers and are presented in three parts. </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Available: Printed format, in English, French and Spanish</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Contact: </w:t>
      </w:r>
      <w:hyperlink r:id="rId12" w:history="1">
        <w:r w:rsidRPr="00EB3F65">
          <w:rPr>
            <w:rFonts w:ascii="Times" w:eastAsia="DejaVu Sans" w:hAnsi="Times"/>
            <w:color w:val="000080"/>
            <w:kern w:val="1"/>
            <w:sz w:val="24"/>
            <w:szCs w:val="24"/>
            <w:u w:val="single"/>
          </w:rPr>
          <w:t>www.msf.org</w:t>
        </w:r>
      </w:hyperlink>
    </w:p>
    <w:p w:rsidR="00EB3F65" w:rsidRPr="00EB3F65" w:rsidRDefault="00EB3F65" w:rsidP="00EB3F65">
      <w:pPr>
        <w:widowControl w:val="0"/>
        <w:suppressAutoHyphens/>
        <w:autoSpaceDE w:val="0"/>
        <w:autoSpaceDN w:val="0"/>
        <w:adjustRightInd w:val="0"/>
        <w:spacing w:after="0" w:line="240" w:lineRule="auto"/>
        <w:ind w:left="400" w:hanging="360"/>
        <w:rPr>
          <w:rFonts w:ascii="Times" w:eastAsia="DejaVu Sans" w:hAnsi="Times"/>
          <w:kern w:val="1"/>
          <w:sz w:val="24"/>
          <w:szCs w:val="24"/>
        </w:rPr>
      </w:pPr>
    </w:p>
    <w:p w:rsidR="00EB3F65" w:rsidRPr="00EB3F65" w:rsidRDefault="00EB3F65" w:rsidP="00EB3F65">
      <w:pPr>
        <w:widowControl w:val="0"/>
        <w:numPr>
          <w:ilvl w:val="0"/>
          <w:numId w:val="68"/>
        </w:numPr>
        <w:suppressAutoHyphens/>
        <w:autoSpaceDE w:val="0"/>
        <w:autoSpaceDN w:val="0"/>
        <w:adjustRightInd w:val="0"/>
        <w:spacing w:after="0" w:line="240" w:lineRule="auto"/>
        <w:rPr>
          <w:rFonts w:ascii="Times" w:eastAsia="DejaVu Sans" w:hAnsi="Times"/>
          <w:kern w:val="1"/>
          <w:sz w:val="24"/>
          <w:szCs w:val="24"/>
        </w:rPr>
      </w:pPr>
      <w:r w:rsidRPr="00EB3F65">
        <w:rPr>
          <w:rFonts w:ascii="Times" w:eastAsia="DejaVu Sans" w:hAnsi="Times"/>
          <w:b/>
          <w:color w:val="000000"/>
          <w:kern w:val="1"/>
          <w:sz w:val="24"/>
          <w:szCs w:val="24"/>
        </w:rPr>
        <w:t xml:space="preserve">The Sphere Project (2011). </w:t>
      </w:r>
      <w:r w:rsidRPr="00EB3F65">
        <w:rPr>
          <w:rFonts w:ascii="Times" w:eastAsia="DejaVu Sans" w:hAnsi="Times"/>
          <w:b/>
          <w:iCs/>
          <w:color w:val="000000"/>
          <w:kern w:val="1"/>
          <w:sz w:val="24"/>
          <w:szCs w:val="24"/>
        </w:rPr>
        <w:t>Humanitarian Charter and Minimum Standards in Humanitarian Response. Geneva.</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The new edition of the </w:t>
      </w:r>
      <w:r w:rsidRPr="00EB3F65">
        <w:rPr>
          <w:rFonts w:ascii="Times" w:eastAsia="DejaVu Sans" w:hAnsi="Times"/>
          <w:i/>
          <w:kern w:val="1"/>
          <w:sz w:val="24"/>
          <w:szCs w:val="24"/>
        </w:rPr>
        <w:t>Sphere Handbook</w:t>
      </w:r>
      <w:r w:rsidRPr="00EB3F65">
        <w:rPr>
          <w:rFonts w:ascii="Times" w:eastAsia="DejaVu Sans" w:hAnsi="Times"/>
          <w:kern w:val="1"/>
          <w:sz w:val="24"/>
          <w:szCs w:val="24"/>
        </w:rPr>
        <w:t xml:space="preserve"> takes into account recent developments in humanitarian practice in water and sanitation, food, shelter and health, together with feedback from practitioners in the field, research institutes and cross-cutting experts in protection, gender, children, older people, disabled people, HIV/AIDS and the environment. It is the product of an extensive collaborative effort that reflects the collective will and shared experience of the humanitarian community, and its determination to improve on current knowledge in humanitarian assistance programmes. </w:t>
      </w:r>
    </w:p>
    <w:p w:rsidR="00EB3F65" w:rsidRPr="00EB3F65" w:rsidRDefault="00EB3F65" w:rsidP="00EB3F65">
      <w:pPr>
        <w:widowControl w:val="0"/>
        <w:tabs>
          <w:tab w:val="left" w:pos="420"/>
        </w:tabs>
        <w:suppressAutoHyphens/>
        <w:adjustRightInd w:val="0"/>
        <w:spacing w:after="0" w:line="240" w:lineRule="auto"/>
        <w:ind w:left="400" w:hanging="360"/>
        <w:rPr>
          <w:rFonts w:ascii="Times" w:eastAsia="DejaVu Sans" w:hAnsi="Times"/>
          <w:b/>
          <w:kern w:val="1"/>
          <w:sz w:val="24"/>
          <w:szCs w:val="24"/>
        </w:rPr>
      </w:pPr>
      <w:r w:rsidRPr="00EB3F65">
        <w:rPr>
          <w:rFonts w:ascii="Times" w:eastAsia="DejaVu Sans" w:hAnsi="Times"/>
          <w:kern w:val="1"/>
          <w:sz w:val="24"/>
          <w:szCs w:val="24"/>
        </w:rPr>
        <w:tab/>
        <w:t>Availability:  In English, French, Spanish, Arabic in hard copy; CD-ROM and electronically via the Sphere website (below)</w:t>
      </w:r>
    </w:p>
    <w:p w:rsidR="00EB3F65" w:rsidRPr="00EB3F65" w:rsidRDefault="00EB3F65" w:rsidP="00EB3F65">
      <w:pPr>
        <w:widowControl w:val="0"/>
        <w:tabs>
          <w:tab w:val="left" w:pos="420"/>
        </w:tabs>
        <w:suppressAutoHyphens/>
        <w:adjustRightInd w:val="0"/>
        <w:spacing w:after="0" w:line="240" w:lineRule="auto"/>
        <w:ind w:left="400" w:hanging="360"/>
        <w:jc w:val="both"/>
        <w:rPr>
          <w:rFonts w:ascii="Times" w:eastAsia="DejaVu Sans" w:hAnsi="Times"/>
          <w:color w:val="000000"/>
          <w:kern w:val="1"/>
          <w:sz w:val="24"/>
          <w:szCs w:val="24"/>
        </w:rPr>
      </w:pPr>
      <w:r w:rsidRPr="00EB3F65">
        <w:rPr>
          <w:rFonts w:ascii="Times" w:eastAsia="DejaVu Sans" w:hAnsi="Times"/>
          <w:color w:val="000000"/>
          <w:kern w:val="1"/>
          <w:sz w:val="24"/>
          <w:szCs w:val="24"/>
        </w:rPr>
        <w:tab/>
        <w:t xml:space="preserve">Contact: </w:t>
      </w:r>
      <w:hyperlink r:id="rId13" w:tooltip="http://www.sphereproject.org/" w:history="1">
        <w:r w:rsidRPr="00EB3F65">
          <w:rPr>
            <w:rFonts w:ascii="Times" w:eastAsia="DejaVu Sans" w:hAnsi="Times"/>
            <w:color w:val="000080"/>
            <w:kern w:val="1"/>
            <w:sz w:val="24"/>
            <w:szCs w:val="24"/>
            <w:u w:val="single"/>
          </w:rPr>
          <w:t>www.sphereproject.org</w:t>
        </w:r>
      </w:hyperlink>
      <w:r w:rsidRPr="00EB3F65">
        <w:rPr>
          <w:rFonts w:ascii="Times" w:eastAsia="DejaVu Sans" w:hAnsi="Times"/>
          <w:color w:val="000000"/>
          <w:kern w:val="1"/>
          <w:sz w:val="24"/>
          <w:szCs w:val="24"/>
        </w:rPr>
        <w:t xml:space="preserve"> </w:t>
      </w:r>
    </w:p>
    <w:p w:rsidR="00EB3F65" w:rsidRPr="00EB3F65" w:rsidRDefault="00EB3F65" w:rsidP="00EB3F65">
      <w:pPr>
        <w:spacing w:after="0" w:line="240" w:lineRule="auto"/>
        <w:rPr>
          <w:rFonts w:ascii="Times" w:eastAsia="DejaVu Sans" w:hAnsi="Times"/>
          <w:color w:val="000000"/>
          <w:kern w:val="1"/>
          <w:sz w:val="24"/>
          <w:szCs w:val="24"/>
        </w:rPr>
      </w:pPr>
      <w:r w:rsidRPr="00EB3F65">
        <w:rPr>
          <w:rFonts w:ascii="Times" w:eastAsia="DejaVu Sans" w:hAnsi="Times"/>
          <w:color w:val="000000"/>
          <w:kern w:val="1"/>
          <w:sz w:val="24"/>
          <w:szCs w:val="24"/>
        </w:rPr>
        <w:br w:type="page"/>
      </w:r>
    </w:p>
    <w:p w:rsidR="00EB3F65" w:rsidRPr="00EB3F65" w:rsidRDefault="00EB3F65" w:rsidP="00EB3F65">
      <w:pPr>
        <w:widowControl w:val="0"/>
        <w:numPr>
          <w:ilvl w:val="0"/>
          <w:numId w:val="68"/>
        </w:numPr>
        <w:tabs>
          <w:tab w:val="left" w:pos="426"/>
        </w:tabs>
        <w:suppressAutoHyphens/>
        <w:spacing w:after="0" w:line="240" w:lineRule="auto"/>
        <w:contextualSpacing/>
        <w:rPr>
          <w:rFonts w:ascii="Times New Roman" w:eastAsia="DejaVu Sans" w:hAnsi="Times New Roman" w:cs="DejaVu Sans"/>
          <w:b/>
          <w:kern w:val="1"/>
          <w:sz w:val="24"/>
          <w:szCs w:val="24"/>
        </w:rPr>
      </w:pPr>
      <w:r w:rsidRPr="00EB3F65">
        <w:rPr>
          <w:rFonts w:ascii="Times" w:eastAsia="DejaVu Sans" w:hAnsi="Times"/>
          <w:b/>
          <w:kern w:val="1"/>
          <w:sz w:val="24"/>
          <w:szCs w:val="24"/>
        </w:rPr>
        <w:lastRenderedPageBreak/>
        <w:t>UNHCR (1997). Commodity Distribution: A Practical Guide for Field Staff. Geneva.</w:t>
      </w:r>
    </w:p>
    <w:p w:rsidR="00EB3F65" w:rsidRPr="00EB3F65" w:rsidRDefault="00EB3F65" w:rsidP="00EB3F65">
      <w:pPr>
        <w:widowControl w:val="0"/>
        <w:tabs>
          <w:tab w:val="left" w:pos="1060"/>
        </w:tabs>
        <w:suppressAutoHyphens/>
        <w:spacing w:after="0" w:line="240" w:lineRule="auto"/>
        <w:ind w:left="400"/>
        <w:rPr>
          <w:rFonts w:ascii="Times New Roman" w:eastAsia="Times New Roman" w:hAnsi="Times New Roman"/>
          <w:sz w:val="24"/>
          <w:szCs w:val="23"/>
        </w:rPr>
      </w:pPr>
      <w:r w:rsidRPr="00EB3F65">
        <w:rPr>
          <w:rFonts w:ascii="Times New Roman" w:eastAsia="Times New Roman" w:hAnsi="Times New Roman"/>
          <w:sz w:val="24"/>
          <w:szCs w:val="23"/>
        </w:rPr>
        <w:t>This guide outlines procedures to assist UNHCR field staff and operational partners in the design and implementation of systems for commodity distribution, needs assessment, the planning of rations and the management of the logistics chain.</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Availability: Printed version and </w:t>
      </w:r>
      <w:proofErr w:type="spellStart"/>
      <w:r w:rsidRPr="00EB3F65">
        <w:rPr>
          <w:rFonts w:ascii="Times New Roman" w:eastAsia="DejaVu Sans" w:hAnsi="Times New Roman" w:cs="DejaVu Sans"/>
          <w:kern w:val="1"/>
          <w:sz w:val="24"/>
          <w:szCs w:val="24"/>
        </w:rPr>
        <w:t>pdf</w:t>
      </w:r>
      <w:proofErr w:type="spellEnd"/>
      <w:r w:rsidRPr="00EB3F65">
        <w:rPr>
          <w:rFonts w:ascii="Times New Roman" w:eastAsia="DejaVu Sans" w:hAnsi="Times New Roman" w:cs="DejaVu Sans"/>
          <w:kern w:val="1"/>
          <w:sz w:val="24"/>
          <w:szCs w:val="24"/>
        </w:rPr>
        <w:t xml:space="preserve"> version from website, in English</w:t>
      </w:r>
    </w:p>
    <w:p w:rsidR="00EB3F65" w:rsidRPr="00BB5965" w:rsidRDefault="00EB3F65" w:rsidP="00EB3F65">
      <w:pPr>
        <w:widowControl w:val="0"/>
        <w:tabs>
          <w:tab w:val="left" w:pos="1060"/>
        </w:tabs>
        <w:suppressAutoHyphens/>
        <w:spacing w:after="0" w:line="240" w:lineRule="auto"/>
        <w:ind w:left="400"/>
        <w:rPr>
          <w:rFonts w:ascii="Times" w:eastAsia="DejaVu Sans" w:hAnsi="Times"/>
          <w:kern w:val="1"/>
          <w:sz w:val="24"/>
          <w:szCs w:val="24"/>
          <w:lang w:val="fr-FR"/>
        </w:rPr>
      </w:pPr>
      <w:r w:rsidRPr="00BB5965">
        <w:rPr>
          <w:rFonts w:ascii="Times New Roman" w:eastAsia="DejaVu Sans" w:hAnsi="Times New Roman" w:cs="DejaVu Sans"/>
          <w:kern w:val="1"/>
          <w:sz w:val="24"/>
          <w:szCs w:val="24"/>
          <w:lang w:val="fr-FR"/>
        </w:rPr>
        <w:t xml:space="preserve">Contact: </w:t>
      </w:r>
      <w:hyperlink r:id="rId14" w:history="1">
        <w:r w:rsidRPr="00BB5965">
          <w:rPr>
            <w:rFonts w:ascii="Times New Roman" w:eastAsia="DejaVu Sans" w:hAnsi="Times New Roman" w:cs="DejaVu Sans"/>
            <w:color w:val="000080"/>
            <w:kern w:val="1"/>
            <w:sz w:val="24"/>
            <w:szCs w:val="24"/>
            <w:u w:val="single"/>
            <w:lang w:val="fr-FR"/>
          </w:rPr>
          <w:t>http://www.unhcr.org</w:t>
        </w:r>
      </w:hyperlink>
    </w:p>
    <w:p w:rsidR="00EB3F65" w:rsidRPr="00BB5965" w:rsidRDefault="00EB3F65" w:rsidP="00EB3F65">
      <w:pPr>
        <w:widowControl w:val="0"/>
        <w:tabs>
          <w:tab w:val="left" w:pos="1060"/>
        </w:tabs>
        <w:suppressAutoHyphens/>
        <w:spacing w:after="0" w:line="240" w:lineRule="auto"/>
        <w:ind w:left="400"/>
        <w:rPr>
          <w:rFonts w:ascii="Times" w:eastAsia="DejaVu Sans" w:hAnsi="Times"/>
          <w:kern w:val="1"/>
          <w:sz w:val="24"/>
          <w:szCs w:val="24"/>
          <w:lang w:val="fr-FR"/>
        </w:rPr>
      </w:pPr>
    </w:p>
    <w:p w:rsidR="00EB3F65" w:rsidRPr="00EB3F65" w:rsidRDefault="00EB3F65" w:rsidP="00EB3F65">
      <w:pPr>
        <w:widowControl w:val="0"/>
        <w:numPr>
          <w:ilvl w:val="0"/>
          <w:numId w:val="68"/>
        </w:numPr>
        <w:tabs>
          <w:tab w:val="left" w:pos="426"/>
        </w:tabs>
        <w:suppressAutoHyphens/>
        <w:spacing w:after="0" w:line="240" w:lineRule="auto"/>
        <w:rPr>
          <w:rFonts w:ascii="Times New Roman" w:eastAsia="DejaVu Sans" w:hAnsi="Times New Roman" w:cs="DejaVu Sans"/>
          <w:b/>
          <w:bCs/>
          <w:kern w:val="1"/>
          <w:sz w:val="24"/>
          <w:szCs w:val="24"/>
        </w:rPr>
      </w:pPr>
      <w:r w:rsidRPr="00EB3F65">
        <w:rPr>
          <w:rFonts w:ascii="Times" w:eastAsia="DejaVu Sans" w:hAnsi="Times"/>
          <w:b/>
          <w:bCs/>
          <w:kern w:val="1"/>
          <w:sz w:val="24"/>
          <w:szCs w:val="24"/>
        </w:rPr>
        <w:t>UNHCR (2003). Handbook for Registration. Geneva.</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This Handbook provides guidelines on registration, documentation and population data management in various operational contexts. It defines new standards and processes for registration for managers and practitioners in a camp setting. </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Availability: Printed version and </w:t>
      </w:r>
      <w:proofErr w:type="spellStart"/>
      <w:r w:rsidRPr="00EB3F65">
        <w:rPr>
          <w:rFonts w:ascii="Times New Roman" w:eastAsia="DejaVu Sans" w:hAnsi="Times New Roman" w:cs="DejaVu Sans"/>
          <w:kern w:val="1"/>
          <w:sz w:val="24"/>
          <w:szCs w:val="24"/>
        </w:rPr>
        <w:t>pdf</w:t>
      </w:r>
      <w:proofErr w:type="spellEnd"/>
      <w:r w:rsidRPr="00EB3F65">
        <w:rPr>
          <w:rFonts w:ascii="Times New Roman" w:eastAsia="DejaVu Sans" w:hAnsi="Times New Roman" w:cs="DejaVu Sans"/>
          <w:kern w:val="1"/>
          <w:sz w:val="24"/>
          <w:szCs w:val="24"/>
        </w:rPr>
        <w:t xml:space="preserve"> version from website, in English</w:t>
      </w:r>
    </w:p>
    <w:p w:rsidR="00EB3F65" w:rsidRPr="00BB59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lang w:val="fr-FR"/>
        </w:rPr>
      </w:pPr>
      <w:r w:rsidRPr="00BB5965">
        <w:rPr>
          <w:rFonts w:ascii="Times New Roman" w:eastAsia="DejaVu Sans" w:hAnsi="Times New Roman" w:cs="DejaVu Sans"/>
          <w:kern w:val="1"/>
          <w:sz w:val="24"/>
          <w:szCs w:val="24"/>
          <w:lang w:val="fr-FR"/>
        </w:rPr>
        <w:t xml:space="preserve">Contact: </w:t>
      </w:r>
      <w:hyperlink r:id="rId15" w:history="1">
        <w:r w:rsidRPr="00BB5965">
          <w:rPr>
            <w:rFonts w:ascii="Times New Roman" w:eastAsia="DejaVu Sans" w:hAnsi="Times New Roman" w:cs="DejaVu Sans"/>
            <w:color w:val="000080"/>
            <w:kern w:val="1"/>
            <w:sz w:val="24"/>
            <w:szCs w:val="24"/>
            <w:u w:val="single"/>
            <w:lang w:val="fr-FR"/>
          </w:rPr>
          <w:t>http://www.unhcr.org</w:t>
        </w:r>
      </w:hyperlink>
    </w:p>
    <w:p w:rsidR="00EB3F65" w:rsidRPr="00BB59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lang w:val="fr-FR"/>
        </w:rPr>
      </w:pPr>
    </w:p>
    <w:p w:rsidR="00EB3F65" w:rsidRPr="00EB3F65" w:rsidRDefault="00EB3F65" w:rsidP="00EB3F65">
      <w:pPr>
        <w:widowControl w:val="0"/>
        <w:numPr>
          <w:ilvl w:val="0"/>
          <w:numId w:val="68"/>
        </w:numPr>
        <w:tabs>
          <w:tab w:val="left" w:pos="426"/>
        </w:tabs>
        <w:suppressAutoHyphens/>
        <w:spacing w:after="0" w:line="240" w:lineRule="auto"/>
        <w:rPr>
          <w:rFonts w:ascii="Times New Roman" w:eastAsia="DejaVu Sans" w:hAnsi="Times New Roman" w:cs="DejaVu Sans"/>
          <w:kern w:val="1"/>
          <w:sz w:val="24"/>
          <w:szCs w:val="24"/>
        </w:rPr>
      </w:pPr>
      <w:r w:rsidRPr="00EB3F65">
        <w:rPr>
          <w:rFonts w:ascii="Times" w:eastAsia="DejaVu Sans" w:hAnsi="Times"/>
          <w:b/>
          <w:bCs/>
          <w:kern w:val="1"/>
          <w:sz w:val="24"/>
          <w:szCs w:val="24"/>
        </w:rPr>
        <w:t>UNHCR (2007). Handbook for Emergencies, 3rd ed. Geneva.</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This reference tool serves to strengthen a common understanding among the main key actors in emergency situations.</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Availability: Printed version and </w:t>
      </w:r>
      <w:proofErr w:type="spellStart"/>
      <w:r w:rsidRPr="00EB3F65">
        <w:rPr>
          <w:rFonts w:ascii="Times New Roman" w:eastAsia="DejaVu Sans" w:hAnsi="Times New Roman" w:cs="DejaVu Sans"/>
          <w:kern w:val="1"/>
          <w:sz w:val="24"/>
          <w:szCs w:val="24"/>
        </w:rPr>
        <w:t>pdf</w:t>
      </w:r>
      <w:proofErr w:type="spellEnd"/>
      <w:r w:rsidRPr="00EB3F65">
        <w:rPr>
          <w:rFonts w:ascii="Times New Roman" w:eastAsia="DejaVu Sans" w:hAnsi="Times New Roman" w:cs="DejaVu Sans"/>
          <w:kern w:val="1"/>
          <w:sz w:val="24"/>
          <w:szCs w:val="24"/>
        </w:rPr>
        <w:t xml:space="preserve"> version from website, in English</w:t>
      </w:r>
    </w:p>
    <w:p w:rsidR="00EB3F65" w:rsidRPr="00BB59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lang w:val="fr-FR"/>
        </w:rPr>
      </w:pPr>
      <w:r w:rsidRPr="00BB5965">
        <w:rPr>
          <w:rFonts w:ascii="Times New Roman" w:eastAsia="DejaVu Sans" w:hAnsi="Times New Roman" w:cs="DejaVu Sans"/>
          <w:kern w:val="1"/>
          <w:sz w:val="24"/>
          <w:szCs w:val="24"/>
          <w:lang w:val="fr-FR"/>
        </w:rPr>
        <w:t xml:space="preserve">Contact: </w:t>
      </w:r>
      <w:hyperlink r:id="rId16" w:history="1">
        <w:r w:rsidRPr="00BB5965">
          <w:rPr>
            <w:rFonts w:ascii="Times New Roman" w:eastAsia="DejaVu Sans" w:hAnsi="Times New Roman" w:cs="DejaVu Sans"/>
            <w:color w:val="000080"/>
            <w:kern w:val="1"/>
            <w:sz w:val="24"/>
            <w:szCs w:val="24"/>
            <w:u w:val="single"/>
            <w:lang w:val="fr-FR"/>
          </w:rPr>
          <w:t>http://www.unhcr.org</w:t>
        </w:r>
      </w:hyperlink>
    </w:p>
    <w:p w:rsidR="00EB3F65" w:rsidRPr="00BB59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lang w:val="fr-FR"/>
        </w:rPr>
      </w:pPr>
    </w:p>
    <w:p w:rsidR="00EB3F65" w:rsidRPr="00EB3F65" w:rsidRDefault="00EB3F65" w:rsidP="00EB3F65">
      <w:pPr>
        <w:widowControl w:val="0"/>
        <w:numPr>
          <w:ilvl w:val="0"/>
          <w:numId w:val="68"/>
        </w:numPr>
        <w:suppressAutoHyphens/>
        <w:autoSpaceDE w:val="0"/>
        <w:autoSpaceDN w:val="0"/>
        <w:adjustRightInd w:val="0"/>
        <w:spacing w:after="0" w:line="240" w:lineRule="auto"/>
        <w:rPr>
          <w:rFonts w:ascii="Times New Roman" w:eastAsia="DejaVu Sans" w:hAnsi="Times New Roman" w:cs="DejaVu Sans"/>
          <w:b/>
          <w:bCs/>
          <w:kern w:val="1"/>
          <w:sz w:val="24"/>
          <w:szCs w:val="24"/>
        </w:rPr>
      </w:pPr>
      <w:r w:rsidRPr="00EB3F65">
        <w:rPr>
          <w:rFonts w:ascii="Times New Roman" w:eastAsia="DejaVu Sans" w:hAnsi="Times New Roman" w:cs="DejaVu Sans"/>
          <w:b/>
          <w:bCs/>
          <w:kern w:val="1"/>
          <w:sz w:val="24"/>
          <w:szCs w:val="24"/>
        </w:rPr>
        <w:t>UNHCR, UNICEF, WFP &amp; WHO (2003). Food and Nutrition in Emergencies. Geneva.</w:t>
      </w:r>
    </w:p>
    <w:p w:rsidR="00EB3F65" w:rsidRPr="00EB3F65" w:rsidRDefault="00EB3F65" w:rsidP="00EB3F65">
      <w:pPr>
        <w:widowControl w:val="0"/>
        <w:tabs>
          <w:tab w:val="left" w:pos="1060"/>
        </w:tabs>
        <w:suppressAutoHyphens/>
        <w:spacing w:after="0" w:line="240" w:lineRule="auto"/>
        <w:ind w:left="400" w:hanging="36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ab/>
        <w:t xml:space="preserve">This manual aims to strengthen the understanding of managers and </w:t>
      </w:r>
      <w:r w:rsidRPr="00EB3F65">
        <w:rPr>
          <w:rFonts w:ascii="Times" w:eastAsia="DejaVu Sans" w:hAnsi="Times"/>
          <w:kern w:val="1"/>
          <w:sz w:val="24"/>
          <w:szCs w:val="24"/>
        </w:rPr>
        <w:t xml:space="preserve">practitioners </w:t>
      </w:r>
      <w:r w:rsidRPr="00EB3F65">
        <w:rPr>
          <w:rFonts w:ascii="Times New Roman" w:eastAsia="DejaVu Sans" w:hAnsi="Times New Roman" w:cs="DejaVu Sans"/>
          <w:kern w:val="1"/>
          <w:sz w:val="24"/>
          <w:szCs w:val="24"/>
        </w:rPr>
        <w:t xml:space="preserve">to ensure that the food and nutrition needs of affected populations are addressed appropriately. </w:t>
      </w:r>
    </w:p>
    <w:p w:rsidR="00EB3F65" w:rsidRPr="00EB3F65" w:rsidRDefault="00EB3F65" w:rsidP="00EB3F65">
      <w:pPr>
        <w:widowControl w:val="0"/>
        <w:tabs>
          <w:tab w:val="left" w:pos="700"/>
        </w:tabs>
        <w:suppressAutoHyphens/>
        <w:spacing w:after="0" w:line="240" w:lineRule="auto"/>
        <w:ind w:left="400" w:hanging="36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ab/>
        <w:t xml:space="preserve">Availability: Printed version and </w:t>
      </w:r>
      <w:proofErr w:type="spellStart"/>
      <w:r w:rsidRPr="00EB3F65">
        <w:rPr>
          <w:rFonts w:ascii="Times New Roman" w:eastAsia="DejaVu Sans" w:hAnsi="Times New Roman" w:cs="DejaVu Sans"/>
          <w:kern w:val="1"/>
          <w:sz w:val="24"/>
          <w:szCs w:val="24"/>
        </w:rPr>
        <w:t>pdf</w:t>
      </w:r>
      <w:proofErr w:type="spellEnd"/>
      <w:r w:rsidRPr="00EB3F65">
        <w:rPr>
          <w:rFonts w:ascii="Times New Roman" w:eastAsia="DejaVu Sans" w:hAnsi="Times New Roman" w:cs="DejaVu Sans"/>
          <w:kern w:val="1"/>
          <w:sz w:val="24"/>
          <w:szCs w:val="24"/>
        </w:rPr>
        <w:t xml:space="preserve"> version from website, in English</w:t>
      </w:r>
    </w:p>
    <w:p w:rsidR="00EB3F65" w:rsidRPr="00EB3F65" w:rsidRDefault="00EB3F65" w:rsidP="00EB3F65">
      <w:pPr>
        <w:widowControl w:val="0"/>
        <w:tabs>
          <w:tab w:val="left" w:pos="700"/>
        </w:tabs>
        <w:suppressAutoHyphens/>
        <w:spacing w:after="0" w:line="240" w:lineRule="auto"/>
        <w:ind w:left="400" w:hanging="360"/>
        <w:rPr>
          <w:rFonts w:ascii="Times" w:eastAsia="DejaVu Sans" w:hAnsi="Times"/>
          <w:kern w:val="1"/>
          <w:sz w:val="24"/>
          <w:szCs w:val="24"/>
        </w:rPr>
      </w:pPr>
      <w:r w:rsidRPr="00EB3F65">
        <w:rPr>
          <w:rFonts w:ascii="Times New Roman" w:eastAsia="DejaVu Sans" w:hAnsi="Times New Roman" w:cs="DejaVu Sans"/>
          <w:kern w:val="1"/>
          <w:sz w:val="24"/>
          <w:szCs w:val="24"/>
        </w:rPr>
        <w:tab/>
        <w:t xml:space="preserve">Contact: </w:t>
      </w:r>
      <w:hyperlink r:id="rId17" w:history="1">
        <w:r w:rsidRPr="00EB3F65">
          <w:rPr>
            <w:rFonts w:ascii="Times New Roman" w:eastAsia="DejaVu Sans" w:hAnsi="Times New Roman" w:cs="DejaVu Sans"/>
            <w:color w:val="000080"/>
            <w:kern w:val="1"/>
            <w:sz w:val="24"/>
            <w:szCs w:val="24"/>
            <w:u w:val="single"/>
          </w:rPr>
          <w:t>www.who.int/</w:t>
        </w:r>
      </w:hyperlink>
    </w:p>
    <w:p w:rsidR="00EB3F65" w:rsidRPr="00EB3F65" w:rsidRDefault="00EB3F65" w:rsidP="00EB3F65">
      <w:pPr>
        <w:widowControl w:val="0"/>
        <w:tabs>
          <w:tab w:val="left" w:pos="700"/>
        </w:tabs>
        <w:suppressAutoHyphens/>
        <w:spacing w:after="0" w:line="240" w:lineRule="auto"/>
        <w:ind w:left="400" w:hanging="360"/>
        <w:rPr>
          <w:rFonts w:ascii="Times New Roman" w:eastAsia="DejaVu Sans" w:hAnsi="Times New Roman" w:cs="DejaVu Sans"/>
          <w:b/>
          <w:bCs/>
          <w:kern w:val="1"/>
          <w:sz w:val="24"/>
          <w:szCs w:val="24"/>
        </w:rPr>
      </w:pPr>
    </w:p>
    <w:p w:rsidR="00EB3F65" w:rsidRPr="00EB3F65" w:rsidRDefault="00EB3F65" w:rsidP="00EB3F65">
      <w:pPr>
        <w:widowControl w:val="0"/>
        <w:numPr>
          <w:ilvl w:val="0"/>
          <w:numId w:val="71"/>
        </w:numPr>
        <w:suppressAutoHyphens/>
        <w:autoSpaceDE w:val="0"/>
        <w:autoSpaceDN w:val="0"/>
        <w:adjustRightInd w:val="0"/>
        <w:spacing w:after="0" w:line="240" w:lineRule="auto"/>
        <w:rPr>
          <w:rFonts w:ascii="Times New Roman" w:eastAsia="Times New Roman" w:hAnsi="Times New Roman"/>
          <w:sz w:val="24"/>
          <w:szCs w:val="19"/>
        </w:rPr>
      </w:pPr>
      <w:r w:rsidRPr="00EB3F65">
        <w:rPr>
          <w:rFonts w:ascii="Times New Roman" w:eastAsia="Times New Roman" w:hAnsi="Times New Roman"/>
          <w:b/>
          <w:bCs/>
          <w:sz w:val="24"/>
          <w:szCs w:val="23"/>
        </w:rPr>
        <w:t>UNHCR &amp;WFP (2004). Integration of HIV/AIDS activities with food and nutrition support in refugee settings: Specific programme strategies. Geneva.</w:t>
      </w:r>
    </w:p>
    <w:p w:rsidR="00EB3F65" w:rsidRPr="00EB3F65" w:rsidRDefault="00EB3F65" w:rsidP="00EB3F65">
      <w:pPr>
        <w:autoSpaceDE w:val="0"/>
        <w:autoSpaceDN w:val="0"/>
        <w:adjustRightInd w:val="0"/>
        <w:spacing w:after="0" w:line="240" w:lineRule="auto"/>
        <w:ind w:left="400"/>
        <w:rPr>
          <w:rFonts w:ascii="Times New Roman" w:eastAsia="Times New Roman" w:hAnsi="Times New Roman"/>
          <w:sz w:val="24"/>
          <w:szCs w:val="19"/>
        </w:rPr>
      </w:pPr>
      <w:r w:rsidRPr="00EB3F65">
        <w:rPr>
          <w:rFonts w:ascii="Times New Roman" w:eastAsia="DejaVu Sans" w:hAnsi="Times New Roman" w:cs="DejaVu Sans"/>
          <w:kern w:val="1"/>
          <w:sz w:val="24"/>
          <w:szCs w:val="24"/>
        </w:rPr>
        <w:t xml:space="preserve">This report provides </w:t>
      </w:r>
      <w:r w:rsidRPr="00EB3F65">
        <w:rPr>
          <w:rFonts w:ascii="Times" w:eastAsia="DejaVu Sans" w:hAnsi="Times"/>
          <w:sz w:val="24"/>
          <w:szCs w:val="24"/>
        </w:rPr>
        <w:t xml:space="preserve">practical guidance on integrating support activities for people with HIV/AIDS among refugees and host populations into food and nutrition programmes. </w:t>
      </w:r>
      <w:r w:rsidRPr="00EB3F65">
        <w:rPr>
          <w:rFonts w:ascii="Times New Roman" w:eastAsia="Times New Roman" w:hAnsi="Times New Roman"/>
          <w:sz w:val="24"/>
          <w:szCs w:val="19"/>
        </w:rPr>
        <w:t>While the guidelines focus mainly on refugees, internally displaced populations and asylum-seekers, they are also applicable to host communities and other emergency-affected populations.</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Availability: Printed version and </w:t>
      </w:r>
      <w:proofErr w:type="spellStart"/>
      <w:r w:rsidRPr="00EB3F65">
        <w:rPr>
          <w:rFonts w:ascii="Times New Roman" w:eastAsia="DejaVu Sans" w:hAnsi="Times New Roman" w:cs="DejaVu Sans"/>
          <w:kern w:val="1"/>
          <w:sz w:val="24"/>
          <w:szCs w:val="24"/>
        </w:rPr>
        <w:t>pdf</w:t>
      </w:r>
      <w:proofErr w:type="spellEnd"/>
      <w:r w:rsidRPr="00EB3F65">
        <w:rPr>
          <w:rFonts w:ascii="Times New Roman" w:eastAsia="DejaVu Sans" w:hAnsi="Times New Roman" w:cs="DejaVu Sans"/>
          <w:kern w:val="1"/>
          <w:sz w:val="24"/>
          <w:szCs w:val="24"/>
        </w:rPr>
        <w:t xml:space="preserve"> version from website, in English</w:t>
      </w:r>
    </w:p>
    <w:p w:rsidR="00EB3F65" w:rsidRPr="00BB59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lang w:val="fr-FR"/>
        </w:rPr>
      </w:pPr>
      <w:r w:rsidRPr="00BB5965">
        <w:rPr>
          <w:rFonts w:ascii="Times New Roman" w:eastAsia="DejaVu Sans" w:hAnsi="Times New Roman" w:cs="DejaVu Sans"/>
          <w:kern w:val="1"/>
          <w:sz w:val="24"/>
          <w:szCs w:val="24"/>
          <w:lang w:val="fr-FR"/>
        </w:rPr>
        <w:t xml:space="preserve">Contact: </w:t>
      </w:r>
      <w:hyperlink r:id="rId18" w:history="1">
        <w:r w:rsidRPr="00BB5965">
          <w:rPr>
            <w:rFonts w:ascii="Times New Roman" w:eastAsia="DejaVu Sans" w:hAnsi="Times New Roman" w:cs="DejaVu Sans"/>
            <w:color w:val="000080"/>
            <w:kern w:val="1"/>
            <w:sz w:val="24"/>
            <w:szCs w:val="24"/>
            <w:u w:val="single"/>
            <w:lang w:val="fr-FR"/>
          </w:rPr>
          <w:t>http://www.unhcr.org</w:t>
        </w:r>
      </w:hyperlink>
    </w:p>
    <w:p w:rsidR="00EB3F65" w:rsidRPr="00BB5965" w:rsidRDefault="00EB3F65" w:rsidP="00EB3F65">
      <w:pPr>
        <w:widowControl w:val="0"/>
        <w:tabs>
          <w:tab w:val="left" w:pos="1060"/>
        </w:tabs>
        <w:suppressAutoHyphens/>
        <w:spacing w:after="0" w:line="240" w:lineRule="auto"/>
        <w:ind w:left="700"/>
        <w:rPr>
          <w:rFonts w:ascii="Times" w:eastAsia="DejaVu Sans" w:hAnsi="Times"/>
          <w:kern w:val="1"/>
          <w:sz w:val="24"/>
          <w:szCs w:val="24"/>
          <w:lang w:val="fr-FR"/>
        </w:rPr>
      </w:pPr>
    </w:p>
    <w:p w:rsidR="00EB3F65" w:rsidRPr="00EB3F65" w:rsidRDefault="00EB3F65" w:rsidP="00EB3F65">
      <w:pPr>
        <w:widowControl w:val="0"/>
        <w:numPr>
          <w:ilvl w:val="0"/>
          <w:numId w:val="71"/>
        </w:numPr>
        <w:tabs>
          <w:tab w:val="left" w:pos="450"/>
        </w:tabs>
        <w:suppressAutoHyphens/>
        <w:spacing w:after="0" w:line="240" w:lineRule="auto"/>
        <w:rPr>
          <w:rFonts w:ascii="Times New Roman" w:eastAsia="DejaVu Sans" w:hAnsi="Times New Roman" w:cs="DejaVu Sans"/>
          <w:kern w:val="1"/>
          <w:sz w:val="24"/>
          <w:szCs w:val="24"/>
        </w:rPr>
      </w:pPr>
      <w:r w:rsidRPr="00EB3F65">
        <w:rPr>
          <w:rFonts w:ascii="Times New Roman" w:eastAsia="DejaVu Sans" w:hAnsi="Times New Roman" w:cs="DejaVu Sans"/>
          <w:b/>
          <w:bCs/>
          <w:kern w:val="1"/>
          <w:sz w:val="24"/>
          <w:szCs w:val="24"/>
        </w:rPr>
        <w:t>WFP (2002). Emergency Field Operations Pocketbook. Rome.</w:t>
      </w:r>
    </w:p>
    <w:p w:rsidR="00EB3F65" w:rsidRPr="00EB3F65" w:rsidRDefault="00EB3F65" w:rsidP="00EB3F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00"/>
        <w:rPr>
          <w:rFonts w:ascii="Times New Roman" w:eastAsia="Times New Roman" w:hAnsi="Times New Roman" w:cs="Helvetica"/>
          <w:color w:val="000000"/>
          <w:sz w:val="24"/>
          <w:szCs w:val="17"/>
        </w:rPr>
      </w:pPr>
      <w:r w:rsidRPr="00EB3F65">
        <w:rPr>
          <w:rFonts w:ascii="Times New Roman" w:eastAsia="Times New Roman" w:hAnsi="Times New Roman" w:cs="Helvetica"/>
          <w:color w:val="000000"/>
          <w:sz w:val="24"/>
          <w:szCs w:val="17"/>
        </w:rPr>
        <w:t>This is quick-reference resource for all WFP staff engaged in the provision of humanitarian assistance in the field. The Pocketbook provides: a brief aide-mémoire on relevant WFP policies, guidelines and procedures; check-lists and data that may be useful for assessment, planning, monitoring and problem-solving field visits; and cross-references to more detailed guidance.</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w:t>
      </w:r>
      <w:proofErr w:type="spellStart"/>
      <w:r w:rsidRPr="00EB3F65">
        <w:rPr>
          <w:rFonts w:ascii="Times New Roman" w:eastAsia="DejaVu Sans" w:hAnsi="Times New Roman" w:cs="DejaVu Sans"/>
          <w:kern w:val="1"/>
          <w:sz w:val="24"/>
          <w:szCs w:val="24"/>
        </w:rPr>
        <w:t>pdf</w:t>
      </w:r>
      <w:proofErr w:type="spellEnd"/>
      <w:r w:rsidRPr="00EB3F65">
        <w:rPr>
          <w:rFonts w:ascii="Times New Roman" w:eastAsia="DejaVu Sans" w:hAnsi="Times New Roman" w:cs="DejaVu Sans"/>
          <w:kern w:val="1"/>
          <w:sz w:val="24"/>
          <w:szCs w:val="24"/>
        </w:rPr>
        <w:t xml:space="preserve"> version from website, in English</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lang w:val="en-GB"/>
        </w:rPr>
      </w:pPr>
      <w:r w:rsidRPr="00EB3F65">
        <w:rPr>
          <w:rFonts w:ascii="Times New Roman" w:eastAsia="DejaVu Sans" w:hAnsi="Times New Roman" w:cs="DejaVu Sans"/>
          <w:bCs/>
          <w:kern w:val="1"/>
          <w:sz w:val="24"/>
          <w:szCs w:val="24"/>
        </w:rPr>
        <w:t xml:space="preserve">Contact: </w:t>
      </w:r>
      <w:hyperlink r:id="rId19" w:history="1">
        <w:r w:rsidRPr="00EB3F65">
          <w:rPr>
            <w:rFonts w:ascii="Times New Roman" w:eastAsia="DejaVu Sans" w:hAnsi="Times New Roman" w:cs="DejaVu Sans"/>
            <w:bCs/>
            <w:color w:val="000080"/>
            <w:kern w:val="1"/>
            <w:sz w:val="24"/>
            <w:szCs w:val="24"/>
            <w:u w:val="single"/>
          </w:rPr>
          <w:t>www.wfp.org</w:t>
        </w:r>
      </w:hyperlink>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rPr>
      </w:pP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p>
    <w:p w:rsidR="00EB3F65" w:rsidRPr="00EB3F65" w:rsidRDefault="00EB3F65" w:rsidP="00EB3F65">
      <w:pPr>
        <w:widowControl w:val="0"/>
        <w:numPr>
          <w:ilvl w:val="0"/>
          <w:numId w:val="71"/>
        </w:numPr>
        <w:suppressAutoHyphens/>
        <w:autoSpaceDE w:val="0"/>
        <w:autoSpaceDN w:val="0"/>
        <w:adjustRightInd w:val="0"/>
        <w:spacing w:after="0" w:line="240" w:lineRule="auto"/>
        <w:rPr>
          <w:rFonts w:ascii="Times" w:eastAsia="DejaVu Sans" w:hAnsi="Times"/>
          <w:b/>
          <w:kern w:val="1"/>
          <w:sz w:val="24"/>
          <w:szCs w:val="24"/>
        </w:rPr>
      </w:pPr>
      <w:r w:rsidRPr="00EB3F65">
        <w:rPr>
          <w:rFonts w:ascii="Times" w:eastAsia="DejaVu Sans" w:hAnsi="Times"/>
          <w:b/>
          <w:kern w:val="1"/>
          <w:sz w:val="24"/>
          <w:szCs w:val="24"/>
        </w:rPr>
        <w:lastRenderedPageBreak/>
        <w:t>WFP (2005).</w:t>
      </w:r>
      <w:r w:rsidRPr="00EB3F65">
        <w:rPr>
          <w:rFonts w:ascii="Times" w:eastAsia="DejaVu Sans" w:hAnsi="Times"/>
          <w:b/>
          <w:i/>
          <w:kern w:val="1"/>
          <w:sz w:val="24"/>
          <w:szCs w:val="24"/>
        </w:rPr>
        <w:t xml:space="preserve"> </w:t>
      </w:r>
      <w:r w:rsidRPr="00EB3F65">
        <w:rPr>
          <w:rFonts w:ascii="Times" w:eastAsia="DejaVu Sans" w:hAnsi="Times"/>
          <w:b/>
          <w:kern w:val="1"/>
          <w:sz w:val="24"/>
          <w:szCs w:val="24"/>
        </w:rPr>
        <w:t>Food and Nutrition Handbook.</w:t>
      </w:r>
      <w:r w:rsidRPr="00EB3F65">
        <w:rPr>
          <w:rFonts w:ascii="Times" w:eastAsia="DejaVu Sans" w:hAnsi="Times"/>
          <w:b/>
          <w:i/>
          <w:kern w:val="1"/>
          <w:sz w:val="24"/>
          <w:szCs w:val="24"/>
        </w:rPr>
        <w:t xml:space="preserve"> </w:t>
      </w:r>
      <w:r w:rsidRPr="00EB3F65">
        <w:rPr>
          <w:rFonts w:ascii="Times" w:eastAsia="DejaVu Sans" w:hAnsi="Times"/>
          <w:b/>
          <w:kern w:val="1"/>
          <w:sz w:val="24"/>
          <w:szCs w:val="24"/>
        </w:rPr>
        <w:t>Rome.</w:t>
      </w:r>
      <w:r w:rsidRPr="00EB3F65">
        <w:rPr>
          <w:rFonts w:ascii="Times" w:eastAsia="DejaVu Sans" w:hAnsi="Times"/>
          <w:b/>
          <w:i/>
          <w:kern w:val="1"/>
          <w:sz w:val="24"/>
          <w:szCs w:val="24"/>
        </w:rPr>
        <w:t xml:space="preserve"> </w:t>
      </w:r>
    </w:p>
    <w:p w:rsidR="00EB3F65" w:rsidRPr="00EB3F65" w:rsidRDefault="00EB3F65" w:rsidP="00EB3F65">
      <w:pPr>
        <w:widowControl w:val="0"/>
        <w:suppressAutoHyphens/>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This manual is designed to enable staff to assess and </w:t>
      </w:r>
      <w:proofErr w:type="spellStart"/>
      <w:r w:rsidRPr="00EB3F65">
        <w:rPr>
          <w:rFonts w:ascii="Times" w:eastAsia="DejaVu Sans" w:hAnsi="Times"/>
          <w:kern w:val="1"/>
          <w:sz w:val="24"/>
          <w:szCs w:val="24"/>
        </w:rPr>
        <w:t>analyse</w:t>
      </w:r>
      <w:proofErr w:type="spellEnd"/>
      <w:r w:rsidRPr="00EB3F65">
        <w:rPr>
          <w:rFonts w:ascii="Times" w:eastAsia="DejaVu Sans" w:hAnsi="Times"/>
          <w:kern w:val="1"/>
          <w:sz w:val="24"/>
          <w:szCs w:val="24"/>
        </w:rPr>
        <w:t xml:space="preserve"> the nutrition situation in their country or region. It aims to help manage the design, implementation, monitoring and evaluation of interventions. It is designed as a stand-alone document, but can be used with the WFP basic training course Nutrition in Emergencies. </w:t>
      </w:r>
      <w:r w:rsidRPr="00EB3F65">
        <w:rPr>
          <w:rFonts w:ascii="Times New Roman" w:eastAsia="DejaVu Sans" w:hAnsi="Times New Roman" w:cs="DejaVu Sans"/>
          <w:kern w:val="1"/>
          <w:sz w:val="24"/>
          <w:szCs w:val="24"/>
        </w:rPr>
        <w:t>The manual provides a comprehensive overview for planning, implementing and monitoring a food distribution.</w:t>
      </w:r>
    </w:p>
    <w:p w:rsidR="00EB3F65" w:rsidRPr="00EB3F65" w:rsidRDefault="00EB3F65" w:rsidP="00EB3F65">
      <w:pPr>
        <w:widowControl w:val="0"/>
        <w:suppressAutoHyphens/>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Availability: </w:t>
      </w:r>
      <w:proofErr w:type="spellStart"/>
      <w:r w:rsidRPr="00EB3F65">
        <w:rPr>
          <w:rFonts w:ascii="Times" w:eastAsia="DejaVu Sans" w:hAnsi="Times"/>
          <w:kern w:val="1"/>
          <w:sz w:val="24"/>
          <w:szCs w:val="24"/>
        </w:rPr>
        <w:t>pdf</w:t>
      </w:r>
      <w:proofErr w:type="spellEnd"/>
      <w:r w:rsidRPr="00EB3F65">
        <w:rPr>
          <w:rFonts w:ascii="Times" w:eastAsia="DejaVu Sans" w:hAnsi="Times"/>
          <w:kern w:val="1"/>
          <w:sz w:val="24"/>
          <w:szCs w:val="24"/>
        </w:rPr>
        <w:t xml:space="preserve"> version from website, in English.</w:t>
      </w:r>
    </w:p>
    <w:p w:rsidR="00EB3F65" w:rsidRPr="00EB3F65" w:rsidRDefault="00EB3F65" w:rsidP="00EB3F65">
      <w:pPr>
        <w:widowControl w:val="0"/>
        <w:suppressAutoHyphens/>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Contact: </w:t>
      </w:r>
      <w:hyperlink r:id="rId20" w:history="1">
        <w:r w:rsidRPr="00EB3F65">
          <w:rPr>
            <w:rFonts w:ascii="Times New Roman" w:eastAsia="DejaVu Sans" w:hAnsi="Times New Roman" w:cs="DejaVu Sans"/>
            <w:bCs/>
            <w:color w:val="000080"/>
            <w:kern w:val="1"/>
            <w:sz w:val="24"/>
            <w:szCs w:val="24"/>
            <w:u w:val="single"/>
          </w:rPr>
          <w:t>www.wfp.org</w:t>
        </w:r>
      </w:hyperlink>
    </w:p>
    <w:p w:rsidR="00EB3F65" w:rsidRPr="00EB3F65" w:rsidDel="00D77F03" w:rsidRDefault="00EB3F65" w:rsidP="00EB3F65">
      <w:pPr>
        <w:widowControl w:val="0"/>
        <w:suppressAutoHyphens/>
        <w:spacing w:after="0" w:line="240" w:lineRule="auto"/>
        <w:ind w:left="400"/>
        <w:rPr>
          <w:rFonts w:ascii="Times" w:eastAsia="DejaVu Sans" w:hAnsi="Times"/>
          <w:kern w:val="1"/>
          <w:sz w:val="24"/>
          <w:szCs w:val="24"/>
        </w:rPr>
      </w:pPr>
    </w:p>
    <w:p w:rsidR="00EB3F65" w:rsidRPr="00EB3F65" w:rsidRDefault="00EB3F65" w:rsidP="00EB3F65">
      <w:pPr>
        <w:widowControl w:val="0"/>
        <w:numPr>
          <w:ilvl w:val="0"/>
          <w:numId w:val="71"/>
        </w:numPr>
        <w:tabs>
          <w:tab w:val="left" w:pos="426"/>
        </w:tabs>
        <w:suppressAutoHyphens/>
        <w:spacing w:after="0" w:line="240" w:lineRule="auto"/>
        <w:rPr>
          <w:rFonts w:ascii="Times New Roman" w:eastAsia="DejaVu Sans" w:hAnsi="Times New Roman" w:cs="DejaVu Sans"/>
          <w:kern w:val="1"/>
          <w:sz w:val="24"/>
          <w:szCs w:val="24"/>
        </w:rPr>
      </w:pPr>
      <w:r w:rsidRPr="00EB3F65">
        <w:rPr>
          <w:rFonts w:ascii="Times New Roman" w:eastAsia="DejaVu Sans" w:hAnsi="Times New Roman" w:cs="DejaVu Sans"/>
          <w:b/>
          <w:bCs/>
          <w:kern w:val="1"/>
          <w:sz w:val="24"/>
          <w:szCs w:val="24"/>
        </w:rPr>
        <w:t>WFP (2006). Food Distribution Guidelines. Rome.</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These are guiding principles of food distributions, including general food distribution, food-for-work and vulnerable feeding.</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version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rPr>
      </w:pPr>
      <w:r w:rsidRPr="00EB3F65">
        <w:rPr>
          <w:rFonts w:ascii="Times New Roman" w:eastAsia="DejaVu Sans" w:hAnsi="Times New Roman" w:cs="DejaVu Sans"/>
          <w:bCs/>
          <w:kern w:val="1"/>
          <w:sz w:val="24"/>
          <w:szCs w:val="24"/>
        </w:rPr>
        <w:t xml:space="preserve">Contact: </w:t>
      </w:r>
      <w:hyperlink r:id="rId21" w:history="1">
        <w:r w:rsidRPr="00EB3F65">
          <w:rPr>
            <w:rFonts w:ascii="Times New Roman" w:eastAsia="DejaVu Sans" w:hAnsi="Times New Roman" w:cs="DejaVu Sans"/>
            <w:bCs/>
            <w:color w:val="000080"/>
            <w:kern w:val="1"/>
            <w:sz w:val="24"/>
            <w:szCs w:val="24"/>
            <w:u w:val="single"/>
          </w:rPr>
          <w:t>www.wfp.org</w:t>
        </w:r>
      </w:hyperlink>
    </w:p>
    <w:p w:rsidR="00EB3F65" w:rsidRPr="00EB3F65" w:rsidRDefault="00EB3F65" w:rsidP="00EB3F65">
      <w:pPr>
        <w:widowControl w:val="0"/>
        <w:tabs>
          <w:tab w:val="left" w:pos="1060"/>
        </w:tabs>
        <w:suppressAutoHyphens/>
        <w:spacing w:after="0" w:line="240" w:lineRule="auto"/>
        <w:rPr>
          <w:rFonts w:ascii="Times New Roman" w:eastAsia="DejaVu Sans" w:hAnsi="Times New Roman" w:cs="DejaVu Sans"/>
          <w:bCs/>
          <w:kern w:val="1"/>
          <w:sz w:val="24"/>
          <w:szCs w:val="24"/>
        </w:rPr>
      </w:pPr>
    </w:p>
    <w:p w:rsidR="00EB3F65" w:rsidRPr="00EB3F65" w:rsidRDefault="00EB3F65" w:rsidP="00EB3F65">
      <w:pPr>
        <w:widowControl w:val="0"/>
        <w:numPr>
          <w:ilvl w:val="0"/>
          <w:numId w:val="71"/>
        </w:numPr>
        <w:suppressAutoHyphens/>
        <w:autoSpaceDE w:val="0"/>
        <w:autoSpaceDN w:val="0"/>
        <w:adjustRightInd w:val="0"/>
        <w:spacing w:after="0" w:line="240" w:lineRule="auto"/>
        <w:rPr>
          <w:rFonts w:ascii="Times New Roman" w:eastAsia="DejaVu Sans" w:hAnsi="Times New Roman"/>
          <w:b/>
          <w:kern w:val="1"/>
          <w:sz w:val="24"/>
          <w:szCs w:val="24"/>
        </w:rPr>
      </w:pPr>
      <w:r w:rsidRPr="00EB3F65">
        <w:rPr>
          <w:rFonts w:ascii="Times New Roman" w:eastAsia="DejaVu Sans" w:hAnsi="Times New Roman"/>
          <w:b/>
          <w:kern w:val="1"/>
          <w:sz w:val="24"/>
          <w:szCs w:val="24"/>
        </w:rPr>
        <w:t>WFP (2008). Food Assistance in the Context of HIV: Ration Design Guide. Rome.</w:t>
      </w:r>
    </w:p>
    <w:p w:rsidR="00EB3F65" w:rsidRPr="00EB3F65" w:rsidRDefault="00EB3F65" w:rsidP="00EB3F65">
      <w:pPr>
        <w:autoSpaceDE w:val="0"/>
        <w:autoSpaceDN w:val="0"/>
        <w:adjustRightInd w:val="0"/>
        <w:spacing w:after="0" w:line="240" w:lineRule="auto"/>
        <w:ind w:left="400"/>
        <w:rPr>
          <w:rFonts w:ascii="Times New Roman" w:eastAsia="DejaVu Sans" w:hAnsi="Times New Roman"/>
          <w:b/>
          <w:kern w:val="1"/>
          <w:sz w:val="24"/>
          <w:szCs w:val="24"/>
        </w:rPr>
      </w:pPr>
      <w:r w:rsidRPr="00EB3F65">
        <w:rPr>
          <w:rFonts w:ascii="Times New Roman" w:eastAsia="Times New Roman" w:hAnsi="Times New Roman" w:cs="Helvetica"/>
          <w:color w:val="000000"/>
          <w:sz w:val="24"/>
          <w:szCs w:val="21"/>
        </w:rPr>
        <w:t>This guide has been prepared primarily for WFP programme officers in the field who are responsible for designing rations for HIV programmes. It may also be helpful to other agencies, including WFP cooperating partners, to help them understand the rationale behind different WFP rations and to strengthen partnership.</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rPr>
      </w:pPr>
      <w:r w:rsidRPr="00EB3F65">
        <w:rPr>
          <w:rFonts w:ascii="Times New Roman" w:eastAsia="DejaVu Sans" w:hAnsi="Times New Roman" w:cs="DejaVu Sans"/>
          <w:bCs/>
          <w:kern w:val="1"/>
          <w:sz w:val="24"/>
          <w:szCs w:val="24"/>
        </w:rPr>
        <w:t xml:space="preserve">Contact: </w:t>
      </w:r>
      <w:hyperlink r:id="rId22" w:history="1">
        <w:r w:rsidRPr="00EB3F65">
          <w:rPr>
            <w:rFonts w:ascii="Times New Roman" w:eastAsia="DejaVu Sans" w:hAnsi="Times New Roman" w:cs="DejaVu Sans"/>
            <w:bCs/>
            <w:color w:val="000080"/>
            <w:kern w:val="1"/>
            <w:sz w:val="24"/>
            <w:szCs w:val="24"/>
            <w:u w:val="single"/>
          </w:rPr>
          <w:t>www.wfp.org</w:t>
        </w:r>
      </w:hyperlink>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p>
    <w:p w:rsidR="00EB3F65" w:rsidRPr="00EB3F65" w:rsidRDefault="00EB3F65" w:rsidP="00EB3F65">
      <w:pPr>
        <w:widowControl w:val="0"/>
        <w:numPr>
          <w:ilvl w:val="0"/>
          <w:numId w:val="71"/>
        </w:numPr>
        <w:suppressAutoHyphens/>
        <w:autoSpaceDE w:val="0"/>
        <w:autoSpaceDN w:val="0"/>
        <w:adjustRightInd w:val="0"/>
        <w:spacing w:after="0" w:line="240" w:lineRule="auto"/>
        <w:rPr>
          <w:rFonts w:ascii="Times New Roman" w:eastAsia="DejaVu Sans" w:hAnsi="Times New Roman"/>
          <w:b/>
          <w:kern w:val="1"/>
          <w:sz w:val="24"/>
          <w:szCs w:val="24"/>
        </w:rPr>
      </w:pPr>
      <w:r w:rsidRPr="00EB3F65">
        <w:rPr>
          <w:rFonts w:ascii="Times New Roman" w:eastAsia="DejaVu Sans" w:hAnsi="Times New Roman"/>
          <w:b/>
          <w:kern w:val="1"/>
          <w:sz w:val="24"/>
          <w:szCs w:val="24"/>
        </w:rPr>
        <w:t>WFP (2009). Cash and Vouchers Manual. Rome.</w:t>
      </w:r>
    </w:p>
    <w:p w:rsidR="00EB3F65" w:rsidRPr="00EB3F65" w:rsidRDefault="00EB3F65" w:rsidP="00EB3F65">
      <w:pPr>
        <w:widowControl w:val="0"/>
        <w:autoSpaceDE w:val="0"/>
        <w:autoSpaceDN w:val="0"/>
        <w:adjustRightInd w:val="0"/>
        <w:spacing w:after="0" w:line="240" w:lineRule="auto"/>
        <w:ind w:left="400"/>
        <w:rPr>
          <w:rFonts w:ascii="Times New Roman" w:eastAsia="Times New Roman" w:hAnsi="Times New Roman" w:cs="Verdana"/>
          <w:sz w:val="24"/>
          <w:szCs w:val="20"/>
        </w:rPr>
      </w:pPr>
      <w:r w:rsidRPr="00EB3F65">
        <w:rPr>
          <w:rFonts w:ascii="Times New Roman" w:eastAsia="Times New Roman" w:hAnsi="Times New Roman" w:cs="Verdana"/>
          <w:sz w:val="24"/>
          <w:szCs w:val="20"/>
        </w:rPr>
        <w:t xml:space="preserve">This manual defines processes, procedures, safeguards and standards to guide the use of cash and vouchers in WFP. </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rPr>
      </w:pPr>
      <w:r w:rsidRPr="00EB3F65">
        <w:rPr>
          <w:rFonts w:ascii="Times New Roman" w:eastAsia="DejaVu Sans" w:hAnsi="Times New Roman" w:cs="DejaVu Sans"/>
          <w:bCs/>
          <w:kern w:val="1"/>
          <w:sz w:val="24"/>
          <w:szCs w:val="24"/>
        </w:rPr>
        <w:t xml:space="preserve">Contact: </w:t>
      </w:r>
      <w:hyperlink r:id="rId23" w:history="1">
        <w:r w:rsidRPr="00EB3F65">
          <w:rPr>
            <w:rFonts w:ascii="Times New Roman" w:eastAsia="DejaVu Sans" w:hAnsi="Times New Roman" w:cs="DejaVu Sans"/>
            <w:bCs/>
            <w:color w:val="000080"/>
            <w:kern w:val="1"/>
            <w:sz w:val="24"/>
            <w:szCs w:val="24"/>
            <w:u w:val="single"/>
          </w:rPr>
          <w:t>www.wfp.org</w:t>
        </w:r>
      </w:hyperlink>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p>
    <w:p w:rsidR="00EB3F65" w:rsidRPr="00EB3F65" w:rsidRDefault="00EB3F65" w:rsidP="00EB3F65">
      <w:pPr>
        <w:widowControl w:val="0"/>
        <w:numPr>
          <w:ilvl w:val="0"/>
          <w:numId w:val="71"/>
        </w:numPr>
        <w:tabs>
          <w:tab w:val="left" w:pos="426"/>
        </w:tabs>
        <w:suppressAutoHyphens/>
        <w:spacing w:after="0" w:line="240" w:lineRule="auto"/>
        <w:rPr>
          <w:rFonts w:ascii="Times New Roman" w:eastAsia="DejaVu Sans" w:hAnsi="Times New Roman" w:cs="DejaVu Sans"/>
          <w:bCs/>
          <w:kern w:val="1"/>
          <w:sz w:val="24"/>
          <w:szCs w:val="24"/>
        </w:rPr>
      </w:pPr>
      <w:r w:rsidRPr="00EB3F65">
        <w:rPr>
          <w:rFonts w:ascii="Times New Roman" w:eastAsia="DejaVu Sans" w:hAnsi="Times New Roman" w:cs="DejaVu Sans"/>
          <w:b/>
          <w:bCs/>
          <w:kern w:val="1"/>
          <w:sz w:val="24"/>
          <w:szCs w:val="24"/>
        </w:rPr>
        <w:t xml:space="preserve">WFP &amp; UNHCR. </w:t>
      </w:r>
      <w:proofErr w:type="spellStart"/>
      <w:r w:rsidRPr="00EB3F65">
        <w:rPr>
          <w:rFonts w:ascii="Times New Roman" w:eastAsia="DejaVu Sans" w:hAnsi="Times New Roman" w:cs="DejaVu Sans"/>
          <w:b/>
          <w:bCs/>
          <w:kern w:val="1"/>
          <w:sz w:val="24"/>
          <w:szCs w:val="24"/>
        </w:rPr>
        <w:t>Nutval</w:t>
      </w:r>
      <w:proofErr w:type="spellEnd"/>
      <w:r w:rsidRPr="00EB3F65">
        <w:rPr>
          <w:rFonts w:ascii="Times New Roman" w:eastAsia="DejaVu Sans" w:hAnsi="Times New Roman" w:cs="DejaVu Sans"/>
          <w:b/>
          <w:bCs/>
          <w:kern w:val="1"/>
          <w:sz w:val="24"/>
          <w:szCs w:val="24"/>
        </w:rPr>
        <w:t>. Rome: WFP.</w:t>
      </w:r>
    </w:p>
    <w:p w:rsidR="00EB3F65" w:rsidRPr="00EB3F65" w:rsidRDefault="00EB3F65" w:rsidP="00EB3F65">
      <w:pPr>
        <w:widowControl w:val="0"/>
        <w:suppressAutoHyphens/>
        <w:spacing w:after="0" w:line="240" w:lineRule="auto"/>
        <w:ind w:left="400"/>
        <w:rPr>
          <w:rFonts w:ascii="Times New Roman" w:eastAsia="DejaVu Sans" w:hAnsi="Times New Roman" w:cs="DejaVu Sans"/>
          <w:kern w:val="1"/>
          <w:sz w:val="24"/>
          <w:szCs w:val="24"/>
        </w:rPr>
      </w:pPr>
      <w:proofErr w:type="spellStart"/>
      <w:r w:rsidRPr="00EB3F65">
        <w:rPr>
          <w:rFonts w:ascii="Times New Roman" w:eastAsia="DejaVu Sans" w:hAnsi="Times New Roman" w:cs="DejaVu Sans"/>
          <w:kern w:val="1"/>
          <w:sz w:val="24"/>
          <w:szCs w:val="24"/>
        </w:rPr>
        <w:t>Nutval</w:t>
      </w:r>
      <w:proofErr w:type="spellEnd"/>
      <w:r w:rsidRPr="00EB3F65">
        <w:rPr>
          <w:rFonts w:ascii="Times New Roman" w:eastAsia="DejaVu Sans" w:hAnsi="Times New Roman" w:cs="DejaVu Sans"/>
          <w:kern w:val="1"/>
          <w:sz w:val="24"/>
          <w:szCs w:val="24"/>
        </w:rPr>
        <w:t xml:space="preserve"> is a spreadsheet application developed by WFP, UNHCR, University College London and the IASC Global Nutrition Cluster for planning, calculation and monitoring of nutritional value of general food rations. </w:t>
      </w:r>
      <w:proofErr w:type="spellStart"/>
      <w:r w:rsidRPr="00EB3F65">
        <w:rPr>
          <w:rFonts w:ascii="Times New Roman" w:eastAsia="DejaVu Sans" w:hAnsi="Times New Roman" w:cs="DejaVu Sans"/>
          <w:kern w:val="1"/>
          <w:sz w:val="24"/>
          <w:szCs w:val="24"/>
        </w:rPr>
        <w:t>Nutval</w:t>
      </w:r>
      <w:proofErr w:type="spellEnd"/>
      <w:r w:rsidRPr="00EB3F65">
        <w:rPr>
          <w:rFonts w:ascii="Times New Roman" w:eastAsia="DejaVu Sans" w:hAnsi="Times New Roman" w:cs="DejaVu Sans"/>
          <w:kern w:val="1"/>
          <w:sz w:val="24"/>
          <w:szCs w:val="24"/>
        </w:rPr>
        <w:t xml:space="preserve"> aims to ensure a nutritionally adequate ration to minimize public health problems such as micronutrient deficiencies.</w:t>
      </w:r>
    </w:p>
    <w:p w:rsidR="00EB3F65" w:rsidRPr="00EB3F65" w:rsidRDefault="00EB3F65" w:rsidP="00EB3F65">
      <w:pPr>
        <w:widowControl w:val="0"/>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Availability: Excel spreadsheet, in English  </w:t>
      </w:r>
    </w:p>
    <w:p w:rsidR="00EB3F65" w:rsidRPr="00EB3F65" w:rsidRDefault="00EB3F65" w:rsidP="00EB3F65">
      <w:pPr>
        <w:widowControl w:val="0"/>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Contact: </w:t>
      </w:r>
      <w:hyperlink r:id="rId24" w:history="1">
        <w:r w:rsidRPr="00EB3F65">
          <w:rPr>
            <w:rFonts w:ascii="Times New Roman" w:eastAsia="DejaVu Sans" w:hAnsi="Times New Roman" w:cs="DejaVu Sans"/>
            <w:color w:val="000080"/>
            <w:kern w:val="1"/>
            <w:sz w:val="24"/>
            <w:szCs w:val="24"/>
            <w:u w:val="single"/>
          </w:rPr>
          <w:t>www.nutval.net</w:t>
        </w:r>
      </w:hyperlink>
    </w:p>
    <w:p w:rsidR="00EB3F65" w:rsidRPr="00EB3F65" w:rsidRDefault="00EB3F65" w:rsidP="00EB3F65">
      <w:pPr>
        <w:widowControl w:val="0"/>
        <w:suppressAutoHyphens/>
        <w:spacing w:after="0" w:line="240" w:lineRule="auto"/>
        <w:ind w:left="400"/>
        <w:rPr>
          <w:rFonts w:ascii="Times New Roman" w:eastAsia="DejaVu Sans" w:hAnsi="Times New Roman" w:cs="DejaVu Sans"/>
          <w:kern w:val="1"/>
          <w:sz w:val="24"/>
          <w:szCs w:val="24"/>
        </w:rPr>
      </w:pPr>
    </w:p>
    <w:p w:rsidR="00EB3F65" w:rsidRPr="00EB3F65" w:rsidRDefault="00EB3F65" w:rsidP="00EB3F65">
      <w:pPr>
        <w:widowControl w:val="0"/>
        <w:numPr>
          <w:ilvl w:val="0"/>
          <w:numId w:val="71"/>
        </w:numPr>
        <w:suppressAutoHyphens/>
        <w:spacing w:after="0" w:line="240" w:lineRule="auto"/>
        <w:rPr>
          <w:rFonts w:ascii="Times New Roman" w:eastAsia="DejaVu Sans" w:hAnsi="Times New Roman" w:cs="DejaVu Sans"/>
          <w:kern w:val="1"/>
          <w:sz w:val="24"/>
          <w:szCs w:val="24"/>
        </w:rPr>
      </w:pPr>
      <w:r w:rsidRPr="00EB3F65">
        <w:rPr>
          <w:rFonts w:ascii="Times New Roman" w:eastAsia="DejaVu Sans" w:hAnsi="Times New Roman" w:cs="DejaVu Sans"/>
          <w:b/>
          <w:bCs/>
          <w:kern w:val="1"/>
          <w:sz w:val="24"/>
          <w:szCs w:val="24"/>
        </w:rPr>
        <w:t>WFP /UNHCR (1997). Guidelines for estimating: Food and nutritional needs in emergencies.</w:t>
      </w:r>
      <w:r w:rsidRPr="00EB3F65">
        <w:rPr>
          <w:rFonts w:ascii="Times New Roman" w:eastAsia="DejaVu Sans" w:hAnsi="Times New Roman" w:cs="DejaVu Sans"/>
          <w:b/>
          <w:bCs/>
          <w:i/>
          <w:kern w:val="1"/>
          <w:sz w:val="24"/>
          <w:szCs w:val="24"/>
        </w:rPr>
        <w:t xml:space="preserve"> </w:t>
      </w:r>
      <w:r w:rsidRPr="00EB3F65">
        <w:rPr>
          <w:rFonts w:ascii="Times New Roman" w:eastAsia="DejaVu Sans" w:hAnsi="Times New Roman" w:cs="DejaVu Sans"/>
          <w:b/>
          <w:bCs/>
          <w:kern w:val="1"/>
          <w:sz w:val="24"/>
          <w:szCs w:val="24"/>
        </w:rPr>
        <w:t>Rome: WFP.</w:t>
      </w:r>
    </w:p>
    <w:p w:rsidR="00EB3F65" w:rsidRPr="00EB3F65" w:rsidRDefault="00EB3F65" w:rsidP="00EB3F65">
      <w:pPr>
        <w:widowControl w:val="0"/>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These guidelines describe the rationale for increasing the ration from 1900 kcal to </w:t>
      </w:r>
    </w:p>
    <w:p w:rsidR="00EB3F65" w:rsidRPr="00EB3F65" w:rsidRDefault="00EB3F65" w:rsidP="00EB3F65">
      <w:pPr>
        <w:widowControl w:val="0"/>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2100 kcal, and describes the factors to consider when planning a ration.</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version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Contact: </w:t>
      </w:r>
      <w:hyperlink r:id="rId25" w:history="1">
        <w:r w:rsidRPr="00EB3F65">
          <w:rPr>
            <w:rFonts w:ascii="Times New Roman" w:eastAsia="DejaVu Sans" w:hAnsi="Times New Roman" w:cs="DejaVu Sans"/>
            <w:bCs/>
            <w:color w:val="000080"/>
            <w:kern w:val="1"/>
            <w:sz w:val="24"/>
            <w:szCs w:val="24"/>
            <w:u w:val="single"/>
          </w:rPr>
          <w:t>www.wfp.org</w:t>
        </w:r>
      </w:hyperlink>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
          <w:bCs/>
          <w:kern w:val="1"/>
          <w:sz w:val="24"/>
          <w:szCs w:val="24"/>
        </w:rPr>
      </w:pPr>
    </w:p>
    <w:p w:rsidR="00EB3F65" w:rsidRPr="00EB3F65" w:rsidRDefault="00EB3F65" w:rsidP="00EB3F65">
      <w:pPr>
        <w:widowControl w:val="0"/>
        <w:numPr>
          <w:ilvl w:val="0"/>
          <w:numId w:val="71"/>
        </w:numPr>
        <w:tabs>
          <w:tab w:val="left" w:pos="426"/>
          <w:tab w:val="left" w:pos="720"/>
        </w:tabs>
        <w:suppressAutoHyphens/>
        <w:spacing w:after="0" w:line="240" w:lineRule="auto"/>
        <w:rPr>
          <w:rFonts w:ascii="Times" w:eastAsia="DejaVu Sans" w:hAnsi="Times"/>
          <w:b/>
          <w:bCs/>
          <w:kern w:val="1"/>
          <w:sz w:val="24"/>
          <w:szCs w:val="24"/>
        </w:rPr>
      </w:pPr>
      <w:r w:rsidRPr="00EB3F65">
        <w:rPr>
          <w:rFonts w:ascii="Times" w:eastAsia="DejaVu Sans" w:hAnsi="Times"/>
          <w:b/>
          <w:bCs/>
          <w:kern w:val="1"/>
          <w:sz w:val="24"/>
          <w:szCs w:val="24"/>
        </w:rPr>
        <w:t>WHO &amp; FAO (2002). Living well with HIV/AIDS: A manual on nutritional care and support for people living with HIV/AIDS. Geneva.</w:t>
      </w:r>
    </w:p>
    <w:p w:rsidR="00EB3F65" w:rsidRPr="00EB3F65" w:rsidRDefault="00EB3F65" w:rsidP="00EB3F65">
      <w:pPr>
        <w:widowControl w:val="0"/>
        <w:tabs>
          <w:tab w:val="left" w:pos="720"/>
        </w:tabs>
        <w:suppressAutoHyphens/>
        <w:spacing w:after="0" w:line="240" w:lineRule="auto"/>
        <w:ind w:left="400"/>
        <w:rPr>
          <w:rFonts w:ascii="Times New Roman" w:eastAsia="DejaVu Sans" w:hAnsi="Times New Roman" w:cs="DejaVu Sans"/>
          <w:bCs/>
          <w:kern w:val="1"/>
          <w:sz w:val="24"/>
          <w:szCs w:val="24"/>
        </w:rPr>
      </w:pPr>
      <w:r w:rsidRPr="00EB3F65">
        <w:rPr>
          <w:rFonts w:ascii="Times" w:eastAsia="DejaVu Sans" w:hAnsi="Times"/>
          <w:kern w:val="1"/>
          <w:sz w:val="24"/>
          <w:szCs w:val="24"/>
        </w:rPr>
        <w:lastRenderedPageBreak/>
        <w:t xml:space="preserve">This manual provides practical recommendations for a healthy and balanced diet for </w:t>
      </w:r>
      <w:r w:rsidRPr="00EB3F65">
        <w:rPr>
          <w:rFonts w:ascii="Times New Roman" w:eastAsia="DejaVu Sans" w:hAnsi="Times New Roman" w:cs="DejaVu Sans"/>
          <w:kern w:val="1"/>
          <w:sz w:val="24"/>
          <w:szCs w:val="24"/>
        </w:rPr>
        <w:t>people living</w:t>
      </w:r>
      <w:r w:rsidRPr="00EB3F65">
        <w:rPr>
          <w:rFonts w:ascii="Times New Roman" w:eastAsia="DejaVu Sans" w:hAnsi="Times New Roman" w:cs="DejaVu Sans"/>
          <w:bCs/>
          <w:kern w:val="1"/>
          <w:sz w:val="24"/>
          <w:szCs w:val="24"/>
        </w:rPr>
        <w:t> with HIV/AIDS (PLWHA) in countries with a low resource base.</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version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Default="00EB3F65" w:rsidP="00EB3F65">
      <w:pPr>
        <w:widowControl w:val="0"/>
        <w:tabs>
          <w:tab w:val="left" w:pos="1060"/>
        </w:tabs>
        <w:suppressAutoHyphens/>
        <w:spacing w:after="0" w:line="240" w:lineRule="auto"/>
        <w:ind w:left="400"/>
        <w:rPr>
          <w:rFonts w:ascii="Times" w:eastAsia="DejaVu Sans" w:hAnsi="Times"/>
          <w:color w:val="000080"/>
          <w:kern w:val="1"/>
          <w:sz w:val="24"/>
          <w:szCs w:val="24"/>
          <w:u w:val="single"/>
          <w:lang w:val="fr-FR"/>
        </w:rPr>
      </w:pPr>
      <w:r w:rsidRPr="00EB3F65">
        <w:rPr>
          <w:rFonts w:ascii="Times New Roman" w:eastAsia="DejaVu Sans" w:hAnsi="Times New Roman" w:cs="DejaVu Sans"/>
          <w:bCs/>
          <w:kern w:val="1"/>
          <w:sz w:val="24"/>
          <w:szCs w:val="24"/>
          <w:lang w:val="fr-FR"/>
        </w:rPr>
        <w:t>Contact:</w:t>
      </w:r>
      <w:r w:rsidRPr="00EB3F65">
        <w:rPr>
          <w:rFonts w:ascii="Times" w:eastAsia="DejaVu Sans" w:hAnsi="Times"/>
          <w:kern w:val="1"/>
          <w:sz w:val="24"/>
          <w:szCs w:val="24"/>
          <w:lang w:val="fr-FR"/>
        </w:rPr>
        <w:t xml:space="preserve"> </w:t>
      </w:r>
      <w:r w:rsidR="00164513">
        <w:rPr>
          <w:rFonts w:ascii="Times" w:eastAsia="DejaVu Sans" w:hAnsi="Times"/>
          <w:color w:val="000080"/>
          <w:kern w:val="1"/>
          <w:sz w:val="24"/>
          <w:szCs w:val="24"/>
          <w:u w:val="single"/>
          <w:lang w:val="fr-FR"/>
        </w:rPr>
        <w:t>http://www.fao.org</w:t>
      </w:r>
    </w:p>
    <w:p w:rsidR="00164513" w:rsidRPr="00EB3F65" w:rsidRDefault="00164513"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lang w:val="fr-FR"/>
        </w:rPr>
      </w:pPr>
    </w:p>
    <w:p w:rsidR="00EB3F65" w:rsidRPr="00EB3F65" w:rsidRDefault="00EB3F65" w:rsidP="00EB3F65">
      <w:pPr>
        <w:widowControl w:val="0"/>
        <w:numPr>
          <w:ilvl w:val="0"/>
          <w:numId w:val="71"/>
        </w:numPr>
        <w:tabs>
          <w:tab w:val="left" w:pos="426"/>
          <w:tab w:val="left" w:pos="700"/>
        </w:tabs>
        <w:suppressAutoHyphens/>
        <w:spacing w:after="0" w:line="240" w:lineRule="auto"/>
        <w:rPr>
          <w:rFonts w:ascii="Times New Roman" w:eastAsia="DejaVu Sans" w:hAnsi="Times New Roman" w:cs="DejaVu Sans"/>
          <w:kern w:val="1"/>
          <w:sz w:val="24"/>
          <w:szCs w:val="24"/>
        </w:rPr>
      </w:pPr>
      <w:r w:rsidRPr="00EB3F65">
        <w:rPr>
          <w:rFonts w:ascii="Times New Roman" w:eastAsia="DejaVu Sans" w:hAnsi="Times New Roman" w:cs="DejaVu Sans"/>
          <w:b/>
          <w:bCs/>
          <w:kern w:val="1"/>
          <w:sz w:val="24"/>
          <w:szCs w:val="24"/>
        </w:rPr>
        <w:t>WHO, UNHCR, IFRC &amp; WFP (2000). The management of nutrition in major emergencies. Geneva.</w:t>
      </w:r>
    </w:p>
    <w:p w:rsidR="00EB3F65" w:rsidRPr="00EB3F65" w:rsidRDefault="00EB3F65" w:rsidP="00EB3F65">
      <w:pPr>
        <w:widowControl w:val="0"/>
        <w:tabs>
          <w:tab w:val="left" w:pos="700"/>
        </w:tabs>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This manual aims to assist those involved in the management of major emergencies with a nutritional component. It serves as a practical guide to measures needed to ensure that the food and nutrition needs of disaster-stricken populations are adequately met.</w:t>
      </w:r>
      <w:r w:rsidRPr="00EB3F65">
        <w:rPr>
          <w:rFonts w:ascii="Times New Roman" w:eastAsia="DejaVu Sans" w:hAnsi="Times New Roman" w:cs="DejaVu Sans"/>
          <w:b/>
          <w:bCs/>
          <w:kern w:val="1"/>
          <w:sz w:val="24"/>
          <w:szCs w:val="24"/>
        </w:rPr>
        <w:t xml:space="preserve"> </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version </w:t>
      </w:r>
    </w:p>
    <w:p w:rsidR="00EB3F65" w:rsidRPr="007D7D62"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7D7D62">
        <w:rPr>
          <w:rFonts w:ascii="Times New Roman" w:eastAsia="DejaVu Sans" w:hAnsi="Times New Roman" w:cs="DejaVu Sans"/>
          <w:bCs/>
          <w:kern w:val="1"/>
          <w:sz w:val="24"/>
          <w:szCs w:val="24"/>
        </w:rPr>
        <w:t xml:space="preserve">Contact: </w:t>
      </w:r>
      <w:hyperlink r:id="rId26" w:history="1">
        <w:r w:rsidRPr="007D7D62">
          <w:rPr>
            <w:rFonts w:ascii="Times New Roman" w:eastAsia="DejaVu Sans" w:hAnsi="Times New Roman" w:cs="DejaVu Sans"/>
            <w:bCs/>
            <w:color w:val="000080"/>
            <w:kern w:val="1"/>
            <w:sz w:val="24"/>
            <w:szCs w:val="24"/>
            <w:u w:val="single"/>
          </w:rPr>
          <w:t>http://www.who.int/</w:t>
        </w:r>
      </w:hyperlink>
    </w:p>
    <w:p w:rsidR="00EB3F65" w:rsidRPr="007D7D62" w:rsidRDefault="00EB3F65" w:rsidP="00EB3F65">
      <w:pPr>
        <w:widowControl w:val="0"/>
        <w:tabs>
          <w:tab w:val="left" w:pos="720"/>
        </w:tabs>
        <w:suppressAutoHyphens/>
        <w:spacing w:after="0" w:line="240" w:lineRule="auto"/>
        <w:ind w:left="340"/>
        <w:rPr>
          <w:rFonts w:ascii="Times" w:eastAsia="DejaVu Sans" w:hAnsi="Times"/>
          <w:kern w:val="1"/>
          <w:sz w:val="24"/>
          <w:szCs w:val="24"/>
        </w:rPr>
      </w:pPr>
    </w:p>
    <w:p w:rsidR="00EB3F65" w:rsidRPr="00EB3F65" w:rsidRDefault="00EB3F65" w:rsidP="00EB3F65">
      <w:pPr>
        <w:widowControl w:val="0"/>
        <w:numPr>
          <w:ilvl w:val="0"/>
          <w:numId w:val="71"/>
        </w:numPr>
        <w:tabs>
          <w:tab w:val="left" w:pos="426"/>
        </w:tabs>
        <w:suppressAutoHyphens/>
        <w:spacing w:after="0" w:line="240" w:lineRule="auto"/>
        <w:rPr>
          <w:rFonts w:ascii="Times" w:eastAsia="DejaVu Sans" w:hAnsi="Times"/>
          <w:b/>
          <w:bCs/>
          <w:kern w:val="1"/>
          <w:sz w:val="24"/>
          <w:szCs w:val="24"/>
        </w:rPr>
      </w:pPr>
      <w:r w:rsidRPr="00EB3F65">
        <w:rPr>
          <w:rFonts w:ascii="Times" w:eastAsia="DejaVu Sans" w:hAnsi="Times"/>
          <w:b/>
          <w:kern w:val="1"/>
          <w:sz w:val="24"/>
          <w:szCs w:val="24"/>
        </w:rPr>
        <w:t>WHO, WFP &amp; UNICEF (2006). Preventing and controlling micronutrient deficiencies in populations affected by an emergency: Multiple vitamin and mineral supplements for pregnant and lactating women and for children aged 6 to 59 months.</w:t>
      </w:r>
      <w:r w:rsidRPr="00EB3F65">
        <w:rPr>
          <w:rFonts w:ascii="Times" w:eastAsia="DejaVu Sans" w:hAnsi="Times"/>
          <w:b/>
          <w:bCs/>
          <w:kern w:val="1"/>
          <w:sz w:val="24"/>
          <w:szCs w:val="24"/>
        </w:rPr>
        <w:t xml:space="preserve"> Geneva.</w:t>
      </w:r>
    </w:p>
    <w:p w:rsidR="00EB3F65" w:rsidRPr="00EB3F65" w:rsidRDefault="00EB3F65" w:rsidP="00EB3F65">
      <w:pPr>
        <w:widowControl w:val="0"/>
        <w:suppressAutoHyphens/>
        <w:spacing w:after="0" w:line="240" w:lineRule="auto"/>
        <w:rPr>
          <w:rFonts w:ascii="Times" w:eastAsia="DejaVu Sans" w:hAnsi="Times"/>
          <w:kern w:val="1"/>
          <w:sz w:val="24"/>
          <w:szCs w:val="24"/>
        </w:rPr>
      </w:pPr>
      <w:r w:rsidRPr="00EB3F65">
        <w:rPr>
          <w:rFonts w:ascii="Times" w:eastAsia="DejaVu Sans" w:hAnsi="Times"/>
          <w:kern w:val="1"/>
          <w:sz w:val="24"/>
          <w:szCs w:val="24"/>
        </w:rPr>
        <w:t>      This is a joint statement, which provides practical suggestions to minimize the risk of        micronutrient deficient disease (MDD).</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version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lang w:val="fr-FR"/>
        </w:rPr>
      </w:pPr>
      <w:r w:rsidRPr="00EB3F65">
        <w:rPr>
          <w:rFonts w:ascii="Times New Roman" w:eastAsia="DejaVu Sans" w:hAnsi="Times New Roman" w:cs="DejaVu Sans"/>
          <w:bCs/>
          <w:kern w:val="1"/>
          <w:sz w:val="24"/>
          <w:szCs w:val="24"/>
          <w:lang w:val="fr-FR"/>
        </w:rPr>
        <w:t xml:space="preserve">Contact: </w:t>
      </w:r>
      <w:r w:rsidRPr="00EB3F65">
        <w:rPr>
          <w:rFonts w:ascii="Times New Roman" w:eastAsia="DejaVu Sans" w:hAnsi="Times New Roman" w:cs="DejaVu Sans"/>
          <w:bCs/>
          <w:color w:val="000080"/>
          <w:kern w:val="1"/>
          <w:sz w:val="24"/>
          <w:szCs w:val="24"/>
          <w:u w:val="single"/>
          <w:lang w:val="fr-FR"/>
        </w:rPr>
        <w:t>http://www.who.int/</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lang w:val="fr-FR"/>
        </w:rPr>
      </w:pPr>
    </w:p>
    <w:p w:rsidR="00EB3F65" w:rsidRPr="00EB3F65" w:rsidRDefault="00EB3F65" w:rsidP="00EB3F65">
      <w:pPr>
        <w:widowControl w:val="0"/>
        <w:numPr>
          <w:ilvl w:val="0"/>
          <w:numId w:val="71"/>
        </w:numPr>
        <w:tabs>
          <w:tab w:val="left" w:pos="426"/>
        </w:tabs>
        <w:suppressAutoHyphens/>
        <w:spacing w:after="0" w:line="240" w:lineRule="auto"/>
        <w:rPr>
          <w:rFonts w:ascii="Times New Roman" w:eastAsia="DejaVu Sans" w:hAnsi="Times New Roman" w:cs="DejaVu Sans"/>
          <w:b/>
          <w:bCs/>
          <w:kern w:val="1"/>
          <w:sz w:val="24"/>
          <w:szCs w:val="24"/>
        </w:rPr>
      </w:pPr>
      <w:r w:rsidRPr="00EB3F65">
        <w:rPr>
          <w:rFonts w:ascii="Times New Roman" w:eastAsia="DejaVu Sans" w:hAnsi="Times New Roman" w:cs="DejaVu Sans"/>
          <w:b/>
          <w:bCs/>
          <w:kern w:val="1"/>
          <w:sz w:val="24"/>
          <w:szCs w:val="24"/>
        </w:rPr>
        <w:t>World Vision International (WVI) (2008).  Food Resource Manual: 2</w:t>
      </w:r>
      <w:r w:rsidRPr="00EB3F65">
        <w:rPr>
          <w:rFonts w:ascii="Times New Roman" w:eastAsia="DejaVu Sans" w:hAnsi="Times New Roman" w:cs="DejaVu Sans"/>
          <w:b/>
          <w:bCs/>
          <w:kern w:val="1"/>
          <w:sz w:val="24"/>
          <w:szCs w:val="24"/>
          <w:vertAlign w:val="superscript"/>
        </w:rPr>
        <w:t>nd</w:t>
      </w:r>
      <w:r w:rsidRPr="00EB3F65">
        <w:rPr>
          <w:rFonts w:ascii="Times New Roman" w:eastAsia="DejaVu Sans" w:hAnsi="Times New Roman" w:cs="DejaVu Sans"/>
          <w:b/>
          <w:bCs/>
          <w:kern w:val="1"/>
          <w:sz w:val="24"/>
          <w:szCs w:val="24"/>
        </w:rPr>
        <w:t xml:space="preserve"> </w:t>
      </w:r>
      <w:proofErr w:type="gramStart"/>
      <w:r w:rsidRPr="00EB3F65">
        <w:rPr>
          <w:rFonts w:ascii="Times New Roman" w:eastAsia="DejaVu Sans" w:hAnsi="Times New Roman" w:cs="DejaVu Sans"/>
          <w:b/>
          <w:bCs/>
          <w:kern w:val="1"/>
          <w:sz w:val="24"/>
          <w:szCs w:val="24"/>
        </w:rPr>
        <w:t>ed</w:t>
      </w:r>
      <w:proofErr w:type="gramEnd"/>
      <w:r w:rsidRPr="00EB3F65">
        <w:rPr>
          <w:rFonts w:ascii="Times New Roman" w:eastAsia="DejaVu Sans" w:hAnsi="Times New Roman" w:cs="DejaVu Sans"/>
          <w:b/>
          <w:bCs/>
          <w:kern w:val="1"/>
          <w:sz w:val="24"/>
          <w:szCs w:val="24"/>
        </w:rPr>
        <w:t xml:space="preserve">. </w:t>
      </w:r>
    </w:p>
    <w:p w:rsidR="00EB3F65" w:rsidRPr="00EB3F65" w:rsidRDefault="00EB3F65" w:rsidP="00EB3F65">
      <w:pPr>
        <w:widowControl w:val="0"/>
        <w:autoSpaceDE w:val="0"/>
        <w:autoSpaceDN w:val="0"/>
        <w:adjustRightInd w:val="0"/>
        <w:spacing w:after="0" w:line="240" w:lineRule="auto"/>
        <w:ind w:left="400"/>
        <w:rPr>
          <w:rFonts w:ascii="Times New Roman" w:eastAsia="Times New Roman" w:hAnsi="Times New Roman" w:cs="GillSansMT"/>
          <w:sz w:val="24"/>
        </w:rPr>
      </w:pPr>
      <w:r w:rsidRPr="00EB3F65">
        <w:rPr>
          <w:rFonts w:ascii="Times New Roman" w:eastAsia="Times New Roman" w:hAnsi="Times New Roman" w:cs="GillSansMT"/>
          <w:sz w:val="24"/>
        </w:rPr>
        <w:t>The core purpose of this manual is to equip those involved in the delivery and distribution of food to better serve the poor and improve management and accounting for the food aid resources, and to show good stewardship of the food aid resources entrusted to World Vision.</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version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 French and Spanish</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lang w:val="fr-FR"/>
        </w:rPr>
      </w:pPr>
      <w:r w:rsidRPr="00EB3F65">
        <w:rPr>
          <w:rFonts w:ascii="Times New Roman" w:eastAsia="DejaVu Sans" w:hAnsi="Times New Roman" w:cs="DejaVu Sans"/>
          <w:bCs/>
          <w:kern w:val="1"/>
          <w:sz w:val="24"/>
          <w:szCs w:val="24"/>
          <w:lang w:val="fr-FR"/>
        </w:rPr>
        <w:t xml:space="preserve">Contact: </w:t>
      </w:r>
      <w:hyperlink r:id="rId27" w:history="1">
        <w:r w:rsidRPr="00EB3F65">
          <w:rPr>
            <w:rFonts w:ascii="Times New Roman" w:eastAsia="DejaVu Sans" w:hAnsi="Times New Roman" w:cs="DejaVu Sans"/>
            <w:bCs/>
            <w:color w:val="000080"/>
            <w:kern w:val="1"/>
            <w:sz w:val="24"/>
            <w:szCs w:val="24"/>
            <w:u w:val="single"/>
            <w:lang w:val="fr-FR"/>
          </w:rPr>
          <w:t>http://www.wvifood.org/</w:t>
        </w:r>
      </w:hyperlink>
    </w:p>
    <w:p w:rsidR="00EB3F65" w:rsidRDefault="00EB3F65" w:rsidP="00EB3F65">
      <w:pPr>
        <w:widowControl w:val="0"/>
        <w:tabs>
          <w:tab w:val="left" w:pos="1060"/>
        </w:tabs>
        <w:suppressAutoHyphens/>
        <w:spacing w:after="0" w:line="240" w:lineRule="auto"/>
        <w:rPr>
          <w:rFonts w:ascii="Times New Roman" w:eastAsia="DejaVu Sans" w:hAnsi="Times New Roman" w:cs="DejaVu Sans"/>
          <w:bCs/>
          <w:kern w:val="1"/>
          <w:sz w:val="24"/>
          <w:szCs w:val="24"/>
          <w:lang w:val="fr-FR"/>
        </w:rPr>
      </w:pPr>
    </w:p>
    <w:p w:rsidR="00EB3F65" w:rsidRPr="00EB3F65" w:rsidRDefault="00EB3F65" w:rsidP="00EB3F65">
      <w:pPr>
        <w:widowControl w:val="0"/>
        <w:tabs>
          <w:tab w:val="left" w:pos="1060"/>
        </w:tabs>
        <w:suppressAutoHyphens/>
        <w:spacing w:after="0" w:line="240" w:lineRule="auto"/>
        <w:rPr>
          <w:rFonts w:ascii="Times New Roman" w:eastAsia="DejaVu Sans" w:hAnsi="Times New Roman" w:cs="DejaVu Sans"/>
          <w:bCs/>
          <w:kern w:val="1"/>
          <w:sz w:val="24"/>
          <w:szCs w:val="24"/>
          <w:lang w:val="fr-FR"/>
        </w:rPr>
      </w:pPr>
    </w:p>
    <w:p w:rsidR="00EB3F65" w:rsidRPr="00EB3F65" w:rsidRDefault="00EB3F65" w:rsidP="00EB3F65">
      <w:pPr>
        <w:widowControl w:val="0"/>
        <w:tabs>
          <w:tab w:val="left" w:pos="720"/>
        </w:tabs>
        <w:suppressAutoHyphens/>
        <w:spacing w:after="0" w:line="240" w:lineRule="auto"/>
        <w:ind w:left="327"/>
        <w:rPr>
          <w:rFonts w:ascii="Times" w:eastAsia="DejaVu Sans" w:hAnsi="Times"/>
          <w:kern w:val="1"/>
          <w:sz w:val="24"/>
          <w:szCs w:val="24"/>
          <w:lang w:val="fr-FR"/>
        </w:rPr>
      </w:pPr>
    </w:p>
    <w:p w:rsidR="00EB3F65" w:rsidRPr="00EB3F65" w:rsidRDefault="00EB3F65" w:rsidP="00EB3F65">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w:eastAsia="DejaVu Sans" w:hAnsi="Times"/>
          <w:b/>
          <w:kern w:val="1"/>
          <w:sz w:val="28"/>
          <w:szCs w:val="28"/>
        </w:rPr>
      </w:pPr>
      <w:r w:rsidRPr="00EB3F65">
        <w:rPr>
          <w:rFonts w:ascii="Times" w:eastAsia="DejaVu Sans" w:hAnsi="Times"/>
          <w:b/>
          <w:kern w:val="1"/>
          <w:sz w:val="28"/>
          <w:szCs w:val="28"/>
        </w:rPr>
        <w:t>Relevant Publications</w:t>
      </w: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p>
    <w:p w:rsidR="00EB3F65" w:rsidRPr="00EB3F65" w:rsidRDefault="00EB3F65" w:rsidP="00EB3F65">
      <w:pPr>
        <w:widowControl w:val="0"/>
        <w:numPr>
          <w:ilvl w:val="0"/>
          <w:numId w:val="73"/>
        </w:numPr>
        <w:suppressAutoHyphens/>
        <w:autoSpaceDE w:val="0"/>
        <w:autoSpaceDN w:val="0"/>
        <w:adjustRightInd w:val="0"/>
        <w:spacing w:after="0" w:line="240" w:lineRule="auto"/>
        <w:jc w:val="both"/>
        <w:rPr>
          <w:rFonts w:ascii="Times" w:eastAsia="DejaVu Sans" w:hAnsi="Times"/>
          <w:kern w:val="1"/>
          <w:sz w:val="24"/>
          <w:szCs w:val="24"/>
        </w:rPr>
      </w:pPr>
      <w:r w:rsidRPr="00EB3F65">
        <w:rPr>
          <w:rFonts w:ascii="Times New Roman" w:eastAsia="Tahoma" w:hAnsi="Times New Roman" w:cs="Tahoma"/>
          <w:b/>
          <w:bCs/>
          <w:kern w:val="1"/>
          <w:sz w:val="24"/>
          <w:szCs w:val="24"/>
        </w:rPr>
        <w:t>ENN (2007). Review of the published literature of the impact and cost-effectiveness of six nutrition related interventions.</w:t>
      </w:r>
      <w:r w:rsidRPr="00EB3F65">
        <w:rPr>
          <w:rFonts w:ascii="Times New Roman" w:eastAsia="Tahoma" w:hAnsi="Times New Roman" w:cs="Tahoma"/>
          <w:b/>
          <w:bCs/>
          <w:i/>
          <w:kern w:val="1"/>
          <w:sz w:val="24"/>
          <w:szCs w:val="24"/>
        </w:rPr>
        <w:t xml:space="preserve"> </w:t>
      </w:r>
      <w:r w:rsidRPr="00EB3F65">
        <w:rPr>
          <w:rFonts w:ascii="Times New Roman" w:eastAsia="Tahoma" w:hAnsi="Times New Roman" w:cs="Tahoma"/>
          <w:b/>
          <w:bCs/>
          <w:kern w:val="1"/>
          <w:sz w:val="24"/>
          <w:szCs w:val="24"/>
        </w:rPr>
        <w:t>Oxford: ENN</w:t>
      </w:r>
    </w:p>
    <w:p w:rsidR="00EB3F65" w:rsidRPr="00EB3F65" w:rsidRDefault="00EB3F65" w:rsidP="00EB3F65">
      <w:pPr>
        <w:widowControl w:val="0"/>
        <w:tabs>
          <w:tab w:val="left" w:pos="1080"/>
          <w:tab w:val="left" w:pos="1755"/>
          <w:tab w:val="left" w:pos="2463"/>
          <w:tab w:val="left" w:pos="3170"/>
          <w:tab w:val="left" w:pos="3878"/>
          <w:tab w:val="left" w:pos="4585"/>
          <w:tab w:val="left" w:pos="5293"/>
          <w:tab w:val="left" w:pos="6000"/>
          <w:tab w:val="left" w:pos="6708"/>
          <w:tab w:val="left" w:pos="7415"/>
          <w:tab w:val="left" w:pos="8123"/>
          <w:tab w:val="left" w:pos="8830"/>
          <w:tab w:val="left" w:pos="9538"/>
          <w:tab w:val="left" w:pos="10245"/>
          <w:tab w:val="left" w:pos="10953"/>
          <w:tab w:val="left" w:pos="11660"/>
          <w:tab w:val="left" w:pos="12367"/>
          <w:tab w:val="left" w:pos="13075"/>
        </w:tabs>
        <w:suppressAutoHyphens/>
        <w:autoSpaceDE w:val="0"/>
        <w:spacing w:before="75" w:after="0" w:line="216"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 xml:space="preserve">This is a review of the published evidence for the impact and cost-effectiveness of six key humanitarian interventions commonly implemented in emergencies, including general ration distribution. It identifies gaps in the literature and suggests methodologies for filling them.  </w:t>
      </w: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r w:rsidRPr="00EB3F65">
        <w:rPr>
          <w:rFonts w:ascii="Times" w:eastAsia="DejaVu Sans" w:hAnsi="Times"/>
          <w:kern w:val="1"/>
          <w:sz w:val="24"/>
          <w:szCs w:val="24"/>
        </w:rPr>
        <w:t xml:space="preserve">Availability: </w:t>
      </w:r>
      <w:proofErr w:type="spellStart"/>
      <w:r w:rsidRPr="00EB3F65">
        <w:rPr>
          <w:rFonts w:ascii="Times" w:eastAsia="DejaVu Sans" w:hAnsi="Times"/>
          <w:kern w:val="1"/>
          <w:sz w:val="24"/>
          <w:szCs w:val="24"/>
        </w:rPr>
        <w:t>Pdf</w:t>
      </w:r>
      <w:proofErr w:type="spellEnd"/>
      <w:r w:rsidRPr="00EB3F65">
        <w:rPr>
          <w:rFonts w:ascii="Times" w:eastAsia="DejaVu Sans" w:hAnsi="Times"/>
          <w:kern w:val="1"/>
          <w:sz w:val="24"/>
          <w:szCs w:val="24"/>
        </w:rPr>
        <w:t xml:space="preserve"> version, in English</w:t>
      </w:r>
    </w:p>
    <w:p w:rsidR="00EB3F65" w:rsidRPr="007D7D62"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r w:rsidRPr="007D7D62">
        <w:rPr>
          <w:rFonts w:ascii="Times" w:eastAsia="DejaVu Sans" w:hAnsi="Times"/>
          <w:kern w:val="1"/>
          <w:sz w:val="24"/>
          <w:szCs w:val="24"/>
        </w:rPr>
        <w:t xml:space="preserve">Contact: </w:t>
      </w:r>
      <w:hyperlink r:id="rId28" w:history="1">
        <w:r w:rsidRPr="007D7D62">
          <w:rPr>
            <w:rFonts w:ascii="Times New Roman" w:eastAsia="DejaVu Sans" w:hAnsi="Times New Roman" w:cs="DejaVu Sans"/>
            <w:bCs/>
            <w:color w:val="000080"/>
            <w:kern w:val="1"/>
            <w:sz w:val="24"/>
            <w:szCs w:val="24"/>
            <w:u w:val="single"/>
          </w:rPr>
          <w:t>http://www.ennonline.net/</w:t>
        </w:r>
      </w:hyperlink>
    </w:p>
    <w:p w:rsidR="00EB3F65" w:rsidRPr="007D7D62"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p>
    <w:p w:rsidR="00EB3F65" w:rsidRPr="00EB3F65" w:rsidRDefault="00EB3F65" w:rsidP="00EB3F65">
      <w:pPr>
        <w:widowControl w:val="0"/>
        <w:numPr>
          <w:ilvl w:val="0"/>
          <w:numId w:val="73"/>
        </w:numPr>
        <w:suppressAutoHyphens/>
        <w:autoSpaceDE w:val="0"/>
        <w:autoSpaceDN w:val="0"/>
        <w:adjustRightInd w:val="0"/>
        <w:spacing w:after="0" w:line="240" w:lineRule="auto"/>
        <w:jc w:val="both"/>
        <w:rPr>
          <w:rFonts w:ascii="Times" w:eastAsia="DejaVu Sans" w:hAnsi="Times"/>
          <w:kern w:val="1"/>
          <w:sz w:val="24"/>
          <w:szCs w:val="24"/>
        </w:rPr>
      </w:pPr>
      <w:r w:rsidRPr="00EB3F65">
        <w:rPr>
          <w:rFonts w:ascii="Times New Roman" w:eastAsia="DejaVu Sans" w:hAnsi="Times New Roman" w:cs="DejaVu Sans"/>
          <w:b/>
          <w:bCs/>
          <w:kern w:val="1"/>
          <w:sz w:val="24"/>
          <w:szCs w:val="24"/>
        </w:rPr>
        <w:t>ENN &amp; Oxfam (2007). From food crisis to fair trade; livelihood analysis, protection and support in emergencies.</w:t>
      </w:r>
      <w:r w:rsidRPr="00EB3F65">
        <w:rPr>
          <w:rFonts w:ascii="Times New Roman" w:eastAsia="DejaVu Sans" w:hAnsi="Times New Roman" w:cs="DejaVu Sans"/>
          <w:b/>
          <w:bCs/>
          <w:i/>
          <w:kern w:val="1"/>
          <w:sz w:val="24"/>
          <w:szCs w:val="24"/>
        </w:rPr>
        <w:t xml:space="preserve"> </w:t>
      </w:r>
      <w:r w:rsidRPr="00EB3F65">
        <w:rPr>
          <w:rFonts w:ascii="Times New Roman" w:eastAsia="DejaVu Sans" w:hAnsi="Times New Roman" w:cs="DejaVu Sans"/>
          <w:b/>
          <w:bCs/>
          <w:kern w:val="1"/>
          <w:sz w:val="24"/>
          <w:szCs w:val="24"/>
        </w:rPr>
        <w:t>Oxford.</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This technical paper </w:t>
      </w:r>
      <w:r w:rsidRPr="00EB3F65">
        <w:rPr>
          <w:rFonts w:ascii="Times New Roman" w:eastAsia="DejaVu Sans" w:hAnsi="Times New Roman" w:cs="DejaVu Sans"/>
          <w:kern w:val="1"/>
          <w:sz w:val="24"/>
          <w:szCs w:val="24"/>
        </w:rPr>
        <w:t xml:space="preserve">collates and analyses recent experiences of livelihoods programming in emergencies. Chapter 4 examines situations where food aid is not necessarily the right </w:t>
      </w:r>
      <w:r w:rsidRPr="00EB3F65">
        <w:rPr>
          <w:rFonts w:ascii="Times New Roman" w:eastAsia="DejaVu Sans" w:hAnsi="Times New Roman" w:cs="DejaVu Sans"/>
          <w:kern w:val="1"/>
          <w:sz w:val="24"/>
          <w:szCs w:val="24"/>
        </w:rPr>
        <w:lastRenderedPageBreak/>
        <w:t xml:space="preserve">response to address food insecurity or impact of disasters on livelihoods.  </w:t>
      </w:r>
    </w:p>
    <w:p w:rsidR="00EB3F65" w:rsidRPr="00EB3F65" w:rsidRDefault="00EB3F65" w:rsidP="00EB3F65">
      <w:pPr>
        <w:widowControl w:val="0"/>
        <w:suppressAutoHyphens/>
        <w:autoSpaceDE w:val="0"/>
        <w:autoSpaceDN w:val="0"/>
        <w:adjustRightInd w:val="0"/>
        <w:spacing w:after="0" w:line="240" w:lineRule="auto"/>
        <w:ind w:firstLine="400"/>
        <w:jc w:val="both"/>
        <w:rPr>
          <w:rFonts w:ascii="Times" w:eastAsia="DejaVu Sans" w:hAnsi="Times"/>
          <w:kern w:val="1"/>
          <w:sz w:val="24"/>
          <w:szCs w:val="24"/>
        </w:rPr>
      </w:pPr>
      <w:r w:rsidRPr="00EB3F65">
        <w:rPr>
          <w:rFonts w:ascii="Times" w:eastAsia="DejaVu Sans" w:hAnsi="Times"/>
          <w:kern w:val="1"/>
          <w:sz w:val="24"/>
          <w:szCs w:val="24"/>
        </w:rPr>
        <w:t xml:space="preserve">Availability: </w:t>
      </w:r>
      <w:proofErr w:type="spellStart"/>
      <w:r w:rsidRPr="00EB3F65">
        <w:rPr>
          <w:rFonts w:ascii="Times" w:eastAsia="DejaVu Sans" w:hAnsi="Times"/>
          <w:kern w:val="1"/>
          <w:sz w:val="24"/>
          <w:szCs w:val="24"/>
        </w:rPr>
        <w:t>Pdf</w:t>
      </w:r>
      <w:proofErr w:type="spellEnd"/>
      <w:r w:rsidRPr="00EB3F65">
        <w:rPr>
          <w:rFonts w:ascii="Times" w:eastAsia="DejaVu Sans" w:hAnsi="Times"/>
          <w:kern w:val="1"/>
          <w:sz w:val="24"/>
          <w:szCs w:val="24"/>
        </w:rPr>
        <w:t xml:space="preserve"> version, in English</w:t>
      </w:r>
    </w:p>
    <w:p w:rsidR="00EB3F65" w:rsidRPr="007D7D62" w:rsidRDefault="00EB3F65" w:rsidP="00EB3F65">
      <w:pPr>
        <w:widowControl w:val="0"/>
        <w:suppressAutoHyphens/>
        <w:autoSpaceDE w:val="0"/>
        <w:autoSpaceDN w:val="0"/>
        <w:adjustRightInd w:val="0"/>
        <w:spacing w:after="0" w:line="240" w:lineRule="auto"/>
        <w:ind w:firstLine="400"/>
        <w:jc w:val="both"/>
        <w:rPr>
          <w:rFonts w:ascii="Times" w:eastAsia="DejaVu Sans" w:hAnsi="Times"/>
          <w:kern w:val="1"/>
          <w:sz w:val="24"/>
          <w:szCs w:val="24"/>
        </w:rPr>
      </w:pPr>
      <w:r w:rsidRPr="007D7D62">
        <w:rPr>
          <w:rFonts w:ascii="Times" w:eastAsia="DejaVu Sans" w:hAnsi="Times"/>
          <w:kern w:val="1"/>
          <w:sz w:val="24"/>
          <w:szCs w:val="24"/>
        </w:rPr>
        <w:t xml:space="preserve">Contact: </w:t>
      </w:r>
      <w:hyperlink r:id="rId29" w:history="1">
        <w:r w:rsidRPr="007D7D62">
          <w:rPr>
            <w:rFonts w:ascii="Times New Roman" w:eastAsia="DejaVu Sans" w:hAnsi="Times New Roman" w:cs="DejaVu Sans"/>
            <w:bCs/>
            <w:color w:val="000080"/>
            <w:kern w:val="1"/>
            <w:sz w:val="24"/>
            <w:szCs w:val="24"/>
            <w:u w:val="single"/>
          </w:rPr>
          <w:t>http://www.ennonline.net/</w:t>
        </w:r>
      </w:hyperlink>
    </w:p>
    <w:p w:rsidR="00EB3F65" w:rsidRPr="007D7D62" w:rsidRDefault="00EB3F65" w:rsidP="00EB3F65">
      <w:pPr>
        <w:widowControl w:val="0"/>
        <w:suppressAutoHyphens/>
        <w:autoSpaceDE w:val="0"/>
        <w:autoSpaceDN w:val="0"/>
        <w:adjustRightInd w:val="0"/>
        <w:spacing w:after="0" w:line="240" w:lineRule="auto"/>
        <w:ind w:firstLine="400"/>
        <w:jc w:val="both"/>
        <w:rPr>
          <w:rFonts w:ascii="Times" w:eastAsia="DejaVu Sans" w:hAnsi="Times"/>
          <w:kern w:val="1"/>
          <w:sz w:val="24"/>
          <w:szCs w:val="24"/>
        </w:rPr>
      </w:pPr>
    </w:p>
    <w:p w:rsidR="00EB3F65" w:rsidRPr="00EB3F65" w:rsidRDefault="00EB3F65" w:rsidP="00EB3F65">
      <w:pPr>
        <w:widowControl w:val="0"/>
        <w:numPr>
          <w:ilvl w:val="0"/>
          <w:numId w:val="73"/>
        </w:numPr>
        <w:suppressAutoHyphens/>
        <w:spacing w:after="0" w:line="240" w:lineRule="auto"/>
        <w:rPr>
          <w:rFonts w:ascii="Times" w:eastAsia="DejaVu Sans" w:hAnsi="Times"/>
          <w:b/>
          <w:kern w:val="1"/>
          <w:sz w:val="28"/>
          <w:szCs w:val="28"/>
        </w:rPr>
      </w:pPr>
      <w:r w:rsidRPr="00EB3F65">
        <w:rPr>
          <w:rFonts w:ascii="Times New Roman" w:eastAsia="DejaVu Sans" w:hAnsi="Times New Roman" w:cs="DejaVu Sans"/>
          <w:b/>
          <w:bCs/>
          <w:kern w:val="1"/>
          <w:sz w:val="24"/>
          <w:szCs w:val="24"/>
        </w:rPr>
        <w:t>ENN and SCUK (2004). Targeting Food Aid in Emergencies. ENN special supplement. Oxford.</w:t>
      </w:r>
    </w:p>
    <w:p w:rsidR="00EB3F65" w:rsidRPr="00EB3F65" w:rsidRDefault="00EB3F65" w:rsidP="00EB3F65">
      <w:pPr>
        <w:widowControl w:val="0"/>
        <w:suppressAutoHyphens/>
        <w:autoSpaceDE w:val="0"/>
        <w:autoSpaceDN w:val="0"/>
        <w:adjustRightInd w:val="0"/>
        <w:spacing w:after="0" w:line="240" w:lineRule="auto"/>
        <w:ind w:left="400"/>
        <w:rPr>
          <w:rFonts w:ascii="Times New Roman" w:eastAsia="DejaVu Sans" w:hAnsi="Times New Roman" w:cs="DejaVu Sans"/>
          <w:kern w:val="1"/>
          <w:sz w:val="24"/>
          <w:szCs w:val="24"/>
        </w:rPr>
      </w:pPr>
      <w:r w:rsidRPr="00EB3F65">
        <w:rPr>
          <w:rFonts w:ascii="Times" w:eastAsia="DejaVu Sans" w:hAnsi="Times"/>
          <w:kern w:val="1"/>
          <w:sz w:val="24"/>
          <w:szCs w:val="24"/>
        </w:rPr>
        <w:t>This technical paper p</w:t>
      </w:r>
      <w:r w:rsidRPr="00EB3F65">
        <w:rPr>
          <w:rFonts w:ascii="Times New Roman" w:eastAsia="DejaVu Sans" w:hAnsi="Times New Roman" w:cs="DejaVu Sans"/>
          <w:kern w:val="1"/>
          <w:sz w:val="24"/>
          <w:szCs w:val="24"/>
        </w:rPr>
        <w:t xml:space="preserve">rovides guidance on the design of food targeting systems in emergencies including rapid and slow onset emergencies and responses aimed at emergency preparedness, in acute and protracted settings. </w:t>
      </w: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r w:rsidRPr="00EB3F65">
        <w:rPr>
          <w:rFonts w:ascii="Times" w:eastAsia="DejaVu Sans" w:hAnsi="Times"/>
          <w:kern w:val="1"/>
          <w:sz w:val="24"/>
          <w:szCs w:val="24"/>
        </w:rPr>
        <w:t xml:space="preserve">Availability: </w:t>
      </w:r>
      <w:proofErr w:type="spellStart"/>
      <w:r w:rsidRPr="00EB3F65">
        <w:rPr>
          <w:rFonts w:ascii="Times" w:eastAsia="DejaVu Sans" w:hAnsi="Times"/>
          <w:kern w:val="1"/>
          <w:sz w:val="24"/>
          <w:szCs w:val="24"/>
        </w:rPr>
        <w:t>Pdf</w:t>
      </w:r>
      <w:proofErr w:type="spellEnd"/>
      <w:r w:rsidRPr="00EB3F65">
        <w:rPr>
          <w:rFonts w:ascii="Times" w:eastAsia="DejaVu Sans" w:hAnsi="Times"/>
          <w:kern w:val="1"/>
          <w:sz w:val="24"/>
          <w:szCs w:val="24"/>
        </w:rPr>
        <w:t xml:space="preserve"> version, in English</w:t>
      </w:r>
    </w:p>
    <w:p w:rsidR="00EB3F65" w:rsidRPr="007D7D62"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r w:rsidRPr="007D7D62">
        <w:rPr>
          <w:rFonts w:ascii="Times" w:eastAsia="DejaVu Sans" w:hAnsi="Times"/>
          <w:kern w:val="1"/>
          <w:sz w:val="24"/>
          <w:szCs w:val="24"/>
        </w:rPr>
        <w:t xml:space="preserve">Contact: </w:t>
      </w:r>
      <w:hyperlink r:id="rId30" w:history="1">
        <w:r w:rsidRPr="007D7D62">
          <w:rPr>
            <w:rFonts w:ascii="Times New Roman" w:eastAsia="DejaVu Sans" w:hAnsi="Times New Roman" w:cs="DejaVu Sans"/>
            <w:bCs/>
            <w:color w:val="000080"/>
            <w:kern w:val="1"/>
            <w:sz w:val="24"/>
            <w:szCs w:val="24"/>
            <w:u w:val="single"/>
          </w:rPr>
          <w:t>http://www.ennonline.net/</w:t>
        </w:r>
      </w:hyperlink>
    </w:p>
    <w:p w:rsidR="00EB3F65" w:rsidRPr="007D7D62"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p>
    <w:p w:rsidR="00EB3F65" w:rsidRPr="00EB3F65" w:rsidRDefault="00EB3F65" w:rsidP="00EB3F65">
      <w:pPr>
        <w:widowControl w:val="0"/>
        <w:numPr>
          <w:ilvl w:val="0"/>
          <w:numId w:val="73"/>
        </w:numPr>
        <w:suppressAutoHyphens/>
        <w:autoSpaceDE w:val="0"/>
        <w:autoSpaceDN w:val="0"/>
        <w:adjustRightInd w:val="0"/>
        <w:spacing w:after="0" w:line="240" w:lineRule="auto"/>
        <w:jc w:val="both"/>
        <w:rPr>
          <w:rFonts w:ascii="Times New Roman" w:eastAsia="Times New Roman" w:hAnsi="Times New Roman" w:cs="Gill Sans"/>
          <w:sz w:val="24"/>
          <w:szCs w:val="24"/>
        </w:rPr>
      </w:pPr>
      <w:r w:rsidRPr="00EB3F65">
        <w:rPr>
          <w:rFonts w:ascii="Times New Roman" w:eastAsia="DejaVu Sans" w:hAnsi="Times New Roman" w:cs="DejaVu Sans"/>
          <w:b/>
          <w:kern w:val="1"/>
          <w:sz w:val="24"/>
          <w:szCs w:val="24"/>
        </w:rPr>
        <w:t>FANTA (2002). Use of Compact Foods in Emergencies: Technical Note 3. Washington DC, USA.</w:t>
      </w:r>
    </w:p>
    <w:p w:rsidR="00EB3F65" w:rsidRPr="00EB3F65" w:rsidRDefault="00EB3F65" w:rsidP="00EB3F65">
      <w:pPr>
        <w:widowControl w:val="0"/>
        <w:suppressAutoHyphens/>
        <w:autoSpaceDE w:val="0"/>
        <w:autoSpaceDN w:val="0"/>
        <w:adjustRightInd w:val="0"/>
        <w:spacing w:after="0" w:line="240" w:lineRule="auto"/>
        <w:ind w:left="400"/>
        <w:jc w:val="both"/>
        <w:rPr>
          <w:rFonts w:ascii="Times New Roman" w:eastAsia="Times New Roman" w:hAnsi="Times New Roman" w:cs="Gill Sans"/>
          <w:sz w:val="24"/>
          <w:szCs w:val="24"/>
        </w:rPr>
      </w:pPr>
      <w:r w:rsidRPr="00EB3F65">
        <w:rPr>
          <w:rFonts w:ascii="Times New Roman" w:eastAsia="Times New Roman" w:hAnsi="Times New Roman" w:cs="Gill Sans"/>
          <w:sz w:val="24"/>
          <w:szCs w:val="24"/>
        </w:rPr>
        <w:t>This is a brief overview of the growth of compact foods in emergencies, which highlights the key issues and considerations in the use of compact foods and identifies gaps. The focus of this note is on compact foods used for the whole population in the initial stages of an emergency.</w:t>
      </w:r>
    </w:p>
    <w:p w:rsidR="00EB3F65" w:rsidRPr="00EB3F65" w:rsidRDefault="00EB3F65" w:rsidP="00EB3F65">
      <w:pPr>
        <w:widowControl w:val="0"/>
        <w:suppressAutoHyphens/>
        <w:autoSpaceDE w:val="0"/>
        <w:autoSpaceDN w:val="0"/>
        <w:adjustRightInd w:val="0"/>
        <w:spacing w:after="0" w:line="240" w:lineRule="auto"/>
        <w:ind w:firstLine="400"/>
        <w:jc w:val="both"/>
        <w:rPr>
          <w:rFonts w:ascii="Times" w:eastAsia="DejaVu Sans" w:hAnsi="Times"/>
          <w:kern w:val="1"/>
          <w:sz w:val="24"/>
          <w:szCs w:val="24"/>
        </w:rPr>
      </w:pPr>
      <w:r w:rsidRPr="00EB3F65">
        <w:rPr>
          <w:rFonts w:ascii="Times" w:eastAsia="DejaVu Sans" w:hAnsi="Times"/>
          <w:kern w:val="1"/>
          <w:sz w:val="24"/>
          <w:szCs w:val="24"/>
        </w:rPr>
        <w:t xml:space="preserve">Availability: </w:t>
      </w:r>
      <w:proofErr w:type="spellStart"/>
      <w:r w:rsidRPr="00EB3F65">
        <w:rPr>
          <w:rFonts w:ascii="Times" w:eastAsia="DejaVu Sans" w:hAnsi="Times"/>
          <w:kern w:val="1"/>
          <w:sz w:val="24"/>
          <w:szCs w:val="24"/>
        </w:rPr>
        <w:t>Pdf</w:t>
      </w:r>
      <w:proofErr w:type="spellEnd"/>
      <w:r w:rsidRPr="00EB3F65">
        <w:rPr>
          <w:rFonts w:ascii="Times" w:eastAsia="DejaVu Sans" w:hAnsi="Times"/>
          <w:kern w:val="1"/>
          <w:sz w:val="24"/>
          <w:szCs w:val="24"/>
        </w:rPr>
        <w:t xml:space="preserve"> version, in English</w:t>
      </w:r>
    </w:p>
    <w:p w:rsidR="00EB3F65" w:rsidRPr="007D7D62" w:rsidRDefault="00EB3F65" w:rsidP="00EB3F65">
      <w:pPr>
        <w:widowControl w:val="0"/>
        <w:tabs>
          <w:tab w:val="left" w:pos="700"/>
        </w:tabs>
        <w:suppressAutoHyphens/>
        <w:spacing w:after="0" w:line="240" w:lineRule="auto"/>
        <w:ind w:left="400"/>
        <w:rPr>
          <w:rFonts w:ascii="Times New Roman" w:eastAsia="DejaVu Sans" w:hAnsi="Times New Roman" w:cs="DejaVu Sans"/>
          <w:kern w:val="1"/>
          <w:sz w:val="24"/>
          <w:szCs w:val="24"/>
        </w:rPr>
      </w:pPr>
      <w:r w:rsidRPr="007D7D62">
        <w:rPr>
          <w:rFonts w:ascii="Times" w:eastAsia="DejaVu Sans" w:hAnsi="Times"/>
          <w:kern w:val="1"/>
          <w:sz w:val="24"/>
          <w:szCs w:val="24"/>
        </w:rPr>
        <w:t xml:space="preserve">Contact: </w:t>
      </w:r>
      <w:hyperlink r:id="rId31" w:history="1">
        <w:r w:rsidRPr="007D7D62">
          <w:rPr>
            <w:rFonts w:ascii="Times New Roman" w:eastAsia="DejaVu Sans" w:hAnsi="Times New Roman" w:cs="DejaVu Sans"/>
            <w:bCs/>
            <w:color w:val="000080"/>
            <w:kern w:val="1"/>
            <w:sz w:val="24"/>
            <w:szCs w:val="24"/>
            <w:u w:val="single"/>
          </w:rPr>
          <w:t>http://www.fantaproject.org/</w:t>
        </w:r>
      </w:hyperlink>
    </w:p>
    <w:p w:rsidR="00EB3F65" w:rsidRPr="007D7D62" w:rsidRDefault="00EB3F65" w:rsidP="00EB3F65">
      <w:pPr>
        <w:widowControl w:val="0"/>
        <w:tabs>
          <w:tab w:val="left" w:pos="700"/>
        </w:tabs>
        <w:suppressAutoHyphens/>
        <w:spacing w:after="0" w:line="240" w:lineRule="auto"/>
        <w:ind w:left="400"/>
        <w:rPr>
          <w:rFonts w:ascii="Times New Roman" w:eastAsia="DejaVu Sans" w:hAnsi="Times New Roman" w:cs="DejaVu Sans"/>
          <w:kern w:val="1"/>
          <w:sz w:val="24"/>
          <w:szCs w:val="24"/>
        </w:rPr>
      </w:pPr>
    </w:p>
    <w:p w:rsidR="00EB3F65" w:rsidRPr="00EB3F65" w:rsidRDefault="00EB3F65" w:rsidP="00EB3F65">
      <w:pPr>
        <w:widowControl w:val="0"/>
        <w:numPr>
          <w:ilvl w:val="0"/>
          <w:numId w:val="73"/>
        </w:numPr>
        <w:tabs>
          <w:tab w:val="left" w:pos="450"/>
        </w:tabs>
        <w:suppressAutoHyphens/>
        <w:spacing w:after="0" w:line="240" w:lineRule="auto"/>
        <w:rPr>
          <w:rFonts w:ascii="Times New Roman" w:eastAsia="DejaVu Sans" w:hAnsi="Times New Roman" w:cs="DejaVu Sans"/>
          <w:kern w:val="1"/>
          <w:sz w:val="24"/>
          <w:szCs w:val="24"/>
        </w:rPr>
      </w:pPr>
      <w:r w:rsidRPr="00EB3F65">
        <w:rPr>
          <w:rFonts w:ascii="Times New Roman" w:eastAsia="DejaVu Sans" w:hAnsi="Times New Roman" w:cs="DejaVu Sans"/>
          <w:b/>
          <w:bCs/>
          <w:kern w:val="1"/>
          <w:sz w:val="24"/>
          <w:szCs w:val="24"/>
        </w:rPr>
        <w:t>HELP AGE &amp; African Regional Development Centre (2001).  Addressing the Nutritional Needs of Older People in Emergency Situations in Africa: Ideas for Action. London.</w:t>
      </w:r>
    </w:p>
    <w:p w:rsidR="00EB3F65" w:rsidRPr="00EB3F65" w:rsidRDefault="00EB3F65" w:rsidP="00EB3F65">
      <w:pPr>
        <w:widowControl w:val="0"/>
        <w:tabs>
          <w:tab w:val="left" w:pos="700"/>
        </w:tabs>
        <w:suppressAutoHyphens/>
        <w:spacing w:after="0" w:line="240" w:lineRule="auto"/>
        <w:ind w:left="400"/>
        <w:rPr>
          <w:rFonts w:ascii="Times New Roman" w:eastAsia="DejaVu Sans" w:hAnsi="Times New Roman" w:cs="DejaVu Sans"/>
          <w:kern w:val="1"/>
          <w:sz w:val="24"/>
          <w:szCs w:val="24"/>
        </w:rPr>
      </w:pPr>
      <w:r w:rsidRPr="00EB3F65">
        <w:rPr>
          <w:rFonts w:ascii="Times" w:eastAsia="DejaVu Sans" w:hAnsi="Times"/>
          <w:kern w:val="1"/>
          <w:sz w:val="24"/>
          <w:szCs w:val="24"/>
        </w:rPr>
        <w:t>This technical paper</w:t>
      </w:r>
      <w:r w:rsidRPr="00EB3F65">
        <w:rPr>
          <w:rFonts w:ascii="Times New Roman" w:eastAsia="DejaVu Sans" w:hAnsi="Times New Roman" w:cs="DejaVu Sans"/>
          <w:kern w:val="1"/>
          <w:sz w:val="24"/>
          <w:szCs w:val="24"/>
        </w:rPr>
        <w:t xml:space="preserve"> brings together key issues affecting the nutrition of older people in emergencies and suggests ways in which their rights and needs can be more effectively addressed.</w:t>
      </w:r>
    </w:p>
    <w:p w:rsidR="00EB3F65" w:rsidRPr="00EB3F65" w:rsidRDefault="00EB3F65" w:rsidP="00EB3F65">
      <w:pPr>
        <w:widowControl w:val="0"/>
        <w:tabs>
          <w:tab w:val="left" w:pos="70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in English</w:t>
      </w:r>
    </w:p>
    <w:p w:rsidR="00EB3F65" w:rsidRPr="00EB3F65" w:rsidRDefault="00EB3F65" w:rsidP="00EB3F65">
      <w:pPr>
        <w:widowControl w:val="0"/>
        <w:tabs>
          <w:tab w:val="left" w:pos="700"/>
        </w:tabs>
        <w:suppressAutoHyphens/>
        <w:spacing w:after="0" w:line="240" w:lineRule="auto"/>
        <w:ind w:left="400"/>
        <w:rPr>
          <w:rFonts w:ascii="Times New Roman" w:eastAsia="DejaVu Sans" w:hAnsi="Times New Roman" w:cs="DejaVu Sans"/>
          <w:bCs/>
          <w:kern w:val="1"/>
          <w:sz w:val="24"/>
          <w:szCs w:val="24"/>
          <w:lang w:val="fr-FR"/>
        </w:rPr>
      </w:pPr>
      <w:r w:rsidRPr="00EB3F65">
        <w:rPr>
          <w:rFonts w:ascii="Times New Roman" w:eastAsia="DejaVu Sans" w:hAnsi="Times New Roman" w:cs="DejaVu Sans"/>
          <w:bCs/>
          <w:kern w:val="1"/>
          <w:sz w:val="24"/>
          <w:szCs w:val="24"/>
          <w:lang w:val="fr-FR"/>
        </w:rPr>
        <w:t xml:space="preserve">Contact: </w:t>
      </w:r>
      <w:hyperlink r:id="rId32" w:history="1">
        <w:r w:rsidRPr="00EB3F65">
          <w:rPr>
            <w:rFonts w:ascii="Times New Roman" w:eastAsia="DejaVu Sans" w:hAnsi="Times New Roman" w:cs="DejaVu Sans"/>
            <w:bCs/>
            <w:color w:val="000080"/>
            <w:kern w:val="1"/>
            <w:sz w:val="24"/>
            <w:szCs w:val="24"/>
            <w:u w:val="single"/>
            <w:lang w:val="fr-FR"/>
          </w:rPr>
          <w:t>http://www.helpage.org/</w:t>
        </w:r>
      </w:hyperlink>
    </w:p>
    <w:p w:rsidR="00EB3F65" w:rsidRPr="00EB3F65" w:rsidRDefault="00EB3F65" w:rsidP="00EB3F65">
      <w:pPr>
        <w:widowControl w:val="0"/>
        <w:tabs>
          <w:tab w:val="left" w:pos="700"/>
        </w:tabs>
        <w:suppressAutoHyphens/>
        <w:spacing w:after="0" w:line="240" w:lineRule="auto"/>
        <w:ind w:left="400"/>
        <w:rPr>
          <w:rFonts w:ascii="Times New Roman" w:eastAsia="DejaVu Sans" w:hAnsi="Times New Roman" w:cs="DejaVu Sans"/>
          <w:bCs/>
          <w:kern w:val="1"/>
          <w:sz w:val="24"/>
          <w:szCs w:val="24"/>
          <w:lang w:val="fr-FR"/>
        </w:rPr>
      </w:pPr>
    </w:p>
    <w:p w:rsidR="00EB3F65" w:rsidRPr="00EB3F65" w:rsidRDefault="00EB3F65" w:rsidP="00EB3F65">
      <w:pPr>
        <w:widowControl w:val="0"/>
        <w:numPr>
          <w:ilvl w:val="0"/>
          <w:numId w:val="73"/>
        </w:numPr>
        <w:tabs>
          <w:tab w:val="left" w:pos="450"/>
        </w:tabs>
        <w:suppressAutoHyphens/>
        <w:spacing w:after="0" w:line="240" w:lineRule="auto"/>
        <w:rPr>
          <w:rFonts w:ascii="Times New Roman" w:eastAsia="DejaVu Sans" w:hAnsi="Times New Roman" w:cs="DejaVu Sans"/>
          <w:b/>
          <w:bCs/>
          <w:kern w:val="1"/>
          <w:sz w:val="24"/>
          <w:szCs w:val="24"/>
        </w:rPr>
      </w:pPr>
      <w:proofErr w:type="spellStart"/>
      <w:r w:rsidRPr="00EB3F65">
        <w:rPr>
          <w:rFonts w:ascii="Times" w:eastAsia="DejaVu Sans" w:hAnsi="Times"/>
          <w:b/>
          <w:kern w:val="1"/>
          <w:sz w:val="24"/>
          <w:szCs w:val="24"/>
        </w:rPr>
        <w:t>Jaspars</w:t>
      </w:r>
      <w:proofErr w:type="spellEnd"/>
      <w:r w:rsidRPr="00EB3F65">
        <w:rPr>
          <w:rFonts w:ascii="Times" w:eastAsia="DejaVu Sans" w:hAnsi="Times"/>
          <w:b/>
          <w:kern w:val="1"/>
          <w:sz w:val="24"/>
          <w:szCs w:val="24"/>
        </w:rPr>
        <w:t xml:space="preserve">, S. (2000). Solidarity and soup kitchens: A review of principles and practice </w:t>
      </w:r>
      <w:proofErr w:type="gramStart"/>
      <w:r w:rsidRPr="00EB3F65">
        <w:rPr>
          <w:rFonts w:ascii="Times" w:eastAsia="DejaVu Sans" w:hAnsi="Times"/>
          <w:b/>
          <w:kern w:val="1"/>
          <w:sz w:val="24"/>
          <w:szCs w:val="24"/>
        </w:rPr>
        <w:t>for  food</w:t>
      </w:r>
      <w:proofErr w:type="gramEnd"/>
      <w:r w:rsidRPr="00EB3F65">
        <w:rPr>
          <w:rFonts w:ascii="Times" w:eastAsia="DejaVu Sans" w:hAnsi="Times"/>
          <w:b/>
          <w:kern w:val="1"/>
          <w:sz w:val="24"/>
          <w:szCs w:val="24"/>
        </w:rPr>
        <w:t xml:space="preserve"> distribution in conflict. HPG Report 7. London: ODI.</w:t>
      </w:r>
    </w:p>
    <w:p w:rsidR="00EB3F65" w:rsidRPr="00EB3F65" w:rsidRDefault="00EB3F65" w:rsidP="00EB3F65">
      <w:pPr>
        <w:widowControl w:val="0"/>
        <w:suppressAutoHyphens/>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This technical paper discusses current principles and practice for food distribution in conflict. It aims to assist humanitarian agencies in developing a more principled approach to food distribution.</w:t>
      </w:r>
    </w:p>
    <w:p w:rsidR="00EB3F65" w:rsidRPr="00EB3F65" w:rsidRDefault="00EB3F65" w:rsidP="00EB3F65">
      <w:pPr>
        <w:widowControl w:val="0"/>
        <w:tabs>
          <w:tab w:val="left" w:pos="720"/>
        </w:tabs>
        <w:suppressAutoHyphens/>
        <w:spacing w:after="0" w:line="240" w:lineRule="auto"/>
        <w:ind w:left="400"/>
        <w:rPr>
          <w:rFonts w:ascii="Times" w:eastAsia="DejaVu Sans" w:hAnsi="Times"/>
          <w:bCs/>
          <w:kern w:val="1"/>
          <w:sz w:val="24"/>
          <w:szCs w:val="24"/>
        </w:rPr>
      </w:pPr>
      <w:r w:rsidRPr="00EB3F65">
        <w:rPr>
          <w:rFonts w:ascii="Times" w:eastAsia="DejaVu Sans" w:hAnsi="Times"/>
          <w:bCs/>
          <w:kern w:val="1"/>
          <w:sz w:val="24"/>
          <w:szCs w:val="24"/>
        </w:rPr>
        <w:t xml:space="preserve">Availability: Printed and </w:t>
      </w:r>
      <w:proofErr w:type="spellStart"/>
      <w:r w:rsidRPr="00EB3F65">
        <w:rPr>
          <w:rFonts w:ascii="Times" w:eastAsia="DejaVu Sans" w:hAnsi="Times"/>
          <w:bCs/>
          <w:kern w:val="1"/>
          <w:sz w:val="24"/>
          <w:szCs w:val="24"/>
        </w:rPr>
        <w:t>pdf</w:t>
      </w:r>
      <w:proofErr w:type="spellEnd"/>
      <w:r w:rsidRPr="00EB3F65">
        <w:rPr>
          <w:rFonts w:ascii="Times" w:eastAsia="DejaVu Sans" w:hAnsi="Times"/>
          <w:bCs/>
          <w:kern w:val="1"/>
          <w:sz w:val="24"/>
          <w:szCs w:val="24"/>
        </w:rPr>
        <w:t xml:space="preserve"> version, in English</w:t>
      </w: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lang w:val="fr-FR"/>
        </w:rPr>
      </w:pPr>
      <w:r w:rsidRPr="00EB3F65">
        <w:rPr>
          <w:rFonts w:ascii="Times" w:eastAsia="DejaVu Sans" w:hAnsi="Times"/>
          <w:kern w:val="1"/>
          <w:sz w:val="24"/>
          <w:szCs w:val="24"/>
          <w:lang w:val="fr-FR"/>
        </w:rPr>
        <w:t xml:space="preserve">Contact: </w:t>
      </w:r>
      <w:r w:rsidRPr="00EB3F65">
        <w:rPr>
          <w:rFonts w:ascii="Times New Roman" w:eastAsia="DejaVu Sans" w:hAnsi="Times New Roman" w:cs="DejaVu Sans"/>
          <w:bCs/>
          <w:color w:val="000080"/>
          <w:kern w:val="1"/>
          <w:sz w:val="24"/>
          <w:szCs w:val="24"/>
          <w:u w:val="single"/>
          <w:lang w:val="fr-FR"/>
        </w:rPr>
        <w:t>http://www.odi.org.uk/</w:t>
      </w: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lang w:val="fr-FR"/>
        </w:rPr>
      </w:pPr>
    </w:p>
    <w:p w:rsidR="00EB3F65" w:rsidRPr="00EB3F65" w:rsidRDefault="00EB3F65" w:rsidP="00EB3F65">
      <w:pPr>
        <w:widowControl w:val="0"/>
        <w:numPr>
          <w:ilvl w:val="0"/>
          <w:numId w:val="73"/>
        </w:numPr>
        <w:tabs>
          <w:tab w:val="left" w:pos="450"/>
        </w:tabs>
        <w:suppressAutoHyphens/>
        <w:spacing w:after="0" w:line="240" w:lineRule="auto"/>
        <w:rPr>
          <w:rFonts w:ascii="Times" w:eastAsia="DejaVu Sans" w:hAnsi="Times"/>
          <w:kern w:val="1"/>
          <w:sz w:val="24"/>
          <w:szCs w:val="24"/>
        </w:rPr>
      </w:pPr>
      <w:r w:rsidRPr="00EB3F65">
        <w:rPr>
          <w:rFonts w:ascii="Times" w:eastAsia="DejaVu Sans" w:hAnsi="Times"/>
          <w:b/>
          <w:bCs/>
          <w:kern w:val="1"/>
          <w:sz w:val="24"/>
          <w:szCs w:val="24"/>
        </w:rPr>
        <w:t>ODI Core Team (1996). The international response to conflict and genocide: lessons from the Rwandan experience, Study 3, Humanitarian Aid and Effects.</w:t>
      </w:r>
      <w:r w:rsidRPr="00EB3F65">
        <w:rPr>
          <w:rFonts w:ascii="Times" w:eastAsia="DejaVu Sans" w:hAnsi="Times"/>
          <w:b/>
          <w:bCs/>
          <w:i/>
          <w:kern w:val="1"/>
          <w:sz w:val="24"/>
          <w:szCs w:val="24"/>
        </w:rPr>
        <w:t xml:space="preserve"> Journal of Humanitarian Assistance</w:t>
      </w:r>
      <w:r w:rsidRPr="00EB3F65">
        <w:rPr>
          <w:rFonts w:ascii="Times" w:eastAsia="DejaVu Sans" w:hAnsi="Times"/>
          <w:b/>
          <w:bCs/>
          <w:kern w:val="1"/>
          <w:sz w:val="24"/>
          <w:szCs w:val="24"/>
        </w:rPr>
        <w:t>.</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Of particular relevance is Chapter 5, which reviews the food distribution systems and draws out important lessons learned and recommendations.</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Availability: Printed and </w:t>
      </w:r>
      <w:proofErr w:type="spellStart"/>
      <w:r w:rsidRPr="00EB3F65">
        <w:rPr>
          <w:rFonts w:ascii="Times" w:eastAsia="DejaVu Sans" w:hAnsi="Times"/>
          <w:kern w:val="1"/>
          <w:sz w:val="24"/>
          <w:szCs w:val="24"/>
        </w:rPr>
        <w:t>pdf</w:t>
      </w:r>
      <w:proofErr w:type="spellEnd"/>
      <w:r w:rsidRPr="00EB3F65">
        <w:rPr>
          <w:rFonts w:ascii="Times" w:eastAsia="DejaVu Sans" w:hAnsi="Times"/>
          <w:kern w:val="1"/>
          <w:sz w:val="24"/>
          <w:szCs w:val="24"/>
        </w:rPr>
        <w:t xml:space="preserve"> version, in English</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lang w:val="fr-FR"/>
        </w:rPr>
      </w:pPr>
      <w:r w:rsidRPr="00EB3F65">
        <w:rPr>
          <w:rFonts w:ascii="Times" w:eastAsia="DejaVu Sans" w:hAnsi="Times"/>
          <w:kern w:val="1"/>
          <w:sz w:val="24"/>
          <w:szCs w:val="24"/>
          <w:lang w:val="fr-FR"/>
        </w:rPr>
        <w:t xml:space="preserve">Contact: </w:t>
      </w:r>
      <w:r w:rsidR="00164513">
        <w:rPr>
          <w:rFonts w:ascii="Times New Roman" w:eastAsia="DejaVu Sans" w:hAnsi="Times New Roman" w:cs="DejaVu Sans"/>
          <w:bCs/>
          <w:color w:val="000080"/>
          <w:kern w:val="1"/>
          <w:sz w:val="24"/>
          <w:szCs w:val="24"/>
          <w:u w:val="single"/>
          <w:lang w:val="fr-FR"/>
        </w:rPr>
        <w:t>http://www.reliefweb.int</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lang w:val="fr-FR"/>
        </w:rPr>
      </w:pPr>
    </w:p>
    <w:p w:rsidR="00EB3F65" w:rsidRPr="00EB3F65" w:rsidRDefault="00EB3F65" w:rsidP="00EB3F65">
      <w:pPr>
        <w:widowControl w:val="0"/>
        <w:numPr>
          <w:ilvl w:val="0"/>
          <w:numId w:val="73"/>
        </w:numPr>
        <w:suppressAutoHyphens/>
        <w:autoSpaceDE w:val="0"/>
        <w:autoSpaceDN w:val="0"/>
        <w:adjustRightInd w:val="0"/>
        <w:spacing w:after="0" w:line="240" w:lineRule="auto"/>
        <w:jc w:val="both"/>
        <w:rPr>
          <w:rFonts w:ascii="Times" w:eastAsia="DejaVu Sans" w:hAnsi="Times"/>
          <w:kern w:val="1"/>
          <w:sz w:val="24"/>
          <w:szCs w:val="24"/>
        </w:rPr>
      </w:pPr>
      <w:r w:rsidRPr="00EB3F65">
        <w:rPr>
          <w:rFonts w:ascii="Times New Roman" w:eastAsia="DejaVu Sans" w:hAnsi="Times New Roman"/>
          <w:b/>
          <w:bCs/>
          <w:kern w:val="1"/>
          <w:sz w:val="24"/>
          <w:szCs w:val="24"/>
        </w:rPr>
        <w:lastRenderedPageBreak/>
        <w:t>ODI Humanitarian Policy Group (2010). Food aid and food assistance in emergency and transitional contexts:  A review of current thinking. London.</w:t>
      </w:r>
    </w:p>
    <w:p w:rsidR="00EB3F65" w:rsidRPr="00EB3F65" w:rsidRDefault="00EB3F65" w:rsidP="00EB3F65">
      <w:pPr>
        <w:widowControl w:val="0"/>
        <w:autoSpaceDE w:val="0"/>
        <w:autoSpaceDN w:val="0"/>
        <w:adjustRightInd w:val="0"/>
        <w:spacing w:after="0" w:line="240" w:lineRule="auto"/>
        <w:ind w:left="400"/>
        <w:rPr>
          <w:rFonts w:ascii="Times New Roman" w:eastAsia="Times New Roman" w:hAnsi="Times New Roman" w:cs="MetaPlusNormal-Roman"/>
          <w:sz w:val="24"/>
          <w:szCs w:val="20"/>
        </w:rPr>
      </w:pPr>
      <w:r w:rsidRPr="00EB3F65">
        <w:rPr>
          <w:rFonts w:ascii="Times New Roman" w:eastAsia="Times New Roman" w:hAnsi="Times New Roman" w:cs="MetaPlusNormal-Roman"/>
          <w:sz w:val="24"/>
          <w:szCs w:val="20"/>
        </w:rPr>
        <w:t>This report presents the findings of a review of changes in food aid and food assistance policies and strategies within the international aid system; discusses the shift from food aid to food assistance by key donors, United Nations agencies and non-governmental organizations (NGOs); details changes in the context in which food assistance is provided; and reviews changes in the international architecture and the delivery of food assistance.</w:t>
      </w:r>
    </w:p>
    <w:p w:rsidR="00EB3F65" w:rsidRPr="00EB3F65" w:rsidRDefault="00EB3F65" w:rsidP="00EB3F65">
      <w:pPr>
        <w:widowControl w:val="0"/>
        <w:tabs>
          <w:tab w:val="left" w:pos="70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in English</w:t>
      </w:r>
    </w:p>
    <w:p w:rsidR="00EB3F65" w:rsidRPr="00EB3F65" w:rsidRDefault="00EB3F65" w:rsidP="00EB3F65">
      <w:pPr>
        <w:widowControl w:val="0"/>
        <w:tabs>
          <w:tab w:val="left" w:pos="700"/>
        </w:tabs>
        <w:suppressAutoHyphens/>
        <w:spacing w:after="0" w:line="240" w:lineRule="auto"/>
        <w:ind w:left="400"/>
        <w:rPr>
          <w:rFonts w:ascii="Times" w:eastAsia="DejaVu Sans" w:hAnsi="Times"/>
          <w:kern w:val="1"/>
          <w:sz w:val="24"/>
          <w:szCs w:val="24"/>
          <w:lang w:val="fr-FR"/>
        </w:rPr>
      </w:pPr>
      <w:r w:rsidRPr="00EB3F65">
        <w:rPr>
          <w:rFonts w:ascii="Times New Roman" w:eastAsia="DejaVu Sans" w:hAnsi="Times New Roman" w:cs="DejaVu Sans"/>
          <w:bCs/>
          <w:kern w:val="1"/>
          <w:sz w:val="24"/>
          <w:szCs w:val="24"/>
          <w:lang w:val="fr-FR"/>
        </w:rPr>
        <w:t xml:space="preserve">Contact: </w:t>
      </w:r>
      <w:r w:rsidRPr="00EB3F65">
        <w:rPr>
          <w:rFonts w:ascii="Times New Roman" w:eastAsia="DejaVu Sans" w:hAnsi="Times New Roman" w:cs="DejaVu Sans"/>
          <w:bCs/>
          <w:color w:val="000080"/>
          <w:kern w:val="1"/>
          <w:sz w:val="24"/>
          <w:szCs w:val="24"/>
          <w:u w:val="single"/>
          <w:lang w:val="fr-FR"/>
        </w:rPr>
        <w:t>www.odi.org.uk/work/progr</w:t>
      </w:r>
      <w:r w:rsidR="00164513">
        <w:rPr>
          <w:rFonts w:ascii="Times New Roman" w:eastAsia="DejaVu Sans" w:hAnsi="Times New Roman" w:cs="DejaVu Sans"/>
          <w:bCs/>
          <w:color w:val="000080"/>
          <w:kern w:val="1"/>
          <w:sz w:val="24"/>
          <w:szCs w:val="24"/>
          <w:u w:val="single"/>
          <w:lang w:val="fr-FR"/>
        </w:rPr>
        <w:t>ammes/humanitarian-policy-group</w:t>
      </w:r>
    </w:p>
    <w:p w:rsidR="00EB3F65" w:rsidRPr="00EB3F65" w:rsidRDefault="00EB3F65" w:rsidP="00EB3F65">
      <w:pPr>
        <w:widowControl w:val="0"/>
        <w:tabs>
          <w:tab w:val="left" w:pos="700"/>
        </w:tabs>
        <w:suppressAutoHyphens/>
        <w:spacing w:after="0" w:line="240" w:lineRule="auto"/>
        <w:ind w:left="400"/>
        <w:rPr>
          <w:rFonts w:ascii="Times New Roman" w:eastAsia="DejaVu Sans" w:hAnsi="Times New Roman" w:cs="DejaVu Sans"/>
          <w:bCs/>
          <w:kern w:val="1"/>
          <w:sz w:val="24"/>
          <w:szCs w:val="24"/>
          <w:lang w:val="fr-FR"/>
        </w:rPr>
      </w:pPr>
    </w:p>
    <w:p w:rsidR="00EB3F65" w:rsidRPr="00EB3F65" w:rsidRDefault="00EB3F65" w:rsidP="00EB3F65">
      <w:pPr>
        <w:widowControl w:val="0"/>
        <w:tabs>
          <w:tab w:val="left" w:pos="700"/>
        </w:tabs>
        <w:suppressAutoHyphens/>
        <w:spacing w:after="0" w:line="240" w:lineRule="auto"/>
        <w:ind w:left="400"/>
        <w:rPr>
          <w:rFonts w:ascii="Times New Roman" w:eastAsia="DejaVu Sans" w:hAnsi="Times New Roman" w:cs="DejaVu Sans"/>
          <w:bCs/>
          <w:kern w:val="1"/>
          <w:sz w:val="24"/>
          <w:szCs w:val="24"/>
          <w:lang w:val="fr-FR"/>
        </w:rPr>
      </w:pPr>
    </w:p>
    <w:p w:rsidR="00EB3F65" w:rsidRPr="00EB3F65" w:rsidRDefault="00EB3F65" w:rsidP="00EB3F65">
      <w:pPr>
        <w:widowControl w:val="0"/>
        <w:numPr>
          <w:ilvl w:val="0"/>
          <w:numId w:val="73"/>
        </w:numPr>
        <w:tabs>
          <w:tab w:val="left" w:pos="450"/>
          <w:tab w:val="left" w:pos="700"/>
        </w:tabs>
        <w:suppressAutoHyphens/>
        <w:spacing w:after="0" w:line="240" w:lineRule="auto"/>
        <w:rPr>
          <w:rFonts w:ascii="Times New Roman" w:eastAsia="DejaVu Sans" w:hAnsi="Times New Roman" w:cs="DejaVu Sans"/>
          <w:bCs/>
          <w:kern w:val="1"/>
          <w:sz w:val="24"/>
          <w:szCs w:val="24"/>
        </w:rPr>
      </w:pPr>
      <w:r w:rsidRPr="00EB3F65">
        <w:rPr>
          <w:rFonts w:ascii="Times" w:eastAsia="DejaVu Sans" w:hAnsi="Times"/>
          <w:b/>
          <w:kern w:val="1"/>
          <w:sz w:val="24"/>
          <w:szCs w:val="24"/>
        </w:rPr>
        <w:t>ODI Relief and Rehabilitation Network (1995). General Food Distribution in Emergencies: from Nutrition Needs to Political Priorities: Good Practice Review 3. London.</w:t>
      </w:r>
    </w:p>
    <w:p w:rsidR="00EB3F65" w:rsidRPr="00EB3F65" w:rsidRDefault="00EB3F65" w:rsidP="00EB3F65">
      <w:pPr>
        <w:widowControl w:val="0"/>
        <w:autoSpaceDE w:val="0"/>
        <w:autoSpaceDN w:val="0"/>
        <w:adjustRightInd w:val="0"/>
        <w:spacing w:after="0" w:line="240" w:lineRule="auto"/>
        <w:ind w:left="400"/>
        <w:rPr>
          <w:rFonts w:ascii="Times New Roman" w:eastAsia="Times New Roman" w:hAnsi="Times New Roman"/>
          <w:sz w:val="24"/>
          <w:szCs w:val="28"/>
        </w:rPr>
      </w:pPr>
      <w:r w:rsidRPr="00EB3F65">
        <w:rPr>
          <w:rFonts w:ascii="Times New Roman" w:eastAsia="Times New Roman" w:hAnsi="Times New Roman"/>
          <w:sz w:val="24"/>
          <w:szCs w:val="28"/>
        </w:rPr>
        <w:t xml:space="preserve">This review is chiefly concerned with assessing the need for food assistance, targeting, planning and determining food rations, and the management and organization of the delivery of general food rations. </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Availability: </w:t>
      </w:r>
      <w:proofErr w:type="spellStart"/>
      <w:r w:rsidRPr="00EB3F65">
        <w:rPr>
          <w:rFonts w:ascii="Times" w:eastAsia="DejaVu Sans" w:hAnsi="Times"/>
          <w:kern w:val="1"/>
          <w:sz w:val="24"/>
          <w:szCs w:val="24"/>
        </w:rPr>
        <w:t>Pdf</w:t>
      </w:r>
      <w:proofErr w:type="spellEnd"/>
      <w:r w:rsidRPr="00EB3F65">
        <w:rPr>
          <w:rFonts w:ascii="Times" w:eastAsia="DejaVu Sans" w:hAnsi="Times"/>
          <w:kern w:val="1"/>
          <w:sz w:val="24"/>
          <w:szCs w:val="24"/>
        </w:rPr>
        <w:t xml:space="preserve"> version, in English</w:t>
      </w:r>
    </w:p>
    <w:p w:rsidR="00EB3F65" w:rsidRPr="007D7D62" w:rsidRDefault="00EB3F65" w:rsidP="00EB3F65">
      <w:pPr>
        <w:widowControl w:val="0"/>
        <w:tabs>
          <w:tab w:val="left" w:pos="1060"/>
        </w:tabs>
        <w:suppressAutoHyphens/>
        <w:spacing w:after="0" w:line="240" w:lineRule="auto"/>
        <w:ind w:left="400"/>
        <w:rPr>
          <w:rFonts w:ascii="Times" w:eastAsia="DejaVu Sans" w:hAnsi="Times"/>
          <w:kern w:val="1"/>
          <w:sz w:val="24"/>
          <w:szCs w:val="24"/>
        </w:rPr>
      </w:pPr>
      <w:r w:rsidRPr="007D7D62">
        <w:rPr>
          <w:rFonts w:ascii="Times" w:eastAsia="DejaVu Sans" w:hAnsi="Times"/>
          <w:kern w:val="1"/>
          <w:sz w:val="24"/>
          <w:szCs w:val="24"/>
        </w:rPr>
        <w:t xml:space="preserve">Contact: </w:t>
      </w:r>
      <w:hyperlink r:id="rId33" w:history="1">
        <w:r w:rsidRPr="007D7D62">
          <w:rPr>
            <w:rFonts w:ascii="Times New Roman" w:eastAsia="DejaVu Sans" w:hAnsi="Times New Roman" w:cs="DejaVu Sans"/>
            <w:bCs/>
            <w:color w:val="000080"/>
            <w:kern w:val="1"/>
            <w:sz w:val="24"/>
            <w:szCs w:val="24"/>
            <w:u w:val="single"/>
          </w:rPr>
          <w:t>http://www.alnap.org/</w:t>
        </w:r>
      </w:hyperlink>
    </w:p>
    <w:p w:rsidR="00EB3F65" w:rsidRPr="007D7D62" w:rsidRDefault="00EB3F65" w:rsidP="00EB3F65">
      <w:pPr>
        <w:widowControl w:val="0"/>
        <w:tabs>
          <w:tab w:val="left" w:pos="1060"/>
        </w:tabs>
        <w:suppressAutoHyphens/>
        <w:spacing w:after="0" w:line="240" w:lineRule="auto"/>
        <w:ind w:left="400"/>
        <w:rPr>
          <w:rFonts w:ascii="Times" w:eastAsia="DejaVu Sans" w:hAnsi="Times"/>
          <w:kern w:val="1"/>
          <w:sz w:val="24"/>
          <w:szCs w:val="24"/>
        </w:rPr>
      </w:pPr>
    </w:p>
    <w:p w:rsidR="00EB3F65" w:rsidRPr="00EB3F65" w:rsidRDefault="00EB3F65" w:rsidP="00EB3F65">
      <w:pPr>
        <w:widowControl w:val="0"/>
        <w:numPr>
          <w:ilvl w:val="0"/>
          <w:numId w:val="73"/>
        </w:numPr>
        <w:tabs>
          <w:tab w:val="left" w:pos="450"/>
        </w:tabs>
        <w:suppressAutoHyphens/>
        <w:spacing w:after="0" w:line="240" w:lineRule="auto"/>
        <w:rPr>
          <w:rFonts w:ascii="Times" w:eastAsia="DejaVu Sans" w:hAnsi="Times"/>
          <w:kern w:val="1"/>
          <w:sz w:val="24"/>
          <w:szCs w:val="24"/>
        </w:rPr>
      </w:pPr>
      <w:r w:rsidRPr="00EB3F65">
        <w:rPr>
          <w:rFonts w:ascii="Times New Roman" w:eastAsia="DejaVu Sans" w:hAnsi="Times New Roman" w:cs="DejaVu Sans"/>
          <w:b/>
          <w:bCs/>
          <w:kern w:val="1"/>
          <w:sz w:val="24"/>
          <w:szCs w:val="24"/>
        </w:rPr>
        <w:t>WFP (2006) Targeting in Emergencies. Rome.</w:t>
      </w:r>
    </w:p>
    <w:p w:rsidR="00EB3F65" w:rsidRPr="00EB3F65" w:rsidRDefault="00EB3F65" w:rsidP="00EB3F65">
      <w:pPr>
        <w:widowControl w:val="0"/>
        <w:autoSpaceDE w:val="0"/>
        <w:autoSpaceDN w:val="0"/>
        <w:adjustRightInd w:val="0"/>
        <w:spacing w:after="0" w:line="240" w:lineRule="auto"/>
        <w:ind w:left="400"/>
        <w:rPr>
          <w:rFonts w:ascii="TimesNewRomanPSMT" w:eastAsia="Times New Roman" w:hAnsi="TimesNewRomanPSMT" w:cs="TimesNewRomanPSMT"/>
          <w:sz w:val="24"/>
          <w:szCs w:val="24"/>
        </w:rPr>
      </w:pPr>
      <w:r w:rsidRPr="00EB3F65">
        <w:rPr>
          <w:rFonts w:ascii="TimesNewRomanPSMT" w:eastAsia="Times New Roman" w:hAnsi="TimesNewRomanPSMT" w:cs="TimesNewRomanPSMT"/>
          <w:sz w:val="24"/>
          <w:szCs w:val="24"/>
        </w:rPr>
        <w:t>This policy document that reviews the definitions of targeting and WFP policies related to targeting in emergencies discusses the process of targeting and targeting errors, and offers recommendations for good targeting practice.</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lang w:val="fr-FR"/>
        </w:rPr>
      </w:pPr>
      <w:r w:rsidRPr="00EB3F65">
        <w:rPr>
          <w:rFonts w:ascii="Times New Roman" w:eastAsia="DejaVu Sans" w:hAnsi="Times New Roman" w:cs="DejaVu Sans"/>
          <w:bCs/>
          <w:kern w:val="1"/>
          <w:sz w:val="24"/>
          <w:szCs w:val="24"/>
          <w:lang w:val="fr-FR"/>
        </w:rPr>
        <w:t xml:space="preserve">Contact: </w:t>
      </w:r>
      <w:r w:rsidR="00164513">
        <w:rPr>
          <w:rFonts w:ascii="Times New Roman" w:eastAsia="DejaVu Sans" w:hAnsi="Times New Roman" w:cs="DejaVu Sans"/>
          <w:bCs/>
          <w:color w:val="000080"/>
          <w:kern w:val="1"/>
          <w:sz w:val="24"/>
          <w:szCs w:val="24"/>
          <w:u w:val="single"/>
          <w:lang w:val="fr-FR"/>
        </w:rPr>
        <w:t>http://www.wfp.org</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lang w:val="fr-FR"/>
        </w:rPr>
      </w:pPr>
    </w:p>
    <w:p w:rsidR="00EB3F65" w:rsidRPr="00EB3F65" w:rsidRDefault="00EB3F65" w:rsidP="00EB3F65">
      <w:pPr>
        <w:widowControl w:val="0"/>
        <w:numPr>
          <w:ilvl w:val="0"/>
          <w:numId w:val="73"/>
        </w:numPr>
        <w:tabs>
          <w:tab w:val="left" w:pos="450"/>
        </w:tabs>
        <w:suppressAutoHyphens/>
        <w:spacing w:after="0" w:line="240" w:lineRule="auto"/>
        <w:rPr>
          <w:rFonts w:ascii="Times New Roman" w:eastAsia="DejaVu Sans" w:hAnsi="Times New Roman" w:cs="DejaVu Sans"/>
          <w:bCs/>
          <w:kern w:val="1"/>
          <w:sz w:val="24"/>
          <w:szCs w:val="24"/>
        </w:rPr>
      </w:pPr>
      <w:r w:rsidRPr="00EB3F65">
        <w:rPr>
          <w:rFonts w:ascii="Times New Roman" w:eastAsia="DejaVu Sans" w:hAnsi="Times New Roman" w:cs="DejaVu Sans"/>
          <w:b/>
          <w:bCs/>
          <w:kern w:val="1"/>
          <w:sz w:val="24"/>
          <w:szCs w:val="24"/>
        </w:rPr>
        <w:t>WFP (2010a) Revolution: From Food Aid to Food Assistance. Rome.</w:t>
      </w:r>
    </w:p>
    <w:p w:rsidR="00EB3F65" w:rsidRPr="00EB3F65" w:rsidRDefault="00EB3F65" w:rsidP="00EB3F65">
      <w:pPr>
        <w:widowControl w:val="0"/>
        <w:autoSpaceDE w:val="0"/>
        <w:autoSpaceDN w:val="0"/>
        <w:adjustRightInd w:val="0"/>
        <w:spacing w:after="0" w:line="240" w:lineRule="auto"/>
        <w:ind w:left="400"/>
        <w:rPr>
          <w:rFonts w:ascii="Georgia" w:eastAsia="Times New Roman" w:hAnsi="Georgia" w:cs="Georgia"/>
          <w:color w:val="272627"/>
        </w:rPr>
      </w:pPr>
      <w:r w:rsidRPr="00EB3F65">
        <w:rPr>
          <w:rFonts w:ascii="Georgia" w:eastAsia="Times New Roman" w:hAnsi="Georgia" w:cs="Georgia"/>
          <w:color w:val="272627"/>
        </w:rPr>
        <w:t>This paper documents a compilation of state-of-the-art food assistance innovations by WFP. It lays out both new tools and traditional responses that provide life-saving relief, improve nutrition, enhance human capital and strengthen food markets, while supporting country-led food security strategies.</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Pr="00164513" w:rsidRDefault="00164513" w:rsidP="00EB3F65">
      <w:pPr>
        <w:widowControl w:val="0"/>
        <w:tabs>
          <w:tab w:val="left" w:pos="1060"/>
        </w:tabs>
        <w:suppressAutoHyphens/>
        <w:spacing w:after="0" w:line="240" w:lineRule="auto"/>
        <w:ind w:left="400"/>
        <w:rPr>
          <w:rFonts w:ascii="Times New Roman" w:eastAsia="DejaVu Sans" w:hAnsi="Times New Roman" w:cs="DejaVu Sans"/>
          <w:bCs/>
          <w:color w:val="000080"/>
          <w:kern w:val="1"/>
          <w:sz w:val="24"/>
          <w:szCs w:val="24"/>
          <w:u w:val="single"/>
        </w:rPr>
      </w:pPr>
      <w:proofErr w:type="spellStart"/>
      <w:r w:rsidRPr="00164513">
        <w:rPr>
          <w:rFonts w:ascii="Times New Roman" w:eastAsia="DejaVu Sans" w:hAnsi="Times New Roman" w:cs="DejaVu Sans"/>
          <w:bCs/>
          <w:kern w:val="1"/>
          <w:sz w:val="24"/>
          <w:szCs w:val="24"/>
        </w:rPr>
        <w:t>Contact:</w:t>
      </w:r>
      <w:r w:rsidR="00EB3F65" w:rsidRPr="00164513">
        <w:rPr>
          <w:rFonts w:ascii="Times New Roman" w:eastAsia="DejaVu Sans" w:hAnsi="Times New Roman" w:cs="DejaVu Sans"/>
          <w:bCs/>
          <w:color w:val="000080"/>
          <w:kern w:val="1"/>
          <w:sz w:val="24"/>
          <w:szCs w:val="24"/>
          <w:u w:val="single"/>
        </w:rPr>
        <w:t>http</w:t>
      </w:r>
      <w:proofErr w:type="spellEnd"/>
      <w:r w:rsidR="00EB3F65" w:rsidRPr="00164513">
        <w:rPr>
          <w:rFonts w:ascii="Times New Roman" w:eastAsia="DejaVu Sans" w:hAnsi="Times New Roman" w:cs="DejaVu Sans"/>
          <w:bCs/>
          <w:color w:val="000080"/>
          <w:kern w:val="1"/>
          <w:sz w:val="24"/>
          <w:szCs w:val="24"/>
          <w:u w:val="single"/>
        </w:rPr>
        <w:t>://www.wfp.org/</w:t>
      </w:r>
    </w:p>
    <w:p w:rsidR="00EB3F65" w:rsidRPr="00164513" w:rsidRDefault="00EB3F65" w:rsidP="00EB3F65">
      <w:pPr>
        <w:widowControl w:val="0"/>
        <w:tabs>
          <w:tab w:val="left" w:pos="1060"/>
        </w:tabs>
        <w:suppressAutoHyphens/>
        <w:spacing w:after="0" w:line="240" w:lineRule="auto"/>
        <w:ind w:left="400"/>
        <w:rPr>
          <w:rFonts w:ascii="Times" w:eastAsia="DejaVu Sans" w:hAnsi="Times"/>
          <w:kern w:val="1"/>
          <w:sz w:val="24"/>
          <w:szCs w:val="24"/>
        </w:rPr>
      </w:pPr>
    </w:p>
    <w:p w:rsidR="00EB3F65" w:rsidRPr="00EB3F65" w:rsidRDefault="00EB3F65" w:rsidP="00EB3F65">
      <w:pPr>
        <w:widowControl w:val="0"/>
        <w:numPr>
          <w:ilvl w:val="0"/>
          <w:numId w:val="72"/>
        </w:numPr>
        <w:tabs>
          <w:tab w:val="left" w:pos="450"/>
        </w:tabs>
        <w:suppressAutoHyphens/>
        <w:spacing w:after="0" w:line="240" w:lineRule="auto"/>
        <w:rPr>
          <w:rFonts w:ascii="Times New Roman" w:eastAsia="DejaVu Sans" w:hAnsi="Times New Roman" w:cs="DejaVu Sans"/>
          <w:b/>
          <w:bCs/>
          <w:kern w:val="1"/>
          <w:sz w:val="24"/>
          <w:szCs w:val="24"/>
        </w:rPr>
      </w:pPr>
      <w:r w:rsidRPr="00EB3F65">
        <w:rPr>
          <w:rFonts w:ascii="Times New Roman" w:eastAsia="DejaVu Sans" w:hAnsi="Times New Roman" w:cs="DejaVu Sans"/>
          <w:b/>
          <w:bCs/>
          <w:kern w:val="1"/>
          <w:sz w:val="24"/>
          <w:szCs w:val="24"/>
        </w:rPr>
        <w:t>WFP (2007). Enhanced commitments to women to ensure food security.</w:t>
      </w:r>
      <w:r w:rsidRPr="00EB3F65">
        <w:rPr>
          <w:rFonts w:ascii="Times New Roman" w:eastAsia="DejaVu Sans" w:hAnsi="Times New Roman" w:cs="DejaVu Sans"/>
          <w:b/>
          <w:bCs/>
          <w:i/>
          <w:kern w:val="1"/>
          <w:sz w:val="24"/>
          <w:szCs w:val="24"/>
        </w:rPr>
        <w:t xml:space="preserve"> </w:t>
      </w:r>
      <w:r w:rsidRPr="00EB3F65">
        <w:rPr>
          <w:rFonts w:ascii="Times New Roman" w:eastAsia="DejaVu Sans" w:hAnsi="Times New Roman" w:cs="DejaVu Sans"/>
          <w:b/>
          <w:bCs/>
          <w:kern w:val="1"/>
          <w:sz w:val="24"/>
          <w:szCs w:val="24"/>
        </w:rPr>
        <w:t>Rome.</w:t>
      </w:r>
    </w:p>
    <w:p w:rsidR="00EB3F65" w:rsidRPr="00EB3F65" w:rsidRDefault="00EB3F65" w:rsidP="00EB3F65">
      <w:pPr>
        <w:widowControl w:val="0"/>
        <w:tabs>
          <w:tab w:val="left" w:pos="450"/>
        </w:tabs>
        <w:suppressAutoHyphens/>
        <w:spacing w:after="0" w:line="240" w:lineRule="auto"/>
        <w:ind w:left="400"/>
        <w:rPr>
          <w:rFonts w:ascii="Times New Roman" w:eastAsia="DejaVu Sans" w:hAnsi="Times New Roman" w:cs="DejaVu Sans"/>
          <w:b/>
          <w:bCs/>
          <w:kern w:val="1"/>
          <w:sz w:val="24"/>
          <w:szCs w:val="24"/>
        </w:rPr>
      </w:pPr>
      <w:r w:rsidRPr="00EB3F65">
        <w:rPr>
          <w:rFonts w:ascii="Times New Roman" w:eastAsia="DejaVu Sans" w:hAnsi="Times New Roman" w:cs="DejaVu Sans"/>
          <w:kern w:val="1"/>
          <w:sz w:val="24"/>
          <w:szCs w:val="24"/>
        </w:rPr>
        <w:t xml:space="preserve">This is a comprehensive study based on research in 48 countries showing how WFP has implemented its 2003-2007 gender policy for managers planning a food aid intervention targeting women. </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version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lang w:val="fr-FR"/>
        </w:rPr>
      </w:pPr>
      <w:r w:rsidRPr="00EB3F65">
        <w:rPr>
          <w:rFonts w:ascii="Times New Roman" w:eastAsia="DejaVu Sans" w:hAnsi="Times New Roman" w:cs="DejaVu Sans"/>
          <w:bCs/>
          <w:kern w:val="1"/>
          <w:sz w:val="24"/>
          <w:szCs w:val="24"/>
          <w:lang w:val="fr-FR"/>
        </w:rPr>
        <w:t xml:space="preserve">Contact: </w:t>
      </w:r>
      <w:hyperlink r:id="rId34" w:history="1">
        <w:r w:rsidRPr="00EB3F65">
          <w:rPr>
            <w:rFonts w:ascii="Times New Roman" w:eastAsia="DejaVu Sans" w:hAnsi="Times New Roman" w:cs="DejaVu Sans"/>
            <w:bCs/>
            <w:color w:val="000080"/>
            <w:kern w:val="1"/>
            <w:sz w:val="24"/>
            <w:szCs w:val="24"/>
            <w:u w:val="single"/>
            <w:lang w:val="fr-FR"/>
          </w:rPr>
          <w:t>http://www.wfp.org/</w:t>
        </w:r>
      </w:hyperlink>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
          <w:bCs/>
          <w:kern w:val="1"/>
          <w:sz w:val="24"/>
          <w:szCs w:val="24"/>
          <w:lang w:val="fr-FR"/>
        </w:rPr>
      </w:pPr>
    </w:p>
    <w:p w:rsidR="00EB3F65" w:rsidRPr="00EB3F65" w:rsidRDefault="00EB3F65" w:rsidP="00EB3F65">
      <w:pPr>
        <w:widowControl w:val="0"/>
        <w:numPr>
          <w:ilvl w:val="0"/>
          <w:numId w:val="72"/>
        </w:numPr>
        <w:tabs>
          <w:tab w:val="left" w:pos="450"/>
        </w:tabs>
        <w:suppressAutoHyphens/>
        <w:spacing w:after="0" w:line="240" w:lineRule="auto"/>
        <w:rPr>
          <w:rFonts w:ascii="Times New Roman" w:eastAsia="DejaVu Sans" w:hAnsi="Times New Roman" w:cs="DejaVu Sans"/>
          <w:b/>
          <w:bCs/>
          <w:kern w:val="1"/>
          <w:sz w:val="24"/>
          <w:szCs w:val="24"/>
        </w:rPr>
      </w:pPr>
      <w:r w:rsidRPr="00EB3F65">
        <w:rPr>
          <w:rFonts w:ascii="Times New Roman" w:eastAsia="DejaVu Sans" w:hAnsi="Times New Roman" w:cs="DejaVu Sans"/>
          <w:b/>
          <w:bCs/>
          <w:kern w:val="1"/>
          <w:sz w:val="24"/>
          <w:szCs w:val="24"/>
        </w:rPr>
        <w:t xml:space="preserve">WFP (2010b) Nutrition Improvement Approach. Rome. </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The Nutrition Improvement Approach was built on the 2004 WFP Nutrition Policy Papers and 2008-2013 Strategic </w:t>
      </w:r>
      <w:proofErr w:type="gramStart"/>
      <w:r w:rsidRPr="00EB3F65">
        <w:rPr>
          <w:rFonts w:ascii="Times New Roman" w:eastAsia="DejaVu Sans" w:hAnsi="Times New Roman" w:cs="DejaVu Sans"/>
          <w:bCs/>
          <w:kern w:val="1"/>
          <w:sz w:val="24"/>
          <w:szCs w:val="24"/>
        </w:rPr>
        <w:t>Plan</w:t>
      </w:r>
      <w:proofErr w:type="gramEnd"/>
      <w:r w:rsidRPr="00EB3F65">
        <w:rPr>
          <w:rFonts w:ascii="Times New Roman" w:eastAsia="DejaVu Sans" w:hAnsi="Times New Roman" w:cs="DejaVu Sans"/>
          <w:bCs/>
          <w:kern w:val="1"/>
          <w:sz w:val="24"/>
          <w:szCs w:val="24"/>
        </w:rPr>
        <w:t xml:space="preserve"> to help WFP offices translate policy into reality.</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lang w:val="fr-FR"/>
        </w:rPr>
      </w:pPr>
      <w:r w:rsidRPr="00EB3F65">
        <w:rPr>
          <w:rFonts w:ascii="Times New Roman" w:eastAsia="DejaVu Sans" w:hAnsi="Times New Roman" w:cs="DejaVu Sans"/>
          <w:bCs/>
          <w:kern w:val="1"/>
          <w:sz w:val="24"/>
          <w:szCs w:val="24"/>
          <w:lang w:val="fr-FR"/>
        </w:rPr>
        <w:t xml:space="preserve">Contact: </w:t>
      </w:r>
      <w:hyperlink r:id="rId35" w:history="1">
        <w:r w:rsidRPr="00EB3F65">
          <w:rPr>
            <w:rFonts w:ascii="Times New Roman" w:eastAsia="DejaVu Sans" w:hAnsi="Times New Roman" w:cs="DejaVu Sans"/>
            <w:bCs/>
            <w:color w:val="000080"/>
            <w:kern w:val="1"/>
            <w:sz w:val="24"/>
            <w:szCs w:val="24"/>
            <w:u w:val="single"/>
            <w:lang w:val="fr-FR"/>
          </w:rPr>
          <w:t>http://www.wfp.org/</w:t>
        </w:r>
      </w:hyperlink>
    </w:p>
    <w:p w:rsidR="00EB3F65" w:rsidRPr="00EB3F65" w:rsidRDefault="00EB3F65" w:rsidP="00EB3F65">
      <w:pPr>
        <w:widowControl w:val="0"/>
        <w:numPr>
          <w:ilvl w:val="0"/>
          <w:numId w:val="72"/>
        </w:numPr>
        <w:tabs>
          <w:tab w:val="left" w:pos="450"/>
        </w:tabs>
        <w:suppressAutoHyphens/>
        <w:spacing w:after="0" w:line="240" w:lineRule="auto"/>
        <w:rPr>
          <w:rFonts w:ascii="Times New Roman" w:eastAsia="DejaVu Sans" w:hAnsi="Times New Roman" w:cs="DejaVu Sans"/>
          <w:kern w:val="1"/>
          <w:sz w:val="24"/>
          <w:szCs w:val="24"/>
        </w:rPr>
      </w:pPr>
      <w:r w:rsidRPr="00EB3F65">
        <w:rPr>
          <w:rFonts w:ascii="Times New Roman" w:eastAsia="DejaVu Sans" w:hAnsi="Times New Roman" w:cs="DejaVu Sans"/>
          <w:b/>
          <w:bCs/>
          <w:kern w:val="1"/>
          <w:sz w:val="24"/>
          <w:szCs w:val="24"/>
        </w:rPr>
        <w:lastRenderedPageBreak/>
        <w:t>WFP/IFPRI (2004). Rethinking food aid to fight AIDS. Rome.</w:t>
      </w:r>
    </w:p>
    <w:p w:rsidR="00EB3F65" w:rsidRPr="00EB3F65" w:rsidRDefault="00EB3F65" w:rsidP="00EB3F65">
      <w:pPr>
        <w:widowControl w:val="0"/>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This document reviews food aid strategies using an HIV/AIDS lens in order to reduce the risk and mitigate the impact of the pandemic for managers planning an intervention to assist HIV/AIDS affected people.</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version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Pr="00EB3F65" w:rsidRDefault="00EB3F65" w:rsidP="00EB3F65">
      <w:pPr>
        <w:widowControl w:val="0"/>
        <w:tabs>
          <w:tab w:val="left" w:pos="1060"/>
        </w:tabs>
        <w:suppressAutoHyphens/>
        <w:spacing w:after="0" w:line="240" w:lineRule="auto"/>
        <w:ind w:left="400"/>
        <w:rPr>
          <w:rFonts w:ascii="Times" w:eastAsia="DejaVu Sans" w:hAnsi="Times"/>
          <w:kern w:val="1"/>
          <w:sz w:val="24"/>
          <w:szCs w:val="24"/>
          <w:lang w:val="fr-FR"/>
        </w:rPr>
      </w:pPr>
      <w:r w:rsidRPr="00EB3F65">
        <w:rPr>
          <w:rFonts w:ascii="Times New Roman" w:eastAsia="DejaVu Sans" w:hAnsi="Times New Roman" w:cs="DejaVu Sans"/>
          <w:bCs/>
          <w:kern w:val="1"/>
          <w:sz w:val="24"/>
          <w:szCs w:val="24"/>
          <w:lang w:val="fr-FR"/>
        </w:rPr>
        <w:t xml:space="preserve">Contact: </w:t>
      </w:r>
      <w:hyperlink r:id="rId36" w:history="1">
        <w:r w:rsidRPr="00EB3F65">
          <w:rPr>
            <w:rFonts w:ascii="Times New Roman" w:eastAsia="DejaVu Sans" w:hAnsi="Times New Roman" w:cs="DejaVu Sans"/>
            <w:bCs/>
            <w:color w:val="000080"/>
            <w:kern w:val="1"/>
            <w:sz w:val="24"/>
            <w:szCs w:val="24"/>
            <w:u w:val="single"/>
            <w:lang w:val="fr-FR"/>
          </w:rPr>
          <w:t>http://www.wfp.org/</w:t>
        </w:r>
      </w:hyperlink>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lang w:val="fr-FR"/>
        </w:rPr>
      </w:pPr>
    </w:p>
    <w:p w:rsidR="00EB3F65" w:rsidRPr="00EB3F65" w:rsidRDefault="00EB3F65" w:rsidP="00EB3F65">
      <w:pPr>
        <w:widowControl w:val="0"/>
        <w:numPr>
          <w:ilvl w:val="0"/>
          <w:numId w:val="72"/>
        </w:numPr>
        <w:tabs>
          <w:tab w:val="left" w:pos="450"/>
        </w:tabs>
        <w:suppressAutoHyphens/>
        <w:spacing w:after="0" w:line="240" w:lineRule="auto"/>
        <w:rPr>
          <w:rFonts w:ascii="Times New Roman" w:eastAsia="DejaVu Sans" w:hAnsi="Times New Roman" w:cs="DejaVu Sans"/>
          <w:b/>
          <w:bCs/>
          <w:kern w:val="1"/>
          <w:sz w:val="24"/>
          <w:szCs w:val="24"/>
        </w:rPr>
      </w:pPr>
      <w:r w:rsidRPr="00EB3F65">
        <w:rPr>
          <w:rFonts w:ascii="Times New Roman" w:eastAsia="DejaVu Sans" w:hAnsi="Times New Roman" w:cs="DejaVu Sans"/>
          <w:b/>
          <w:bCs/>
          <w:kern w:val="1"/>
          <w:sz w:val="24"/>
          <w:szCs w:val="24"/>
        </w:rPr>
        <w:t>WFP/IFPRI (2005). Assessing the effectiveness of community based targeting of emergency food aid in Bangladesh, Ethiopia and Malawi.</w:t>
      </w:r>
      <w:r w:rsidRPr="00EB3F65">
        <w:rPr>
          <w:rFonts w:ascii="Times New Roman" w:eastAsia="DejaVu Sans" w:hAnsi="Times New Roman" w:cs="DejaVu Sans"/>
          <w:b/>
          <w:bCs/>
          <w:i/>
          <w:kern w:val="1"/>
          <w:sz w:val="24"/>
          <w:szCs w:val="24"/>
        </w:rPr>
        <w:t xml:space="preserve"> </w:t>
      </w:r>
      <w:r w:rsidRPr="00EB3F65">
        <w:rPr>
          <w:rFonts w:ascii="Times New Roman" w:eastAsia="DejaVu Sans" w:hAnsi="Times New Roman" w:cs="DejaVu Sans"/>
          <w:b/>
          <w:bCs/>
          <w:kern w:val="1"/>
          <w:sz w:val="24"/>
          <w:szCs w:val="24"/>
        </w:rPr>
        <w:t>Rome.</w:t>
      </w:r>
    </w:p>
    <w:p w:rsidR="00EB3F65" w:rsidRPr="00EB3F65" w:rsidRDefault="00EB3F65" w:rsidP="00EB3F65">
      <w:pPr>
        <w:widowControl w:val="0"/>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bCs/>
          <w:kern w:val="1"/>
          <w:sz w:val="24"/>
          <w:szCs w:val="24"/>
        </w:rPr>
        <w:t>This study p</w:t>
      </w:r>
      <w:r w:rsidRPr="00EB3F65">
        <w:rPr>
          <w:rFonts w:ascii="Times New Roman" w:eastAsia="DejaVu Sans" w:hAnsi="Times New Roman" w:cs="DejaVu Sans"/>
          <w:kern w:val="1"/>
          <w:sz w:val="24"/>
          <w:szCs w:val="24"/>
        </w:rPr>
        <w:t>rovides an overview of effectiveness of three community-based targeting food distribution systems for managers planning community-based targeting systems.</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version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lang w:val="fr-FR"/>
        </w:rPr>
      </w:pPr>
      <w:r w:rsidRPr="00EB3F65">
        <w:rPr>
          <w:rFonts w:ascii="Times New Roman" w:eastAsia="DejaVu Sans" w:hAnsi="Times New Roman" w:cs="DejaVu Sans"/>
          <w:bCs/>
          <w:kern w:val="1"/>
          <w:sz w:val="24"/>
          <w:szCs w:val="24"/>
          <w:lang w:val="fr-FR"/>
        </w:rPr>
        <w:t xml:space="preserve">Contact: </w:t>
      </w:r>
      <w:hyperlink r:id="rId37" w:history="1">
        <w:r w:rsidRPr="00EB3F65">
          <w:rPr>
            <w:rFonts w:ascii="Times New Roman" w:eastAsia="DejaVu Sans" w:hAnsi="Times New Roman" w:cs="DejaVu Sans"/>
            <w:bCs/>
            <w:color w:val="000080"/>
            <w:kern w:val="1"/>
            <w:sz w:val="24"/>
            <w:szCs w:val="24"/>
            <w:u w:val="single"/>
            <w:lang w:val="fr-FR"/>
          </w:rPr>
          <w:t>http://www.wfp.org/</w:t>
        </w:r>
      </w:hyperlink>
    </w:p>
    <w:p w:rsid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lang w:val="fr-FR"/>
        </w:rPr>
      </w:pPr>
    </w:p>
    <w:p w:rsid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lang w:val="fr-FR"/>
        </w:rPr>
      </w:pP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lang w:val="fr-FR"/>
        </w:rPr>
      </w:pPr>
    </w:p>
    <w:p w:rsidR="00EB3F65" w:rsidRDefault="00EB3F65" w:rsidP="00EB3F65">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w:eastAsia="DejaVu Sans" w:hAnsi="Times"/>
          <w:b/>
          <w:kern w:val="1"/>
          <w:sz w:val="28"/>
          <w:szCs w:val="28"/>
        </w:rPr>
      </w:pPr>
      <w:r w:rsidRPr="00EB3F65">
        <w:rPr>
          <w:rFonts w:ascii="Times" w:eastAsia="DejaVu Sans" w:hAnsi="Times"/>
          <w:b/>
          <w:kern w:val="1"/>
          <w:sz w:val="28"/>
          <w:szCs w:val="28"/>
        </w:rPr>
        <w:t>Training courses</w:t>
      </w:r>
    </w:p>
    <w:p w:rsidR="00EB3F65" w:rsidRPr="00EB3F65" w:rsidRDefault="00EB3F65" w:rsidP="00EB3F65">
      <w:pPr>
        <w:widowControl w:val="0"/>
        <w:suppressAutoHyphens/>
        <w:spacing w:after="0" w:line="240" w:lineRule="auto"/>
        <w:rPr>
          <w:rFonts w:ascii="Times" w:eastAsia="DejaVu Sans" w:hAnsi="Times"/>
          <w:b/>
          <w:kern w:val="1"/>
          <w:sz w:val="28"/>
          <w:szCs w:val="28"/>
        </w:rPr>
      </w:pPr>
    </w:p>
    <w:p w:rsidR="00EB3F65" w:rsidRPr="00EB3F65" w:rsidRDefault="00EB3F65" w:rsidP="00EB3F65">
      <w:pPr>
        <w:widowControl w:val="0"/>
        <w:numPr>
          <w:ilvl w:val="0"/>
          <w:numId w:val="70"/>
        </w:numPr>
        <w:tabs>
          <w:tab w:val="left" w:pos="700"/>
        </w:tabs>
        <w:suppressAutoHyphens/>
        <w:spacing w:after="0" w:line="240" w:lineRule="auto"/>
        <w:rPr>
          <w:rFonts w:ascii="Times New Roman" w:eastAsia="DejaVu Sans" w:hAnsi="Times New Roman" w:cs="DejaVu Sans"/>
          <w:b/>
          <w:bCs/>
          <w:kern w:val="1"/>
          <w:sz w:val="24"/>
          <w:szCs w:val="24"/>
        </w:rPr>
      </w:pPr>
      <w:r w:rsidRPr="00EB3F65">
        <w:rPr>
          <w:rFonts w:ascii="Times New Roman" w:eastAsia="DejaVu Sans" w:hAnsi="Times New Roman" w:cs="DejaVu Sans"/>
          <w:b/>
          <w:bCs/>
          <w:kern w:val="1"/>
          <w:sz w:val="24"/>
          <w:szCs w:val="24"/>
        </w:rPr>
        <w:t>FANTA (2004). A Training Manual. Washington, USA.</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bCs/>
          <w:kern w:val="1"/>
          <w:sz w:val="24"/>
          <w:szCs w:val="24"/>
        </w:rPr>
        <w:t>A three- to five-day course is d</w:t>
      </w:r>
      <w:r w:rsidRPr="00EB3F65">
        <w:rPr>
          <w:rFonts w:ascii="Times New Roman" w:eastAsia="DejaVu Sans" w:hAnsi="Times New Roman" w:cs="DejaVu Sans"/>
          <w:kern w:val="1"/>
          <w:sz w:val="24"/>
          <w:szCs w:val="24"/>
        </w:rPr>
        <w:t>esigned to enable African institutions to integrate issues on nutrition and HIV and AIDS into their training programmes. The manual provides technical content, presentations and handout materials, and can be used together with a set of PowerPoint training modules.</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rPr>
      </w:pPr>
      <w:r w:rsidRPr="00EB3F65">
        <w:rPr>
          <w:rFonts w:ascii="Times New Roman" w:eastAsia="DejaVu Sans" w:hAnsi="Times New Roman" w:cs="DejaVu Sans"/>
          <w:bCs/>
          <w:kern w:val="1"/>
          <w:sz w:val="24"/>
          <w:szCs w:val="24"/>
        </w:rPr>
        <w:t xml:space="preserve">Availability: Printed version and </w:t>
      </w:r>
      <w:proofErr w:type="spellStart"/>
      <w:r w:rsidRPr="00EB3F65">
        <w:rPr>
          <w:rFonts w:ascii="Times New Roman" w:eastAsia="DejaVu Sans" w:hAnsi="Times New Roman" w:cs="DejaVu Sans"/>
          <w:bCs/>
          <w:kern w:val="1"/>
          <w:sz w:val="24"/>
          <w:szCs w:val="24"/>
        </w:rPr>
        <w:t>pdf</w:t>
      </w:r>
      <w:proofErr w:type="spellEnd"/>
      <w:r w:rsidRPr="00EB3F65">
        <w:rPr>
          <w:rFonts w:ascii="Times New Roman" w:eastAsia="DejaVu Sans" w:hAnsi="Times New Roman" w:cs="DejaVu Sans"/>
          <w:bCs/>
          <w:kern w:val="1"/>
          <w:sz w:val="24"/>
          <w:szCs w:val="24"/>
        </w:rPr>
        <w:t xml:space="preserve"> version from website, in English</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bCs/>
          <w:kern w:val="1"/>
          <w:sz w:val="24"/>
          <w:szCs w:val="24"/>
          <w:lang w:val="fr-FR"/>
        </w:rPr>
      </w:pPr>
      <w:r w:rsidRPr="00EB3F65">
        <w:rPr>
          <w:rFonts w:ascii="Times New Roman" w:eastAsia="DejaVu Sans" w:hAnsi="Times New Roman" w:cs="DejaVu Sans"/>
          <w:bCs/>
          <w:kern w:val="1"/>
          <w:sz w:val="24"/>
          <w:szCs w:val="24"/>
          <w:lang w:val="fr-FR"/>
        </w:rPr>
        <w:t xml:space="preserve">Contact: </w:t>
      </w:r>
      <w:hyperlink r:id="rId38" w:history="1">
        <w:r w:rsidRPr="00EB3F65">
          <w:rPr>
            <w:rFonts w:ascii="Times New Roman" w:eastAsia="DejaVu Sans" w:hAnsi="Times New Roman" w:cs="DejaVu Sans"/>
            <w:bCs/>
            <w:color w:val="000080"/>
            <w:kern w:val="1"/>
            <w:sz w:val="24"/>
            <w:szCs w:val="24"/>
            <w:u w:val="single"/>
            <w:lang w:val="fr-FR"/>
          </w:rPr>
          <w:t>http://www.fantaproject.org/</w:t>
        </w:r>
      </w:hyperlink>
    </w:p>
    <w:p w:rsidR="00EB3F65" w:rsidRPr="00EB3F65" w:rsidRDefault="00EB3F65" w:rsidP="00EB3F65">
      <w:pPr>
        <w:widowControl w:val="0"/>
        <w:tabs>
          <w:tab w:val="left" w:pos="1060"/>
        </w:tabs>
        <w:suppressAutoHyphens/>
        <w:spacing w:after="0" w:line="240" w:lineRule="auto"/>
        <w:ind w:left="700"/>
        <w:rPr>
          <w:rFonts w:ascii="Times" w:eastAsia="DejaVu Sans" w:hAnsi="Times"/>
          <w:kern w:val="1"/>
          <w:sz w:val="24"/>
          <w:szCs w:val="24"/>
          <w:lang w:val="fr-FR"/>
        </w:rPr>
      </w:pPr>
    </w:p>
    <w:p w:rsidR="00EB3F65" w:rsidRPr="00EB3F65" w:rsidRDefault="00EB3F65" w:rsidP="00EB3F65">
      <w:pPr>
        <w:widowControl w:val="0"/>
        <w:numPr>
          <w:ilvl w:val="0"/>
          <w:numId w:val="70"/>
        </w:numPr>
        <w:suppressAutoHyphens/>
        <w:spacing w:after="0" w:line="240" w:lineRule="auto"/>
        <w:rPr>
          <w:rFonts w:ascii="Times" w:eastAsia="DejaVu Sans" w:hAnsi="Times"/>
          <w:b/>
          <w:kern w:val="1"/>
          <w:sz w:val="24"/>
          <w:szCs w:val="24"/>
        </w:rPr>
      </w:pPr>
      <w:r w:rsidRPr="00EB3F65">
        <w:rPr>
          <w:rFonts w:ascii="Times New Roman" w:eastAsia="DejaVu Sans" w:hAnsi="Times New Roman" w:cs="DejaVu Sans"/>
          <w:b/>
          <w:bCs/>
          <w:kern w:val="1"/>
          <w:sz w:val="24"/>
          <w:szCs w:val="24"/>
        </w:rPr>
        <w:t>FAO (1999). Field programme management: Food, Nutrition and Development.</w:t>
      </w:r>
      <w:r w:rsidRPr="00EB3F65">
        <w:rPr>
          <w:rFonts w:ascii="Times New Roman" w:eastAsia="DejaVu Sans" w:hAnsi="Times New Roman" w:cs="DejaVu Sans"/>
          <w:b/>
          <w:bCs/>
          <w:i/>
          <w:kern w:val="1"/>
          <w:sz w:val="24"/>
          <w:szCs w:val="24"/>
        </w:rPr>
        <w:t xml:space="preserve"> </w:t>
      </w:r>
      <w:r w:rsidRPr="00EB3F65">
        <w:rPr>
          <w:rFonts w:ascii="Times New Roman" w:eastAsia="DejaVu Sans" w:hAnsi="Times New Roman" w:cs="DejaVu Sans"/>
          <w:b/>
          <w:bCs/>
          <w:kern w:val="1"/>
          <w:sz w:val="24"/>
          <w:szCs w:val="24"/>
        </w:rPr>
        <w:t>Rome.</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rPr>
      </w:pPr>
      <w:r w:rsidRPr="00EB3F65">
        <w:rPr>
          <w:rFonts w:ascii="Times" w:eastAsia="DejaVu Sans" w:hAnsi="Times"/>
          <w:kern w:val="1"/>
          <w:sz w:val="24"/>
          <w:szCs w:val="24"/>
        </w:rPr>
        <w:t xml:space="preserve">The training package provides technical information, case studies and exercises to assist field workers in carrying out the daily tasks, and </w:t>
      </w:r>
      <w:r w:rsidRPr="00EB3F65">
        <w:rPr>
          <w:rFonts w:ascii="Times New Roman" w:eastAsia="DejaVu Sans" w:hAnsi="Times New Roman" w:cs="DejaVu Sans"/>
          <w:kern w:val="1"/>
          <w:sz w:val="24"/>
          <w:szCs w:val="24"/>
        </w:rPr>
        <w:t xml:space="preserve">aims to improve skills in solving community nutrition problems. </w:t>
      </w:r>
      <w:r w:rsidRPr="00EB3F65">
        <w:rPr>
          <w:rFonts w:ascii="Times" w:eastAsia="DejaVu Sans" w:hAnsi="Times"/>
          <w:kern w:val="1"/>
          <w:sz w:val="24"/>
          <w:szCs w:val="24"/>
        </w:rPr>
        <w:t xml:space="preserve">Participants learn to assist communities in identifying their problems and planning, implementing and monitoring activities. All of the key elements required to conduct a five-day course are provided in one package. </w:t>
      </w:r>
      <w:r w:rsidRPr="00EB3F65">
        <w:rPr>
          <w:rFonts w:ascii="Times New Roman" w:eastAsia="DejaVu Sans" w:hAnsi="Times New Roman" w:cs="DejaVu Sans"/>
          <w:kern w:val="1"/>
          <w:sz w:val="24"/>
          <w:szCs w:val="24"/>
        </w:rPr>
        <w:t>It includes some good examples for field workers involved in establishing community-based targeting food distribution systems.</w:t>
      </w:r>
    </w:p>
    <w:p w:rsidR="00EB3F65" w:rsidRPr="00EB3F65" w:rsidRDefault="00EB3F65" w:rsidP="00EB3F65">
      <w:pPr>
        <w:spacing w:after="0" w:line="240" w:lineRule="auto"/>
        <w:ind w:left="400"/>
        <w:rPr>
          <w:rFonts w:ascii="Times" w:eastAsia="DejaVu Sans" w:hAnsi="Times"/>
          <w:b/>
          <w:kern w:val="1"/>
          <w:sz w:val="24"/>
          <w:szCs w:val="24"/>
        </w:rPr>
      </w:pPr>
      <w:r w:rsidRPr="00EB3F65">
        <w:rPr>
          <w:rFonts w:ascii="Times" w:eastAsia="DejaVu Sans" w:hAnsi="Times"/>
          <w:kern w:val="1"/>
          <w:sz w:val="24"/>
          <w:szCs w:val="24"/>
        </w:rPr>
        <w:t>Availability: Printed version, in English.</w:t>
      </w:r>
    </w:p>
    <w:p w:rsidR="00EB3F65" w:rsidRPr="00EB3F65" w:rsidRDefault="00EB3F65" w:rsidP="00EB3F65">
      <w:pPr>
        <w:widowControl w:val="0"/>
        <w:suppressAutoHyphens/>
        <w:spacing w:after="0" w:line="240" w:lineRule="auto"/>
        <w:ind w:left="400"/>
        <w:rPr>
          <w:rFonts w:ascii="Times" w:eastAsia="DejaVu Sans" w:hAnsi="Times"/>
          <w:kern w:val="1"/>
          <w:sz w:val="24"/>
          <w:szCs w:val="24"/>
          <w:lang w:val="fr-FR"/>
        </w:rPr>
      </w:pPr>
      <w:r w:rsidRPr="00EB3F65">
        <w:rPr>
          <w:rFonts w:ascii="Times" w:eastAsia="DejaVu Sans" w:hAnsi="Times"/>
          <w:kern w:val="1"/>
          <w:sz w:val="24"/>
          <w:szCs w:val="24"/>
          <w:lang w:val="fr-FR"/>
        </w:rPr>
        <w:t xml:space="preserve">Contact: </w:t>
      </w:r>
      <w:hyperlink r:id="rId39" w:history="1">
        <w:r w:rsidRPr="00EB3F65">
          <w:rPr>
            <w:rFonts w:ascii="Times New Roman" w:eastAsia="DejaVu Sans" w:hAnsi="Times New Roman" w:cs="DejaVu Sans"/>
            <w:bCs/>
            <w:color w:val="000080"/>
            <w:kern w:val="1"/>
            <w:sz w:val="24"/>
            <w:szCs w:val="24"/>
            <w:u w:val="single"/>
            <w:lang w:val="fr-FR"/>
          </w:rPr>
          <w:t>http://www.fao.org/</w:t>
        </w:r>
      </w:hyperlink>
    </w:p>
    <w:p w:rsidR="00EB3F65" w:rsidRPr="00EB3F65" w:rsidRDefault="00EB3F65" w:rsidP="00EB3F65">
      <w:pPr>
        <w:widowControl w:val="0"/>
        <w:tabs>
          <w:tab w:val="left" w:pos="1060"/>
        </w:tabs>
        <w:suppressAutoHyphens/>
        <w:spacing w:after="0" w:line="240" w:lineRule="auto"/>
        <w:rPr>
          <w:rFonts w:ascii="Times" w:eastAsia="DejaVu Sans" w:hAnsi="Times"/>
          <w:kern w:val="1"/>
          <w:sz w:val="24"/>
          <w:szCs w:val="24"/>
          <w:lang w:val="fr-FR"/>
        </w:rPr>
      </w:pPr>
    </w:p>
    <w:p w:rsidR="00EB3F65" w:rsidRPr="00EB3F65" w:rsidRDefault="00EB3F65" w:rsidP="00EB3F65">
      <w:pPr>
        <w:widowControl w:val="0"/>
        <w:numPr>
          <w:ilvl w:val="0"/>
          <w:numId w:val="70"/>
        </w:numPr>
        <w:suppressAutoHyphens/>
        <w:autoSpaceDE w:val="0"/>
        <w:autoSpaceDN w:val="0"/>
        <w:adjustRightInd w:val="0"/>
        <w:spacing w:after="0" w:line="240" w:lineRule="auto"/>
        <w:contextualSpacing/>
        <w:rPr>
          <w:rFonts w:ascii="Times" w:eastAsia="DejaVu Sans" w:hAnsi="Times"/>
          <w:kern w:val="1"/>
          <w:sz w:val="24"/>
          <w:szCs w:val="24"/>
        </w:rPr>
      </w:pPr>
      <w:r w:rsidRPr="00EB3F65">
        <w:rPr>
          <w:rFonts w:ascii="Times" w:eastAsia="DejaVu Sans" w:hAnsi="Times"/>
          <w:b/>
          <w:kern w:val="1"/>
          <w:sz w:val="24"/>
          <w:szCs w:val="24"/>
        </w:rPr>
        <w:t>FAO. Improving Nutrition Programmes: an Assessment Tool for</w:t>
      </w:r>
      <w:r w:rsidRPr="00EB3F65">
        <w:rPr>
          <w:rFonts w:ascii="Times" w:eastAsia="DejaVu Sans" w:hAnsi="Times"/>
          <w:i/>
          <w:iCs/>
          <w:kern w:val="1"/>
          <w:sz w:val="24"/>
          <w:szCs w:val="24"/>
        </w:rPr>
        <w:t xml:space="preserve"> </w:t>
      </w:r>
      <w:r w:rsidRPr="00EB3F65">
        <w:rPr>
          <w:rFonts w:ascii="Times" w:eastAsia="DejaVu Sans" w:hAnsi="Times"/>
          <w:b/>
          <w:iCs/>
          <w:kern w:val="1"/>
          <w:sz w:val="24"/>
          <w:szCs w:val="24"/>
        </w:rPr>
        <w:t>Action</w:t>
      </w:r>
      <w:r w:rsidRPr="00EB3F65">
        <w:rPr>
          <w:rFonts w:ascii="Times" w:eastAsia="DejaVu Sans" w:hAnsi="Times"/>
          <w:b/>
          <w:i/>
          <w:iCs/>
          <w:kern w:val="1"/>
          <w:sz w:val="24"/>
          <w:szCs w:val="24"/>
        </w:rPr>
        <w:t xml:space="preserve"> </w:t>
      </w:r>
      <w:r w:rsidRPr="00EB3F65">
        <w:rPr>
          <w:rFonts w:ascii="Times" w:eastAsia="DejaVu Sans" w:hAnsi="Times"/>
          <w:b/>
          <w:iCs/>
          <w:kern w:val="1"/>
          <w:sz w:val="24"/>
          <w:szCs w:val="24"/>
        </w:rPr>
        <w:t xml:space="preserve">(AT). </w:t>
      </w:r>
      <w:r w:rsidRPr="00EB3F65">
        <w:rPr>
          <w:rFonts w:ascii="Times" w:eastAsia="DejaVu Sans" w:hAnsi="Times"/>
          <w:b/>
          <w:kern w:val="1"/>
          <w:sz w:val="24"/>
          <w:szCs w:val="24"/>
        </w:rPr>
        <w:t>Rome.</w:t>
      </w:r>
      <w:r w:rsidRPr="00EB3F65">
        <w:rPr>
          <w:rFonts w:ascii="Times" w:eastAsia="DejaVu Sans" w:hAnsi="Times"/>
          <w:i/>
          <w:iCs/>
          <w:kern w:val="1"/>
          <w:sz w:val="24"/>
          <w:szCs w:val="24"/>
        </w:rPr>
        <w:t xml:space="preserve"> </w:t>
      </w:r>
    </w:p>
    <w:p w:rsidR="00EB3F65" w:rsidRPr="00EB3F65" w:rsidRDefault="00EB3F65" w:rsidP="00EB3F65">
      <w:pPr>
        <w:widowControl w:val="0"/>
        <w:suppressAutoHyphens/>
        <w:autoSpaceDE w:val="0"/>
        <w:autoSpaceDN w:val="0"/>
        <w:adjustRightInd w:val="0"/>
        <w:spacing w:after="0" w:line="240" w:lineRule="auto"/>
        <w:ind w:left="400"/>
        <w:contextualSpacing/>
        <w:rPr>
          <w:rFonts w:ascii="Times New Roman" w:eastAsia="DejaVu Sans" w:hAnsi="Times New Roman" w:cs="DejaVu Sans"/>
          <w:kern w:val="1"/>
          <w:sz w:val="24"/>
          <w:szCs w:val="24"/>
        </w:rPr>
      </w:pPr>
      <w:r w:rsidRPr="00EB3F65">
        <w:rPr>
          <w:rFonts w:ascii="Times" w:eastAsia="DejaVu Sans" w:hAnsi="Times"/>
          <w:kern w:val="1"/>
          <w:sz w:val="24"/>
          <w:szCs w:val="24"/>
        </w:rPr>
        <w:t>T</w:t>
      </w:r>
      <w:r w:rsidRPr="00EB3F65">
        <w:rPr>
          <w:rFonts w:ascii="Times New Roman" w:eastAsia="DejaVu Sans" w:hAnsi="Times New Roman" w:cs="DejaVu Sans"/>
          <w:kern w:val="1"/>
          <w:sz w:val="24"/>
          <w:szCs w:val="24"/>
        </w:rPr>
        <w:t>he most useful modules are on participatory monitoring, including methods for collecting information and basic analysis and interpretation.</w:t>
      </w: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r w:rsidRPr="00EB3F65">
        <w:rPr>
          <w:rFonts w:ascii="Times" w:eastAsia="DejaVu Sans" w:hAnsi="Times"/>
          <w:kern w:val="1"/>
          <w:sz w:val="24"/>
          <w:szCs w:val="24"/>
        </w:rPr>
        <w:t xml:space="preserve">Availability: Printed and </w:t>
      </w:r>
      <w:proofErr w:type="spellStart"/>
      <w:r w:rsidRPr="00EB3F65">
        <w:rPr>
          <w:rFonts w:ascii="Times" w:eastAsia="DejaVu Sans" w:hAnsi="Times"/>
          <w:kern w:val="1"/>
          <w:sz w:val="24"/>
          <w:szCs w:val="24"/>
        </w:rPr>
        <w:t>pdf</w:t>
      </w:r>
      <w:proofErr w:type="spellEnd"/>
      <w:r w:rsidRPr="00EB3F65">
        <w:rPr>
          <w:rFonts w:ascii="Times" w:eastAsia="DejaVu Sans" w:hAnsi="Times"/>
          <w:kern w:val="1"/>
          <w:sz w:val="24"/>
          <w:szCs w:val="24"/>
        </w:rPr>
        <w:t xml:space="preserve"> version, in English</w:t>
      </w: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lang w:val="fr-FR"/>
        </w:rPr>
      </w:pPr>
      <w:r w:rsidRPr="00EB3F65">
        <w:rPr>
          <w:rFonts w:ascii="Times" w:eastAsia="DejaVu Sans" w:hAnsi="Times"/>
          <w:kern w:val="1"/>
          <w:sz w:val="24"/>
          <w:szCs w:val="24"/>
          <w:lang w:val="fr-FR"/>
        </w:rPr>
        <w:t xml:space="preserve">Contact: </w:t>
      </w:r>
      <w:hyperlink r:id="rId40" w:history="1">
        <w:r w:rsidRPr="00EB3F65">
          <w:rPr>
            <w:rFonts w:ascii="Times New Roman" w:eastAsia="DejaVu Sans" w:hAnsi="Times New Roman" w:cs="DejaVu Sans"/>
            <w:bCs/>
            <w:color w:val="000080"/>
            <w:kern w:val="1"/>
            <w:sz w:val="24"/>
            <w:szCs w:val="24"/>
            <w:u w:val="single"/>
            <w:lang w:val="fr-FR"/>
          </w:rPr>
          <w:t>http://www.fao.org/</w:t>
        </w:r>
      </w:hyperlink>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lang w:val="fr-FR"/>
        </w:rPr>
      </w:pPr>
    </w:p>
    <w:p w:rsidR="00EB3F65" w:rsidRPr="00EB3F65" w:rsidRDefault="00EB3F65" w:rsidP="00EB3F65">
      <w:pPr>
        <w:widowControl w:val="0"/>
        <w:numPr>
          <w:ilvl w:val="0"/>
          <w:numId w:val="70"/>
        </w:numPr>
        <w:suppressAutoHyphens/>
        <w:autoSpaceDE w:val="0"/>
        <w:autoSpaceDN w:val="0"/>
        <w:adjustRightInd w:val="0"/>
        <w:spacing w:after="0" w:line="240" w:lineRule="auto"/>
        <w:rPr>
          <w:rFonts w:ascii="Times" w:eastAsia="DejaVu Sans" w:hAnsi="Times"/>
          <w:b/>
          <w:kern w:val="1"/>
          <w:sz w:val="24"/>
          <w:szCs w:val="24"/>
        </w:rPr>
      </w:pPr>
      <w:r w:rsidRPr="00EB3F65">
        <w:rPr>
          <w:rFonts w:ascii="Times" w:eastAsia="DejaVu Sans" w:hAnsi="Times"/>
          <w:b/>
          <w:kern w:val="1"/>
          <w:sz w:val="24"/>
          <w:szCs w:val="24"/>
        </w:rPr>
        <w:t xml:space="preserve">FAO &amp; University of Western Cape (2004). </w:t>
      </w:r>
      <w:r w:rsidRPr="00EB3F65">
        <w:rPr>
          <w:rFonts w:ascii="Times" w:eastAsia="DejaVu Sans" w:hAnsi="Times"/>
          <w:b/>
          <w:iCs/>
          <w:kern w:val="1"/>
          <w:sz w:val="24"/>
          <w:szCs w:val="24"/>
        </w:rPr>
        <w:t>User’s Training Manual: Improving Nutrition Programmes - An Assessment Tool for Action</w:t>
      </w:r>
      <w:r w:rsidRPr="00EB3F65">
        <w:rPr>
          <w:rFonts w:ascii="Times" w:eastAsia="DejaVu Sans" w:hAnsi="Times"/>
          <w:b/>
          <w:kern w:val="1"/>
          <w:sz w:val="24"/>
          <w:szCs w:val="24"/>
        </w:rPr>
        <w:t>. Rome.</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This training manual was developed to enhance the capacity of the assessment team </w:t>
      </w:r>
      <w:r w:rsidRPr="00EB3F65">
        <w:rPr>
          <w:rFonts w:ascii="Times" w:eastAsia="DejaVu Sans" w:hAnsi="Times"/>
          <w:kern w:val="1"/>
          <w:sz w:val="24"/>
          <w:szCs w:val="24"/>
        </w:rPr>
        <w:lastRenderedPageBreak/>
        <w:t xml:space="preserve">members to conduct nutrition programme assessments. It was founded on a common understanding of concepts underpinning effective and sustainable community-based nutrition programmes. The manual is divided into six topics to be covered over three to five days. It can be adapted to the level of the learners involved and the amount of time available. A field visit is recommended. Each topic consists of key issues, case studies, ideas for discussion related to conducting an assessment, trainer’s notes and a set of handouts for learners. A series of overhead transparencies have also been prepared to assist learners based on the lessons learned from the assessment team’s experiences. </w:t>
      </w: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r w:rsidRPr="00EB3F65">
        <w:rPr>
          <w:rFonts w:ascii="Times" w:eastAsia="DejaVu Sans" w:hAnsi="Times"/>
          <w:kern w:val="1"/>
          <w:sz w:val="24"/>
          <w:szCs w:val="24"/>
        </w:rPr>
        <w:t xml:space="preserve">Availability: Printed and </w:t>
      </w:r>
      <w:proofErr w:type="spellStart"/>
      <w:r w:rsidRPr="00EB3F65">
        <w:rPr>
          <w:rFonts w:ascii="Times" w:eastAsia="DejaVu Sans" w:hAnsi="Times"/>
          <w:kern w:val="1"/>
          <w:sz w:val="24"/>
          <w:szCs w:val="24"/>
        </w:rPr>
        <w:t>pdf</w:t>
      </w:r>
      <w:proofErr w:type="spellEnd"/>
      <w:r w:rsidRPr="00EB3F65">
        <w:rPr>
          <w:rFonts w:ascii="Times" w:eastAsia="DejaVu Sans" w:hAnsi="Times"/>
          <w:kern w:val="1"/>
          <w:sz w:val="24"/>
          <w:szCs w:val="24"/>
        </w:rPr>
        <w:t xml:space="preserve"> version, in English</w:t>
      </w:r>
    </w:p>
    <w:p w:rsidR="00EB3F65" w:rsidRP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lang w:val="fr-FR"/>
        </w:rPr>
      </w:pPr>
      <w:r w:rsidRPr="00EB3F65">
        <w:rPr>
          <w:rFonts w:ascii="Times" w:eastAsia="DejaVu Sans" w:hAnsi="Times"/>
          <w:kern w:val="1"/>
          <w:sz w:val="24"/>
          <w:szCs w:val="24"/>
          <w:lang w:val="fr-FR"/>
        </w:rPr>
        <w:t xml:space="preserve">Contact: </w:t>
      </w:r>
      <w:hyperlink r:id="rId41" w:history="1">
        <w:r w:rsidRPr="00EB3F65">
          <w:rPr>
            <w:rFonts w:ascii="Times New Roman" w:eastAsia="DejaVu Sans" w:hAnsi="Times New Roman" w:cs="DejaVu Sans"/>
            <w:bCs/>
            <w:color w:val="000080"/>
            <w:kern w:val="1"/>
            <w:sz w:val="24"/>
            <w:szCs w:val="24"/>
            <w:u w:val="single"/>
            <w:lang w:val="fr-FR"/>
          </w:rPr>
          <w:t>http://www.fao.org/</w:t>
        </w:r>
      </w:hyperlink>
    </w:p>
    <w:p w:rsidR="00EB3F65"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lang w:val="fr-FR"/>
        </w:rPr>
      </w:pPr>
    </w:p>
    <w:p w:rsidR="00EB3F65" w:rsidRPr="00EB3F65" w:rsidRDefault="00EB3F65" w:rsidP="00EB3F65">
      <w:pPr>
        <w:widowControl w:val="0"/>
        <w:numPr>
          <w:ilvl w:val="0"/>
          <w:numId w:val="70"/>
        </w:numPr>
        <w:suppressAutoHyphens/>
        <w:autoSpaceDE w:val="0"/>
        <w:autoSpaceDN w:val="0"/>
        <w:adjustRightInd w:val="0"/>
        <w:spacing w:after="0" w:line="240" w:lineRule="auto"/>
        <w:rPr>
          <w:rFonts w:ascii="Times" w:eastAsia="DejaVu Sans" w:hAnsi="Times"/>
          <w:kern w:val="1"/>
          <w:sz w:val="24"/>
          <w:szCs w:val="24"/>
        </w:rPr>
      </w:pPr>
      <w:r w:rsidRPr="00EB3F65">
        <w:rPr>
          <w:rFonts w:ascii="Times" w:eastAsia="DejaVu Sans" w:hAnsi="Times"/>
          <w:b/>
          <w:kern w:val="1"/>
          <w:sz w:val="24"/>
          <w:szCs w:val="24"/>
        </w:rPr>
        <w:t>Nutrition</w:t>
      </w:r>
      <w:r w:rsidR="00881FCF">
        <w:rPr>
          <w:rFonts w:ascii="Times" w:eastAsia="DejaVu Sans" w:hAnsi="Times"/>
          <w:b/>
          <w:kern w:val="1"/>
          <w:sz w:val="24"/>
          <w:szCs w:val="24"/>
        </w:rPr>
        <w:t xml:space="preserve"> </w:t>
      </w:r>
      <w:r w:rsidRPr="00EB3F65">
        <w:rPr>
          <w:rFonts w:ascii="Times" w:eastAsia="DejaVu Sans" w:hAnsi="Times"/>
          <w:b/>
          <w:kern w:val="1"/>
          <w:sz w:val="24"/>
          <w:szCs w:val="24"/>
        </w:rPr>
        <w:t xml:space="preserve">Works &amp; Feinstein International Famine Center, Tufts University (2007). Sphere Training on </w:t>
      </w:r>
      <w:r w:rsidRPr="00EB3F65">
        <w:rPr>
          <w:rFonts w:ascii="Times" w:eastAsia="DejaVu Sans" w:hAnsi="Times"/>
          <w:b/>
          <w:bCs/>
          <w:iCs/>
          <w:kern w:val="1"/>
          <w:sz w:val="24"/>
          <w:szCs w:val="24"/>
        </w:rPr>
        <w:t>Nutrition Module: Contents</w:t>
      </w:r>
      <w:r w:rsidRPr="00EB3F65">
        <w:rPr>
          <w:rFonts w:ascii="Times" w:eastAsia="DejaVu Sans" w:hAnsi="Times"/>
          <w:b/>
          <w:kern w:val="1"/>
          <w:sz w:val="24"/>
          <w:szCs w:val="24"/>
        </w:rPr>
        <w:t>. Geneva: The Sphere Project.</w:t>
      </w:r>
    </w:p>
    <w:p w:rsidR="00EB3F65" w:rsidRPr="00EB3F65" w:rsidRDefault="00EB3F65" w:rsidP="00EB3F65">
      <w:pPr>
        <w:widowControl w:val="0"/>
        <w:suppressAutoHyphens/>
        <w:autoSpaceDE w:val="0"/>
        <w:autoSpaceDN w:val="0"/>
        <w:adjustRightInd w:val="0"/>
        <w:spacing w:after="0" w:line="240" w:lineRule="auto"/>
        <w:ind w:left="400"/>
        <w:rPr>
          <w:rFonts w:ascii="Times New Roman" w:eastAsia="DejaVu Sans" w:hAnsi="Times New Roman"/>
          <w:kern w:val="1"/>
          <w:sz w:val="24"/>
          <w:szCs w:val="24"/>
        </w:rPr>
      </w:pPr>
      <w:r w:rsidRPr="00EB3F65">
        <w:rPr>
          <w:rFonts w:ascii="Times" w:eastAsia="DejaVu Sans" w:hAnsi="Times"/>
          <w:kern w:val="1"/>
          <w:sz w:val="24"/>
          <w:szCs w:val="24"/>
        </w:rPr>
        <w:t xml:space="preserve">These training modules aim to improve the technical capacity for humanitarian response in nutrition. It is targeted for staff responsible for designing or monitoring nutrition-related projects and to ensure an understanding of the scope and content of Standards in the Food Security, Nutrition and Food Aid chapter of the </w:t>
      </w:r>
      <w:r w:rsidRPr="00EB3F65">
        <w:rPr>
          <w:rFonts w:ascii="Times" w:eastAsia="DejaVu Sans" w:hAnsi="Times"/>
          <w:i/>
          <w:kern w:val="1"/>
          <w:sz w:val="24"/>
          <w:szCs w:val="24"/>
        </w:rPr>
        <w:t>Sphere Handbook</w:t>
      </w:r>
      <w:r w:rsidRPr="00EB3F65">
        <w:rPr>
          <w:rFonts w:ascii="Times" w:eastAsia="DejaVu Sans" w:hAnsi="Times"/>
          <w:kern w:val="1"/>
          <w:sz w:val="24"/>
          <w:szCs w:val="24"/>
        </w:rPr>
        <w:t xml:space="preserve">, the key indicators and the scientific and/or practical rationale behind these standards. The training modules include a lesson plan, handouts and visual materials for each of the eight sessions. </w:t>
      </w:r>
      <w:r w:rsidRPr="00EB3F65">
        <w:rPr>
          <w:rFonts w:ascii="Times New Roman" w:eastAsia="DejaVu Sans" w:hAnsi="Times New Roman"/>
          <w:kern w:val="1"/>
          <w:sz w:val="24"/>
          <w:szCs w:val="24"/>
        </w:rPr>
        <w:t xml:space="preserve">The general nutrition support session assumes a working knowledge of the </w:t>
      </w:r>
      <w:r w:rsidRPr="00EB3F65">
        <w:rPr>
          <w:rFonts w:ascii="Times New Roman" w:eastAsia="DejaVu Sans" w:hAnsi="Times New Roman"/>
          <w:i/>
          <w:kern w:val="1"/>
          <w:sz w:val="24"/>
          <w:szCs w:val="24"/>
        </w:rPr>
        <w:t>Sphere Handbook</w:t>
      </w:r>
      <w:r w:rsidRPr="00EB3F65">
        <w:rPr>
          <w:rFonts w:ascii="Times New Roman" w:eastAsia="DejaVu Sans" w:hAnsi="Times New Roman"/>
          <w:kern w:val="1"/>
          <w:sz w:val="24"/>
          <w:szCs w:val="24"/>
        </w:rPr>
        <w:t xml:space="preserve">. A case study, based on south Sudan in 1988, synthesizes information provided in the health and nutrition sections of the </w:t>
      </w:r>
      <w:r w:rsidRPr="00EB3F65">
        <w:rPr>
          <w:rFonts w:ascii="Times New Roman" w:eastAsia="DejaVu Sans" w:hAnsi="Times New Roman"/>
          <w:i/>
          <w:kern w:val="1"/>
          <w:sz w:val="24"/>
          <w:szCs w:val="24"/>
        </w:rPr>
        <w:t>Handbook</w:t>
      </w:r>
      <w:r w:rsidRPr="00EB3F65">
        <w:rPr>
          <w:rFonts w:ascii="Times New Roman" w:eastAsia="DejaVu Sans" w:hAnsi="Times New Roman"/>
          <w:kern w:val="1"/>
          <w:sz w:val="24"/>
          <w:szCs w:val="24"/>
        </w:rPr>
        <w:t xml:space="preserve">, and can be used over an additional half-day to consolidate learning. This course is designed to build technical capacity among mid-level technical specialists. </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Availability: Printed version and </w:t>
      </w:r>
      <w:proofErr w:type="spellStart"/>
      <w:r w:rsidRPr="00EB3F65">
        <w:rPr>
          <w:rFonts w:ascii="Times" w:eastAsia="DejaVu Sans" w:hAnsi="Times"/>
          <w:kern w:val="1"/>
          <w:sz w:val="24"/>
          <w:szCs w:val="24"/>
        </w:rPr>
        <w:t>pdf</w:t>
      </w:r>
      <w:proofErr w:type="spellEnd"/>
      <w:r w:rsidRPr="00EB3F65">
        <w:rPr>
          <w:rFonts w:ascii="Times" w:eastAsia="DejaVu Sans" w:hAnsi="Times"/>
          <w:kern w:val="1"/>
          <w:sz w:val="24"/>
          <w:szCs w:val="24"/>
        </w:rPr>
        <w:t xml:space="preserve"> version from website in English, French, Spanish and Arabic</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lang w:val="fr-FR"/>
        </w:rPr>
      </w:pPr>
      <w:r w:rsidRPr="00EB3F65">
        <w:rPr>
          <w:rFonts w:ascii="Times" w:eastAsia="DejaVu Sans" w:hAnsi="Times"/>
          <w:kern w:val="1"/>
          <w:sz w:val="24"/>
          <w:szCs w:val="24"/>
          <w:lang w:val="fr-FR"/>
        </w:rPr>
        <w:t xml:space="preserve">Contact: </w:t>
      </w:r>
      <w:r w:rsidRPr="00EB3F65">
        <w:rPr>
          <w:rFonts w:ascii="Times New Roman" w:eastAsia="DejaVu Sans" w:hAnsi="Times New Roman" w:cs="DejaVu Sans"/>
          <w:bCs/>
          <w:color w:val="000080"/>
          <w:kern w:val="1"/>
          <w:sz w:val="24"/>
          <w:szCs w:val="24"/>
          <w:u w:val="single"/>
          <w:lang w:val="fr-FR"/>
        </w:rPr>
        <w:t>http://www.sphereproject.org/</w:t>
      </w:r>
    </w:p>
    <w:p w:rsidR="00EB3F65" w:rsidRPr="00EB3F65" w:rsidRDefault="00EB3F65" w:rsidP="00EB3F65">
      <w:pPr>
        <w:widowControl w:val="0"/>
        <w:tabs>
          <w:tab w:val="left" w:pos="1060"/>
        </w:tabs>
        <w:suppressAutoHyphens/>
        <w:spacing w:after="0" w:line="240" w:lineRule="auto"/>
        <w:ind w:left="700"/>
        <w:rPr>
          <w:rFonts w:ascii="Times" w:eastAsia="DejaVu Sans" w:hAnsi="Times"/>
          <w:kern w:val="1"/>
          <w:sz w:val="24"/>
          <w:szCs w:val="24"/>
          <w:lang w:val="fr-FR"/>
        </w:rPr>
      </w:pPr>
    </w:p>
    <w:p w:rsidR="00EB3F65" w:rsidRPr="00EB3F65" w:rsidRDefault="00EB3F65" w:rsidP="00EB3F65">
      <w:pPr>
        <w:widowControl w:val="0"/>
        <w:numPr>
          <w:ilvl w:val="0"/>
          <w:numId w:val="70"/>
        </w:numPr>
        <w:tabs>
          <w:tab w:val="left" w:pos="700"/>
        </w:tabs>
        <w:suppressAutoHyphens/>
        <w:spacing w:after="0" w:line="240" w:lineRule="auto"/>
        <w:rPr>
          <w:rFonts w:ascii="Times New Roman" w:eastAsia="DejaVu Sans" w:hAnsi="Times New Roman" w:cs="DejaVu Sans"/>
          <w:kern w:val="1"/>
          <w:sz w:val="24"/>
          <w:szCs w:val="24"/>
        </w:rPr>
      </w:pPr>
      <w:r w:rsidRPr="00EB3F65">
        <w:rPr>
          <w:rFonts w:ascii="Times New Roman" w:eastAsia="DejaVu Sans" w:hAnsi="Times New Roman" w:cs="DejaVu Sans"/>
          <w:b/>
          <w:bCs/>
          <w:kern w:val="1"/>
          <w:sz w:val="24"/>
          <w:szCs w:val="24"/>
        </w:rPr>
        <w:t>UNHCR and ICH (2003). Micronutrient malnutrition-detection, measurement and Intervention – training pack for field staff. Geneva: UNHCR.</w:t>
      </w:r>
    </w:p>
    <w:p w:rsidR="00EB3F65" w:rsidRPr="00EB3F65" w:rsidRDefault="00EB3F65" w:rsidP="00EB3F65">
      <w:pPr>
        <w:widowControl w:val="0"/>
        <w:tabs>
          <w:tab w:val="left" w:pos="1060"/>
        </w:tabs>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This training course on micronutrient malnutrition consists of PowerPoint presentations, handouts and photo cards aimed at raising awareness of micronutrient deficiencies. Useful for managers planning food aid rations and must consider the risk of MDD.</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Availability: Printed version and </w:t>
      </w:r>
      <w:proofErr w:type="spellStart"/>
      <w:r w:rsidRPr="00EB3F65">
        <w:rPr>
          <w:rFonts w:ascii="Times" w:eastAsia="DejaVu Sans" w:hAnsi="Times"/>
          <w:kern w:val="1"/>
          <w:sz w:val="24"/>
          <w:szCs w:val="24"/>
        </w:rPr>
        <w:t>pdf</w:t>
      </w:r>
      <w:proofErr w:type="spellEnd"/>
      <w:r w:rsidRPr="00EB3F65">
        <w:rPr>
          <w:rFonts w:ascii="Times" w:eastAsia="DejaVu Sans" w:hAnsi="Times"/>
          <w:kern w:val="1"/>
          <w:sz w:val="24"/>
          <w:szCs w:val="24"/>
        </w:rPr>
        <w:t xml:space="preserve"> version from website in English</w:t>
      </w:r>
    </w:p>
    <w:p w:rsidR="00EB3F65" w:rsidRPr="00BB59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lang w:val="fr-FR"/>
        </w:rPr>
      </w:pPr>
      <w:r w:rsidRPr="00BB5965">
        <w:rPr>
          <w:rFonts w:ascii="Times" w:eastAsia="DejaVu Sans" w:hAnsi="Times"/>
          <w:kern w:val="1"/>
          <w:sz w:val="24"/>
          <w:szCs w:val="24"/>
          <w:lang w:val="fr-FR"/>
        </w:rPr>
        <w:t xml:space="preserve">Contact: </w:t>
      </w:r>
      <w:hyperlink r:id="rId42" w:history="1">
        <w:r w:rsidRPr="00BB5965">
          <w:rPr>
            <w:rFonts w:ascii="Times" w:eastAsia="DejaVu Sans" w:hAnsi="Times"/>
            <w:color w:val="000080"/>
            <w:kern w:val="1"/>
            <w:sz w:val="24"/>
            <w:szCs w:val="24"/>
            <w:u w:val="single"/>
            <w:lang w:val="fr-FR"/>
          </w:rPr>
          <w:t>http://www.unhcr.org</w:t>
        </w:r>
      </w:hyperlink>
    </w:p>
    <w:p w:rsidR="00EB3F65" w:rsidRPr="00BB5965" w:rsidRDefault="00EB3F65" w:rsidP="00EB3F65">
      <w:pPr>
        <w:widowControl w:val="0"/>
        <w:tabs>
          <w:tab w:val="left" w:pos="1060"/>
        </w:tabs>
        <w:suppressAutoHyphens/>
        <w:spacing w:after="0" w:line="240" w:lineRule="auto"/>
        <w:ind w:left="700"/>
        <w:rPr>
          <w:rFonts w:ascii="Times" w:eastAsia="DejaVu Sans" w:hAnsi="Times"/>
          <w:kern w:val="1"/>
          <w:sz w:val="24"/>
          <w:szCs w:val="24"/>
          <w:lang w:val="fr-FR"/>
        </w:rPr>
      </w:pPr>
    </w:p>
    <w:p w:rsidR="00EB3F65" w:rsidRPr="00EB3F65" w:rsidRDefault="00EB3F65" w:rsidP="00EB3F65">
      <w:pPr>
        <w:widowControl w:val="0"/>
        <w:numPr>
          <w:ilvl w:val="0"/>
          <w:numId w:val="70"/>
        </w:numPr>
        <w:suppressAutoHyphens/>
        <w:autoSpaceDE w:val="0"/>
        <w:autoSpaceDN w:val="0"/>
        <w:adjustRightInd w:val="0"/>
        <w:spacing w:after="0" w:line="240" w:lineRule="auto"/>
        <w:rPr>
          <w:rFonts w:ascii="Times" w:eastAsia="DejaVu Sans" w:hAnsi="Times"/>
          <w:b/>
          <w:kern w:val="1"/>
          <w:sz w:val="24"/>
          <w:szCs w:val="24"/>
        </w:rPr>
      </w:pPr>
      <w:r w:rsidRPr="00EB3F65">
        <w:rPr>
          <w:rFonts w:ascii="Times" w:eastAsia="DejaVu Sans" w:hAnsi="Times"/>
          <w:b/>
          <w:kern w:val="1"/>
          <w:sz w:val="24"/>
          <w:szCs w:val="24"/>
        </w:rPr>
        <w:t xml:space="preserve">University of Nairobi, FSAU &amp; FAO (2005). </w:t>
      </w:r>
      <w:r w:rsidRPr="00EB3F65">
        <w:rPr>
          <w:rFonts w:ascii="Times" w:eastAsia="DejaVu Sans" w:hAnsi="Times"/>
          <w:b/>
          <w:iCs/>
          <w:kern w:val="1"/>
          <w:sz w:val="24"/>
          <w:szCs w:val="24"/>
        </w:rPr>
        <w:t>Training Package of Materials for the Course Food and Nutrition Surveillance and Emergency</w:t>
      </w:r>
      <w:r w:rsidRPr="00EB3F65">
        <w:rPr>
          <w:rFonts w:ascii="Times" w:eastAsia="DejaVu Sans" w:hAnsi="Times"/>
          <w:b/>
          <w:kern w:val="1"/>
          <w:sz w:val="24"/>
          <w:szCs w:val="24"/>
        </w:rPr>
        <w:t>. Rome: FAO.</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This training course provides an understanding of the nutritional outcomes of emergencies (malnutrition, mortality and morbidity) and also the causes of malnutrition and mortality in emergencies (the process and dynamics of an emergency). The course has an operational focus and incorporates relevant applied research. The course is divided into three parts. </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Availability: Unknown</w:t>
      </w:r>
    </w:p>
    <w:p w:rsidR="00EB3F65" w:rsidRPr="007D7D62"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r w:rsidRPr="007D7D62">
        <w:rPr>
          <w:rFonts w:ascii="Times" w:eastAsia="DejaVu Sans" w:hAnsi="Times"/>
          <w:kern w:val="1"/>
          <w:sz w:val="24"/>
          <w:szCs w:val="24"/>
        </w:rPr>
        <w:t xml:space="preserve">Contact: </w:t>
      </w:r>
      <w:hyperlink r:id="rId43" w:history="1">
        <w:r w:rsidRPr="007D7D62">
          <w:rPr>
            <w:rFonts w:ascii="Times New Roman" w:eastAsia="DejaVu Sans" w:hAnsi="Times New Roman" w:cs="DejaVu Sans"/>
            <w:bCs/>
            <w:color w:val="000080"/>
            <w:kern w:val="1"/>
            <w:sz w:val="24"/>
            <w:szCs w:val="24"/>
            <w:u w:val="single"/>
          </w:rPr>
          <w:t>http://www.fsausomali.org/</w:t>
        </w:r>
      </w:hyperlink>
      <w:r w:rsidRPr="007D7D62">
        <w:rPr>
          <w:rFonts w:ascii="Times" w:eastAsia="DejaVu Sans" w:hAnsi="Times"/>
          <w:kern w:val="1"/>
          <w:sz w:val="24"/>
          <w:szCs w:val="24"/>
        </w:rPr>
        <w:t xml:space="preserve"> </w:t>
      </w:r>
    </w:p>
    <w:p w:rsidR="00EB3F65" w:rsidRPr="007D7D62" w:rsidRDefault="00EB3F65" w:rsidP="00EB3F65">
      <w:pPr>
        <w:widowControl w:val="0"/>
        <w:suppressAutoHyphens/>
        <w:autoSpaceDE w:val="0"/>
        <w:autoSpaceDN w:val="0"/>
        <w:adjustRightInd w:val="0"/>
        <w:spacing w:after="0" w:line="240" w:lineRule="auto"/>
        <w:ind w:left="400"/>
        <w:jc w:val="both"/>
        <w:rPr>
          <w:rFonts w:ascii="Times" w:eastAsia="DejaVu Sans" w:hAnsi="Times"/>
          <w:kern w:val="1"/>
          <w:sz w:val="24"/>
          <w:szCs w:val="24"/>
        </w:rPr>
      </w:pPr>
    </w:p>
    <w:p w:rsidR="00EB3F65" w:rsidRPr="007D7D62" w:rsidRDefault="00EB3F65" w:rsidP="00EB3F65">
      <w:pPr>
        <w:widowControl w:val="0"/>
        <w:tabs>
          <w:tab w:val="left" w:pos="1060"/>
        </w:tabs>
        <w:suppressAutoHyphens/>
        <w:spacing w:after="0" w:line="240" w:lineRule="auto"/>
        <w:ind w:left="700"/>
        <w:rPr>
          <w:rFonts w:ascii="Times" w:eastAsia="DejaVu Sans" w:hAnsi="Times"/>
          <w:kern w:val="1"/>
          <w:sz w:val="24"/>
          <w:szCs w:val="24"/>
        </w:rPr>
      </w:pPr>
    </w:p>
    <w:p w:rsidR="00EB3F65" w:rsidRPr="00EB3F65" w:rsidRDefault="00EB3F65" w:rsidP="00EB3F65">
      <w:pPr>
        <w:widowControl w:val="0"/>
        <w:numPr>
          <w:ilvl w:val="0"/>
          <w:numId w:val="70"/>
        </w:numPr>
        <w:suppressAutoHyphens/>
        <w:spacing w:after="0" w:line="240" w:lineRule="auto"/>
        <w:rPr>
          <w:rFonts w:ascii="Times New Roman" w:eastAsia="DejaVu Sans" w:hAnsi="Times New Roman" w:cs="DejaVu Sans"/>
          <w:b/>
          <w:bCs/>
          <w:kern w:val="1"/>
          <w:sz w:val="24"/>
          <w:szCs w:val="24"/>
        </w:rPr>
      </w:pPr>
      <w:r w:rsidRPr="00EB3F65">
        <w:rPr>
          <w:rFonts w:ascii="Times New Roman" w:eastAsia="DejaVu Sans" w:hAnsi="Times New Roman" w:cs="DejaVu Sans"/>
          <w:b/>
          <w:bCs/>
          <w:kern w:val="1"/>
          <w:sz w:val="24"/>
          <w:szCs w:val="24"/>
        </w:rPr>
        <w:lastRenderedPageBreak/>
        <w:t>WFP (2000). Gender-sensitive Food Aid programme. Rome.</w:t>
      </w:r>
    </w:p>
    <w:p w:rsidR="00EB3F65" w:rsidRPr="00EB3F65" w:rsidRDefault="00EB3F65" w:rsidP="00EB3F65">
      <w:pPr>
        <w:widowControl w:val="0"/>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This is a training manual for WFP gender trainers.</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Availability: Printed version</w:t>
      </w:r>
    </w:p>
    <w:p w:rsidR="00EB3F65" w:rsidRPr="007D7D62"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7D7D62">
        <w:rPr>
          <w:rFonts w:ascii="Times" w:eastAsia="DejaVu Sans" w:hAnsi="Times"/>
          <w:kern w:val="1"/>
          <w:sz w:val="24"/>
          <w:szCs w:val="24"/>
        </w:rPr>
        <w:t xml:space="preserve">Contact: </w:t>
      </w:r>
      <w:hyperlink r:id="rId44" w:history="1">
        <w:r w:rsidRPr="007D7D62">
          <w:rPr>
            <w:rFonts w:ascii="Times New Roman" w:eastAsia="DejaVu Sans" w:hAnsi="Times New Roman" w:cs="DejaVu Sans"/>
            <w:bCs/>
            <w:color w:val="000080"/>
            <w:kern w:val="1"/>
            <w:sz w:val="24"/>
            <w:szCs w:val="24"/>
            <w:u w:val="single"/>
          </w:rPr>
          <w:t>http://www.wfp.org/</w:t>
        </w:r>
      </w:hyperlink>
    </w:p>
    <w:p w:rsidR="00EB3F65" w:rsidRPr="007D7D62" w:rsidRDefault="00EB3F65" w:rsidP="00EB3F65">
      <w:pPr>
        <w:widowControl w:val="0"/>
        <w:tabs>
          <w:tab w:val="left" w:pos="1060"/>
        </w:tabs>
        <w:suppressAutoHyphens/>
        <w:spacing w:after="0" w:line="240" w:lineRule="auto"/>
        <w:ind w:left="700"/>
        <w:rPr>
          <w:rFonts w:ascii="Times" w:eastAsia="DejaVu Sans" w:hAnsi="Times"/>
          <w:kern w:val="1"/>
          <w:sz w:val="24"/>
          <w:szCs w:val="24"/>
        </w:rPr>
      </w:pPr>
    </w:p>
    <w:p w:rsidR="00EB3F65" w:rsidRPr="00EB3F65" w:rsidRDefault="00EB3F65" w:rsidP="00EB3F65">
      <w:pPr>
        <w:widowControl w:val="0"/>
        <w:numPr>
          <w:ilvl w:val="0"/>
          <w:numId w:val="70"/>
        </w:numPr>
        <w:suppressAutoHyphens/>
        <w:spacing w:after="0" w:line="240" w:lineRule="auto"/>
        <w:rPr>
          <w:rFonts w:ascii="Times New Roman" w:eastAsia="DejaVu Sans" w:hAnsi="Times New Roman" w:cs="DejaVu Sans"/>
          <w:b/>
          <w:bCs/>
          <w:kern w:val="1"/>
          <w:sz w:val="24"/>
          <w:szCs w:val="24"/>
        </w:rPr>
      </w:pPr>
      <w:r w:rsidRPr="00EB3F65">
        <w:rPr>
          <w:rFonts w:ascii="Times New Roman" w:eastAsia="DejaVu Sans" w:hAnsi="Times New Roman" w:cs="DejaVu Sans"/>
          <w:b/>
          <w:bCs/>
          <w:kern w:val="1"/>
          <w:sz w:val="24"/>
          <w:szCs w:val="24"/>
        </w:rPr>
        <w:t>WHO &amp; FAO (2002). Nutritional care and support for people living with HIV/AIDS: A training course. Geneva.</w:t>
      </w:r>
    </w:p>
    <w:p w:rsidR="00EB3F65" w:rsidRPr="00EB3F65" w:rsidRDefault="00EB3F65" w:rsidP="00EB3F65">
      <w:pPr>
        <w:widowControl w:val="0"/>
        <w:suppressAutoHyphens/>
        <w:spacing w:after="0" w:line="240" w:lineRule="auto"/>
        <w:ind w:left="400"/>
        <w:rPr>
          <w:rFonts w:ascii="Times New Roman" w:eastAsia="DejaVu Sans" w:hAnsi="Times New Roman" w:cs="DejaVu Sans"/>
          <w:kern w:val="1"/>
          <w:sz w:val="24"/>
          <w:szCs w:val="24"/>
        </w:rPr>
      </w:pPr>
      <w:r w:rsidRPr="00EB3F65">
        <w:rPr>
          <w:rFonts w:ascii="Times New Roman" w:eastAsia="DejaVu Sans" w:hAnsi="Times New Roman" w:cs="DejaVu Sans"/>
          <w:kern w:val="1"/>
          <w:sz w:val="24"/>
          <w:szCs w:val="24"/>
        </w:rPr>
        <w:t>This is a training course for caregivers of PLWHA and their families, which focuses on practical nutrition care and communication skills.</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Availability: Printed version</w:t>
      </w:r>
    </w:p>
    <w:p w:rsidR="00EB3F65" w:rsidRPr="00BB59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lang w:val="fr-FR"/>
        </w:rPr>
      </w:pPr>
      <w:r w:rsidRPr="00BB5965">
        <w:rPr>
          <w:rFonts w:ascii="Times" w:eastAsia="DejaVu Sans" w:hAnsi="Times"/>
          <w:kern w:val="1"/>
          <w:sz w:val="24"/>
          <w:szCs w:val="24"/>
          <w:lang w:val="fr-FR"/>
        </w:rPr>
        <w:t xml:space="preserve">Contact: </w:t>
      </w:r>
      <w:bookmarkStart w:id="1" w:name="_PictureBullets"/>
      <w:bookmarkEnd w:id="1"/>
      <w:r w:rsidRPr="00EB3F65">
        <w:rPr>
          <w:rFonts w:ascii="Times New Roman" w:eastAsia="DejaVu Sans" w:hAnsi="Times New Roman" w:cs="DejaVu Sans"/>
          <w:bCs/>
          <w:kern w:val="1"/>
          <w:sz w:val="24"/>
          <w:szCs w:val="24"/>
        </w:rPr>
        <w:fldChar w:fldCharType="begin"/>
      </w:r>
      <w:r w:rsidRPr="00BB5965">
        <w:rPr>
          <w:rFonts w:ascii="Times New Roman" w:eastAsia="DejaVu Sans" w:hAnsi="Times New Roman" w:cs="DejaVu Sans"/>
          <w:bCs/>
          <w:kern w:val="1"/>
          <w:sz w:val="24"/>
          <w:szCs w:val="24"/>
          <w:lang w:val="fr-FR"/>
        </w:rPr>
        <w:instrText xml:space="preserve"> HYPERLINK "http://www.who.int/" </w:instrText>
      </w:r>
      <w:r w:rsidRPr="00EB3F65">
        <w:rPr>
          <w:rFonts w:ascii="Times New Roman" w:eastAsia="DejaVu Sans" w:hAnsi="Times New Roman" w:cs="DejaVu Sans"/>
          <w:bCs/>
          <w:kern w:val="1"/>
          <w:sz w:val="24"/>
          <w:szCs w:val="24"/>
        </w:rPr>
        <w:fldChar w:fldCharType="separate"/>
      </w:r>
      <w:r w:rsidRPr="00BB5965">
        <w:rPr>
          <w:rFonts w:ascii="Times New Roman" w:eastAsia="DejaVu Sans" w:hAnsi="Times New Roman" w:cs="DejaVu Sans"/>
          <w:bCs/>
          <w:color w:val="000080"/>
          <w:kern w:val="1"/>
          <w:sz w:val="24"/>
          <w:szCs w:val="24"/>
          <w:u w:val="single"/>
          <w:lang w:val="fr-FR"/>
        </w:rPr>
        <w:t>http://www.who.int/</w:t>
      </w:r>
      <w:r w:rsidRPr="00EB3F65">
        <w:rPr>
          <w:rFonts w:ascii="Times New Roman" w:eastAsia="DejaVu Sans" w:hAnsi="Times New Roman" w:cs="DejaVu Sans"/>
          <w:bCs/>
          <w:kern w:val="1"/>
          <w:sz w:val="24"/>
          <w:szCs w:val="24"/>
        </w:rPr>
        <w:fldChar w:fldCharType="end"/>
      </w:r>
    </w:p>
    <w:p w:rsidR="00EB3F65" w:rsidRPr="00BB59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lang w:val="fr-FR"/>
        </w:rPr>
      </w:pPr>
    </w:p>
    <w:p w:rsidR="00EB3F65" w:rsidRPr="00EB3F65" w:rsidRDefault="00EB3F65" w:rsidP="00EB3F65">
      <w:pPr>
        <w:widowControl w:val="0"/>
        <w:numPr>
          <w:ilvl w:val="0"/>
          <w:numId w:val="70"/>
        </w:numPr>
        <w:suppressAutoHyphens/>
        <w:autoSpaceDE w:val="0"/>
        <w:autoSpaceDN w:val="0"/>
        <w:adjustRightInd w:val="0"/>
        <w:spacing w:after="0" w:line="240" w:lineRule="auto"/>
        <w:rPr>
          <w:rFonts w:ascii="Times" w:eastAsia="DejaVu Sans" w:hAnsi="Times"/>
          <w:b/>
          <w:kern w:val="1"/>
          <w:sz w:val="24"/>
          <w:szCs w:val="24"/>
        </w:rPr>
      </w:pPr>
      <w:r w:rsidRPr="00EB3F65">
        <w:rPr>
          <w:rFonts w:ascii="Times" w:eastAsia="DejaVu Sans" w:hAnsi="Times"/>
          <w:b/>
          <w:kern w:val="1"/>
          <w:sz w:val="24"/>
          <w:szCs w:val="24"/>
          <w:lang w:val="fr-FR"/>
        </w:rPr>
        <w:t xml:space="preserve">WFP &amp; </w:t>
      </w:r>
      <w:proofErr w:type="spellStart"/>
      <w:r w:rsidRPr="00EB3F65">
        <w:rPr>
          <w:rFonts w:ascii="Times" w:eastAsia="DejaVu Sans" w:hAnsi="Times"/>
          <w:b/>
          <w:kern w:val="1"/>
          <w:sz w:val="24"/>
          <w:szCs w:val="24"/>
          <w:lang w:val="fr-FR"/>
        </w:rPr>
        <w:t>Feinstein</w:t>
      </w:r>
      <w:proofErr w:type="spellEnd"/>
      <w:r w:rsidRPr="00EB3F65">
        <w:rPr>
          <w:rFonts w:ascii="Times" w:eastAsia="DejaVu Sans" w:hAnsi="Times"/>
          <w:b/>
          <w:kern w:val="1"/>
          <w:sz w:val="24"/>
          <w:szCs w:val="24"/>
          <w:lang w:val="fr-FR"/>
        </w:rPr>
        <w:t xml:space="preserve"> International Famine Centre (2001). </w:t>
      </w:r>
      <w:r w:rsidRPr="00EB3F65">
        <w:rPr>
          <w:rFonts w:ascii="Times" w:eastAsia="DejaVu Sans" w:hAnsi="Times"/>
          <w:b/>
          <w:iCs/>
          <w:kern w:val="1"/>
          <w:sz w:val="24"/>
          <w:szCs w:val="24"/>
        </w:rPr>
        <w:t>WFP Food and Nutrition Training Toolbox</w:t>
      </w:r>
      <w:r w:rsidRPr="00EB3F65">
        <w:rPr>
          <w:rFonts w:ascii="Times" w:eastAsia="DejaVu Sans" w:hAnsi="Times"/>
          <w:b/>
          <w:kern w:val="1"/>
          <w:sz w:val="24"/>
          <w:szCs w:val="24"/>
        </w:rPr>
        <w:t>. Rome: WFP.</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 xml:space="preserve">This basic five-day training course on food and nutrition is aimed at providing participants with a greater understanding of food and nutrition in relation to WFP’s work, and will provide opportunities for participants to </w:t>
      </w:r>
      <w:proofErr w:type="spellStart"/>
      <w:r w:rsidRPr="00EB3F65">
        <w:rPr>
          <w:rFonts w:ascii="Times" w:eastAsia="DejaVu Sans" w:hAnsi="Times"/>
          <w:kern w:val="1"/>
          <w:sz w:val="24"/>
          <w:szCs w:val="24"/>
        </w:rPr>
        <w:t>practise</w:t>
      </w:r>
      <w:proofErr w:type="spellEnd"/>
      <w:r w:rsidRPr="00EB3F65">
        <w:rPr>
          <w:rFonts w:ascii="Times" w:eastAsia="DejaVu Sans" w:hAnsi="Times"/>
          <w:kern w:val="1"/>
          <w:sz w:val="24"/>
          <w:szCs w:val="24"/>
        </w:rPr>
        <w:t xml:space="preserve"> related basic skills. The course includes 13 sessions, two guides and training material: Trainer’s Guide, Workshop Organizer’s Guide and Training Materials for Participants. </w:t>
      </w:r>
      <w:r w:rsidRPr="00EB3F65">
        <w:rPr>
          <w:rFonts w:ascii="Times New Roman" w:eastAsia="DejaVu Sans" w:hAnsi="Times New Roman" w:cs="DejaVu Sans"/>
          <w:kern w:val="1"/>
          <w:sz w:val="24"/>
          <w:szCs w:val="24"/>
        </w:rPr>
        <w:t>It provides a comprehensive overview of issues related to food aid.</w:t>
      </w:r>
    </w:p>
    <w:p w:rsidR="00EB3F65" w:rsidRPr="00EB3F65"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EB3F65">
        <w:rPr>
          <w:rFonts w:ascii="Times" w:eastAsia="DejaVu Sans" w:hAnsi="Times"/>
          <w:kern w:val="1"/>
          <w:sz w:val="24"/>
          <w:szCs w:val="24"/>
        </w:rPr>
        <w:t>Availability: Cannot be downloaded</w:t>
      </w:r>
    </w:p>
    <w:p w:rsidR="00EB3F65" w:rsidRPr="007D7D62"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r w:rsidRPr="007D7D62">
        <w:rPr>
          <w:rFonts w:ascii="Times" w:eastAsia="DejaVu Sans" w:hAnsi="Times"/>
          <w:kern w:val="1"/>
          <w:sz w:val="24"/>
          <w:szCs w:val="24"/>
        </w:rPr>
        <w:t xml:space="preserve">Contact: </w:t>
      </w:r>
      <w:hyperlink r:id="rId45" w:history="1">
        <w:r w:rsidRPr="007D7D62">
          <w:rPr>
            <w:rFonts w:ascii="Times New Roman" w:eastAsia="DejaVu Sans" w:hAnsi="Times New Roman" w:cs="DejaVu Sans"/>
            <w:bCs/>
            <w:color w:val="000080"/>
            <w:kern w:val="1"/>
            <w:sz w:val="24"/>
            <w:szCs w:val="24"/>
            <w:u w:val="single"/>
          </w:rPr>
          <w:t>http://www.wfp.org/</w:t>
        </w:r>
      </w:hyperlink>
    </w:p>
    <w:p w:rsidR="00EB3F65" w:rsidRPr="007D7D62" w:rsidRDefault="00EB3F65" w:rsidP="00EB3F65">
      <w:pPr>
        <w:widowControl w:val="0"/>
        <w:suppressAutoHyphens/>
        <w:autoSpaceDE w:val="0"/>
        <w:autoSpaceDN w:val="0"/>
        <w:adjustRightInd w:val="0"/>
        <w:spacing w:after="0" w:line="240" w:lineRule="auto"/>
        <w:rPr>
          <w:rFonts w:ascii="Times" w:eastAsia="DejaVu Sans" w:hAnsi="Times"/>
          <w:kern w:val="1"/>
          <w:sz w:val="24"/>
          <w:szCs w:val="24"/>
        </w:rPr>
      </w:pPr>
    </w:p>
    <w:p w:rsidR="00EB3F65" w:rsidRPr="007D7D62"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p>
    <w:p w:rsidR="00EB3F65" w:rsidRPr="007D7D62" w:rsidRDefault="00EB3F65" w:rsidP="00EB3F65">
      <w:pPr>
        <w:widowControl w:val="0"/>
        <w:suppressAutoHyphens/>
        <w:autoSpaceDE w:val="0"/>
        <w:autoSpaceDN w:val="0"/>
        <w:adjustRightInd w:val="0"/>
        <w:spacing w:after="0" w:line="240" w:lineRule="auto"/>
        <w:ind w:left="400"/>
        <w:rPr>
          <w:rFonts w:ascii="Times" w:eastAsia="DejaVu Sans" w:hAnsi="Times"/>
          <w:kern w:val="1"/>
          <w:sz w:val="24"/>
          <w:szCs w:val="24"/>
        </w:rPr>
      </w:pPr>
    </w:p>
    <w:p w:rsidR="00EB3F65" w:rsidRPr="007D7D62" w:rsidRDefault="00EB3F65" w:rsidP="000D596C">
      <w:pPr>
        <w:spacing w:line="240" w:lineRule="auto"/>
      </w:pPr>
    </w:p>
    <w:p w:rsidR="00EB3F65" w:rsidRPr="007D7D62" w:rsidRDefault="00164513" w:rsidP="00164513">
      <w:pPr>
        <w:tabs>
          <w:tab w:val="left" w:pos="5280"/>
        </w:tabs>
        <w:spacing w:line="240" w:lineRule="auto"/>
      </w:pPr>
      <w:r w:rsidRPr="007D7D62">
        <w:tab/>
      </w:r>
    </w:p>
    <w:p w:rsidR="00EB3F65" w:rsidRPr="007D7D62" w:rsidRDefault="00EB3F65" w:rsidP="000D596C">
      <w:pPr>
        <w:spacing w:line="240" w:lineRule="auto"/>
      </w:pPr>
    </w:p>
    <w:sectPr w:rsidR="00EB3F65" w:rsidRPr="007D7D62" w:rsidSect="00B721B5">
      <w:footerReference w:type="default" r:id="rId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E77" w:rsidRDefault="00056E77" w:rsidP="00EF3A30">
      <w:pPr>
        <w:spacing w:after="0" w:line="240" w:lineRule="auto"/>
      </w:pPr>
      <w:r>
        <w:separator/>
      </w:r>
    </w:p>
  </w:endnote>
  <w:endnote w:type="continuationSeparator" w:id="0">
    <w:p w:rsidR="00056E77" w:rsidRDefault="00056E77" w:rsidP="00EF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Garamond-Bold">
    <w:altName w:val="Garamond"/>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PBDPI+TimesNewRoman,Bold">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MT Std Medium">
    <w:altName w:val="Gill Sans MT Std Medium"/>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00000000" w:usb1="D200FDFF" w:usb2="0A046029"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SansMT">
    <w:altName w:val="Gill Sans MT"/>
    <w:panose1 w:val="00000000000000000000"/>
    <w:charset w:val="4D"/>
    <w:family w:val="swiss"/>
    <w:notTrueType/>
    <w:pitch w:val="default"/>
    <w:sig w:usb0="00000003" w:usb1="00000000" w:usb2="00000000" w:usb3="00000000" w:csb0="00000001" w:csb1="00000000"/>
  </w:font>
  <w:font w:name="Gill Sans">
    <w:charset w:val="00"/>
    <w:family w:val="auto"/>
    <w:pitch w:val="variable"/>
    <w:sig w:usb0="00000003" w:usb1="00000000" w:usb2="00000000" w:usb3="00000000" w:csb0="00000001" w:csb1="00000000"/>
  </w:font>
  <w:font w:name="MetaPlusNormal-Roman">
    <w:altName w:val="Cambria"/>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77" w:rsidRPr="00AB3828" w:rsidRDefault="00056E77" w:rsidP="006B281F">
    <w:pPr>
      <w:pStyle w:val="Footer"/>
      <w:pBdr>
        <w:top w:val="thinThickSmallGap" w:sz="24" w:space="1" w:color="622423"/>
      </w:pBdr>
      <w:tabs>
        <w:tab w:val="right" w:pos="8364"/>
      </w:tabs>
      <w:rPr>
        <w:rFonts w:ascii="Cambria" w:hAnsi="Cambria"/>
        <w:sz w:val="20"/>
        <w:lang w:val="fr-FR"/>
      </w:rPr>
    </w:pPr>
    <w:r w:rsidRPr="00AB3828">
      <w:rPr>
        <w:rFonts w:ascii="Cambria" w:hAnsi="Cambria"/>
        <w:sz w:val="20"/>
        <w:lang w:val="fr-FR"/>
      </w:rPr>
      <w:t xml:space="preserve">Module 22: </w:t>
    </w:r>
    <w:proofErr w:type="spellStart"/>
    <w:r>
      <w:rPr>
        <w:rFonts w:ascii="Cambria" w:hAnsi="Cambria"/>
        <w:sz w:val="20"/>
        <w:lang w:val="fr-FR"/>
      </w:rPr>
      <w:t>Gender</w:t>
    </w:r>
    <w:proofErr w:type="spellEnd"/>
    <w:r>
      <w:rPr>
        <w:rFonts w:ascii="Cambria" w:hAnsi="Cambria"/>
        <w:sz w:val="20"/>
        <w:lang w:val="fr-FR"/>
      </w:rPr>
      <w:t>-responsive nutrition in emergencies</w:t>
    </w:r>
    <w:r w:rsidRPr="00AB3828">
      <w:rPr>
        <w:rFonts w:ascii="Cambria" w:hAnsi="Cambria"/>
        <w:sz w:val="20"/>
        <w:lang w:val="fr-FR"/>
      </w:rPr>
      <w:t xml:space="preserve">/ Part </w:t>
    </w:r>
    <w:r w:rsidR="007D7D62">
      <w:rPr>
        <w:rFonts w:ascii="Cambria" w:hAnsi="Cambria"/>
        <w:sz w:val="20"/>
        <w:lang w:val="fr-FR"/>
      </w:rPr>
      <w:t>4</w:t>
    </w:r>
    <w:r w:rsidRPr="00AB3828">
      <w:rPr>
        <w:rFonts w:ascii="Cambria" w:hAnsi="Cambria"/>
        <w:sz w:val="20"/>
        <w:lang w:val="fr-FR"/>
      </w:rPr>
      <w:t xml:space="preserve"> Train</w:t>
    </w:r>
    <w:r w:rsidR="007D7D62">
      <w:rPr>
        <w:rFonts w:ascii="Cambria" w:hAnsi="Cambria"/>
        <w:sz w:val="20"/>
        <w:lang w:val="fr-FR"/>
      </w:rPr>
      <w:t>ing Resource List</w:t>
    </w:r>
    <w:r w:rsidRPr="00AB3828">
      <w:rPr>
        <w:rFonts w:ascii="Cambria" w:hAnsi="Cambria"/>
        <w:sz w:val="20"/>
        <w:lang w:val="fr-FR"/>
      </w:rPr>
      <w:tab/>
    </w:r>
    <w:r w:rsidRPr="00AB3828">
      <w:rPr>
        <w:rFonts w:ascii="Cambria" w:hAnsi="Cambria"/>
        <w:sz w:val="20"/>
        <w:lang w:val="fr-FR"/>
      </w:rPr>
      <w:tab/>
    </w:r>
    <w:r w:rsidRPr="00AB3828">
      <w:rPr>
        <w:rFonts w:ascii="Cambria" w:hAnsi="Cambria"/>
        <w:sz w:val="20"/>
        <w:lang w:val="fr-FR"/>
      </w:rPr>
      <w:tab/>
      <w:t xml:space="preserve">Page </w:t>
    </w:r>
    <w:r w:rsidRPr="005F5589">
      <w:rPr>
        <w:sz w:val="20"/>
      </w:rPr>
      <w:fldChar w:fldCharType="begin"/>
    </w:r>
    <w:r w:rsidRPr="00AB3828">
      <w:rPr>
        <w:sz w:val="20"/>
        <w:lang w:val="fr-FR"/>
      </w:rPr>
      <w:instrText xml:space="preserve"> PAGE   \* MERGEFORMAT </w:instrText>
    </w:r>
    <w:r w:rsidRPr="005F5589">
      <w:rPr>
        <w:sz w:val="20"/>
      </w:rPr>
      <w:fldChar w:fldCharType="separate"/>
    </w:r>
    <w:r w:rsidR="007D7D62" w:rsidRPr="007D7D62">
      <w:rPr>
        <w:rFonts w:ascii="Cambria" w:hAnsi="Cambria"/>
        <w:noProof/>
        <w:sz w:val="20"/>
        <w:lang w:val="fr-FR"/>
      </w:rPr>
      <w:t>10</w:t>
    </w:r>
    <w:r w:rsidRPr="005F5589">
      <w:rPr>
        <w:sz w:val="20"/>
      </w:rPr>
      <w:fldChar w:fldCharType="end"/>
    </w:r>
  </w:p>
  <w:p w:rsidR="00056E77" w:rsidRDefault="00056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E77" w:rsidRDefault="00056E77" w:rsidP="00EF3A30">
      <w:pPr>
        <w:spacing w:after="0" w:line="240" w:lineRule="auto"/>
      </w:pPr>
      <w:r>
        <w:separator/>
      </w:r>
    </w:p>
  </w:footnote>
  <w:footnote w:type="continuationSeparator" w:id="0">
    <w:p w:rsidR="00056E77" w:rsidRDefault="00056E77" w:rsidP="00EF3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1A2E370"/>
    <w:lvl w:ilvl="0">
      <w:start w:val="1"/>
      <w:numFmt w:val="decimal"/>
      <w:lvlText w:val="%1."/>
      <w:lvlJc w:val="left"/>
      <w:pPr>
        <w:ind w:left="400" w:hanging="360"/>
      </w:pPr>
      <w:rPr>
        <w:rFonts w:hint="default"/>
        <w:b w:val="0"/>
        <w:i w:val="0"/>
        <w:strike w:val="0"/>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hint="default"/>
        <w:sz w:val="18"/>
        <w:szCs w:val="18"/>
      </w:rPr>
    </w:lvl>
    <w:lvl w:ilvl="4">
      <w:start w:val="1"/>
      <w:numFmt w:val="bullet"/>
      <w:lvlText w:val=""/>
      <w:lvlJc w:val="left"/>
      <w:pPr>
        <w:tabs>
          <w:tab w:val="num" w:pos="1840"/>
        </w:tabs>
        <w:ind w:left="1840" w:hanging="360"/>
      </w:pPr>
      <w:rPr>
        <w:rFonts w:ascii="Symbol" w:hAnsi="Symbol" w:hint="default"/>
        <w:sz w:val="18"/>
        <w:szCs w:val="18"/>
      </w:rPr>
    </w:lvl>
    <w:lvl w:ilvl="5">
      <w:start w:val="1"/>
      <w:numFmt w:val="bullet"/>
      <w:lvlText w:val=""/>
      <w:lvlJc w:val="left"/>
      <w:pPr>
        <w:tabs>
          <w:tab w:val="num" w:pos="2200"/>
        </w:tabs>
        <w:ind w:left="2200" w:hanging="360"/>
      </w:pPr>
      <w:rPr>
        <w:rFonts w:ascii="Symbol" w:hAnsi="Symbol" w:hint="default"/>
        <w:sz w:val="18"/>
        <w:szCs w:val="18"/>
      </w:rPr>
    </w:lvl>
    <w:lvl w:ilvl="6">
      <w:start w:val="1"/>
      <w:numFmt w:val="bullet"/>
      <w:lvlText w:val=""/>
      <w:lvlJc w:val="left"/>
      <w:pPr>
        <w:tabs>
          <w:tab w:val="num" w:pos="2560"/>
        </w:tabs>
        <w:ind w:left="2560" w:hanging="360"/>
      </w:pPr>
      <w:rPr>
        <w:rFonts w:ascii="Symbol" w:hAnsi="Symbol" w:hint="default"/>
        <w:sz w:val="18"/>
        <w:szCs w:val="18"/>
      </w:rPr>
    </w:lvl>
    <w:lvl w:ilvl="7">
      <w:start w:val="1"/>
      <w:numFmt w:val="bullet"/>
      <w:lvlText w:val=""/>
      <w:lvlJc w:val="left"/>
      <w:pPr>
        <w:tabs>
          <w:tab w:val="num" w:pos="2920"/>
        </w:tabs>
        <w:ind w:left="2920" w:hanging="360"/>
      </w:pPr>
      <w:rPr>
        <w:rFonts w:ascii="Symbol" w:hAnsi="Symbol" w:hint="default"/>
        <w:sz w:val="18"/>
        <w:szCs w:val="18"/>
      </w:rPr>
    </w:lvl>
    <w:lvl w:ilvl="8">
      <w:start w:val="1"/>
      <w:numFmt w:val="bullet"/>
      <w:lvlText w:val=""/>
      <w:lvlJc w:val="left"/>
      <w:pPr>
        <w:tabs>
          <w:tab w:val="num" w:pos="3280"/>
        </w:tabs>
        <w:ind w:left="3280" w:hanging="360"/>
      </w:pPr>
      <w:rPr>
        <w:rFonts w:ascii="Symbol" w:hAnsi="Symbol" w:hint="default"/>
        <w:sz w:val="18"/>
        <w:szCs w:val="18"/>
      </w:rPr>
    </w:lvl>
  </w:abstractNum>
  <w:abstractNum w:abstractNumId="1">
    <w:nsid w:val="01136C7E"/>
    <w:multiLevelType w:val="multilevel"/>
    <w:tmpl w:val="410E28D8"/>
    <w:lvl w:ilvl="0">
      <w:start w:val="1"/>
      <w:numFmt w:val="bullet"/>
      <w:lvlText w:val=""/>
      <w:lvlJc w:val="left"/>
      <w:pPr>
        <w:tabs>
          <w:tab w:val="num" w:pos="680"/>
        </w:tabs>
        <w:ind w:left="680" w:hanging="34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Helvetica-Bold"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Helvetica-Bold"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Helvetica-Bold"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
    <w:nsid w:val="022D1D89"/>
    <w:multiLevelType w:val="multilevel"/>
    <w:tmpl w:val="A31A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1415EE"/>
    <w:multiLevelType w:val="multilevel"/>
    <w:tmpl w:val="929252B8"/>
    <w:lvl w:ilvl="0">
      <w:start w:val="1"/>
      <w:numFmt w:val="bullet"/>
      <w:lvlText w:val=""/>
      <w:lvlJc w:val="left"/>
      <w:pPr>
        <w:tabs>
          <w:tab w:val="num" w:pos="680"/>
        </w:tabs>
        <w:ind w:left="680" w:hanging="340"/>
      </w:pPr>
      <w:rPr>
        <w:rFonts w:ascii="Wingdings" w:hAnsi="Wingdings" w:hint="default"/>
        <w:b w:val="0"/>
        <w:i w:val="0"/>
        <w:sz w:val="28"/>
      </w:rPr>
    </w:lvl>
    <w:lvl w:ilvl="1">
      <w:start w:val="3"/>
      <w:numFmt w:val="decimal"/>
      <w:lvlText w:val="%2."/>
      <w:lvlJc w:val="left"/>
      <w:pPr>
        <w:ind w:left="1780" w:hanging="360"/>
      </w:pPr>
      <w:rPr>
        <w:rFonts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Wingdings"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Wingdings"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4">
    <w:nsid w:val="05DE4D8E"/>
    <w:multiLevelType w:val="hybridMultilevel"/>
    <w:tmpl w:val="0DDC1F9C"/>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147DA"/>
    <w:multiLevelType w:val="multilevel"/>
    <w:tmpl w:val="1244099A"/>
    <w:lvl w:ilvl="0">
      <w:start w:val="8005"/>
      <w:numFmt w:val="bullet"/>
      <w:lvlText w:val=""/>
      <w:lvlJc w:val="left"/>
      <w:pPr>
        <w:tabs>
          <w:tab w:val="num" w:pos="284"/>
        </w:tabs>
        <w:ind w:left="284" w:hanging="284"/>
      </w:pPr>
      <w:rPr>
        <w:rFonts w:ascii="Symbol" w:eastAsia="Times New Roman" w:hAnsi="Symbol" w:cs="Arial"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B4E50B2"/>
    <w:multiLevelType w:val="multilevel"/>
    <w:tmpl w:val="F75ACE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Wingdings"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Wingdings" w:hint="default"/>
      </w:rPr>
    </w:lvl>
    <w:lvl w:ilvl="8" w:tentative="1">
      <w:start w:val="1"/>
      <w:numFmt w:val="bullet"/>
      <w:lvlText w:val=""/>
      <w:lvlJc w:val="left"/>
      <w:pPr>
        <w:ind w:left="6120" w:hanging="360"/>
      </w:pPr>
      <w:rPr>
        <w:rFonts w:ascii="Wingdings" w:hAnsi="Wingdings" w:hint="default"/>
      </w:rPr>
    </w:lvl>
  </w:abstractNum>
  <w:abstractNum w:abstractNumId="7">
    <w:nsid w:val="0C0D7DC0"/>
    <w:multiLevelType w:val="multilevel"/>
    <w:tmpl w:val="087A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13357F"/>
    <w:multiLevelType w:val="hybridMultilevel"/>
    <w:tmpl w:val="295A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2A3EA3"/>
    <w:multiLevelType w:val="hybridMultilevel"/>
    <w:tmpl w:val="65829B00"/>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F04575"/>
    <w:multiLevelType w:val="multilevel"/>
    <w:tmpl w:val="BD8A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F6559A0"/>
    <w:multiLevelType w:val="hybridMultilevel"/>
    <w:tmpl w:val="32F2D17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1B1E5B"/>
    <w:multiLevelType w:val="hybridMultilevel"/>
    <w:tmpl w:val="39B6860E"/>
    <w:lvl w:ilvl="0" w:tplc="04090001">
      <w:start w:val="1"/>
      <w:numFmt w:val="bullet"/>
      <w:lvlText w:val=""/>
      <w:lvlJc w:val="left"/>
      <w:pPr>
        <w:ind w:left="720" w:hanging="360"/>
      </w:pPr>
      <w:rPr>
        <w:rFonts w:ascii="Symbol" w:hAnsi="Symbol" w:hint="default"/>
      </w:rPr>
    </w:lvl>
    <w:lvl w:ilvl="1" w:tplc="4C6C31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CC7C14"/>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14">
    <w:nsid w:val="1CE95912"/>
    <w:multiLevelType w:val="hybridMultilevel"/>
    <w:tmpl w:val="81C4B2E8"/>
    <w:lvl w:ilvl="0" w:tplc="04090001">
      <w:start w:val="1"/>
      <w:numFmt w:val="bullet"/>
      <w:lvlText w:val=""/>
      <w:lvlJc w:val="left"/>
      <w:pPr>
        <w:ind w:left="720" w:hanging="360"/>
      </w:pPr>
      <w:rPr>
        <w:rFonts w:ascii="Symbol" w:hAnsi="Symbol" w:hint="default"/>
      </w:rPr>
    </w:lvl>
    <w:lvl w:ilvl="1" w:tplc="4C6C31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3C11F1"/>
    <w:multiLevelType w:val="hybridMultilevel"/>
    <w:tmpl w:val="0E9E2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F1C29E8"/>
    <w:multiLevelType w:val="hybridMultilevel"/>
    <w:tmpl w:val="B6F8E026"/>
    <w:lvl w:ilvl="0" w:tplc="E91A16B0">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F72674"/>
    <w:multiLevelType w:val="hybridMultilevel"/>
    <w:tmpl w:val="F9105B9E"/>
    <w:lvl w:ilvl="0" w:tplc="0409000D">
      <w:start w:val="1"/>
      <w:numFmt w:val="bullet"/>
      <w:lvlText w:val=""/>
      <w:lvlJc w:val="left"/>
      <w:pPr>
        <w:ind w:left="1440" w:hanging="360"/>
      </w:pPr>
      <w:rPr>
        <w:rFonts w:ascii="Wingdings" w:hAnsi="Wingdings" w:hint="default"/>
      </w:rPr>
    </w:lvl>
    <w:lvl w:ilvl="1" w:tplc="FFFFFFFF">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7B0578"/>
    <w:multiLevelType w:val="hybridMultilevel"/>
    <w:tmpl w:val="D758D64C"/>
    <w:lvl w:ilvl="0" w:tplc="0809000D">
      <w:start w:val="1"/>
      <w:numFmt w:val="bullet"/>
      <w:lvlText w:val=""/>
      <w:lvlJc w:val="left"/>
      <w:pPr>
        <w:ind w:left="800" w:hanging="360"/>
      </w:pPr>
      <w:rPr>
        <w:rFonts w:ascii="Wingdings" w:hAnsi="Wingdings"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9">
    <w:nsid w:val="27F06CD5"/>
    <w:multiLevelType w:val="hybridMultilevel"/>
    <w:tmpl w:val="BF024D34"/>
    <w:lvl w:ilvl="0" w:tplc="057EF79E">
      <w:start w:val="1"/>
      <w:numFmt w:val="bullet"/>
      <w:lvlText w:val=""/>
      <w:lvlJc w:val="left"/>
      <w:pPr>
        <w:tabs>
          <w:tab w:val="num" w:pos="34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4364E664" w:tentative="1">
      <w:start w:val="1"/>
      <w:numFmt w:val="bullet"/>
      <w:lvlText w:val=""/>
      <w:lvlJc w:val="left"/>
      <w:pPr>
        <w:tabs>
          <w:tab w:val="num" w:pos="2160"/>
        </w:tabs>
        <w:ind w:left="2160" w:hanging="360"/>
      </w:pPr>
      <w:rPr>
        <w:rFonts w:ascii="Wingdings" w:hAnsi="Wingdings" w:hint="default"/>
      </w:rPr>
    </w:lvl>
    <w:lvl w:ilvl="3" w:tplc="075E1C34" w:tentative="1">
      <w:start w:val="1"/>
      <w:numFmt w:val="bullet"/>
      <w:lvlText w:val=""/>
      <w:lvlJc w:val="left"/>
      <w:pPr>
        <w:tabs>
          <w:tab w:val="num" w:pos="2880"/>
        </w:tabs>
        <w:ind w:left="2880" w:hanging="360"/>
      </w:pPr>
      <w:rPr>
        <w:rFonts w:ascii="Symbol" w:hAnsi="Symbol" w:hint="default"/>
      </w:rPr>
    </w:lvl>
    <w:lvl w:ilvl="4" w:tplc="387C5A5A" w:tentative="1">
      <w:start w:val="1"/>
      <w:numFmt w:val="bullet"/>
      <w:lvlText w:val="o"/>
      <w:lvlJc w:val="left"/>
      <w:pPr>
        <w:tabs>
          <w:tab w:val="num" w:pos="3600"/>
        </w:tabs>
        <w:ind w:left="3600" w:hanging="360"/>
      </w:pPr>
      <w:rPr>
        <w:rFonts w:ascii="Courier New" w:hAnsi="Courier New" w:cs="Wingdings" w:hint="default"/>
      </w:rPr>
    </w:lvl>
    <w:lvl w:ilvl="5" w:tplc="B5DEBACC" w:tentative="1">
      <w:start w:val="1"/>
      <w:numFmt w:val="bullet"/>
      <w:lvlText w:val=""/>
      <w:lvlJc w:val="left"/>
      <w:pPr>
        <w:tabs>
          <w:tab w:val="num" w:pos="4320"/>
        </w:tabs>
        <w:ind w:left="4320" w:hanging="360"/>
      </w:pPr>
      <w:rPr>
        <w:rFonts w:ascii="Wingdings" w:hAnsi="Wingdings" w:hint="default"/>
      </w:rPr>
    </w:lvl>
    <w:lvl w:ilvl="6" w:tplc="CB785E56" w:tentative="1">
      <w:start w:val="1"/>
      <w:numFmt w:val="bullet"/>
      <w:lvlText w:val=""/>
      <w:lvlJc w:val="left"/>
      <w:pPr>
        <w:tabs>
          <w:tab w:val="num" w:pos="5040"/>
        </w:tabs>
        <w:ind w:left="5040" w:hanging="360"/>
      </w:pPr>
      <w:rPr>
        <w:rFonts w:ascii="Symbol" w:hAnsi="Symbol" w:hint="default"/>
      </w:rPr>
    </w:lvl>
    <w:lvl w:ilvl="7" w:tplc="6706EEFC" w:tentative="1">
      <w:start w:val="1"/>
      <w:numFmt w:val="bullet"/>
      <w:lvlText w:val="o"/>
      <w:lvlJc w:val="left"/>
      <w:pPr>
        <w:tabs>
          <w:tab w:val="num" w:pos="5760"/>
        </w:tabs>
        <w:ind w:left="5760" w:hanging="360"/>
      </w:pPr>
      <w:rPr>
        <w:rFonts w:ascii="Courier New" w:hAnsi="Courier New" w:cs="Wingdings" w:hint="default"/>
      </w:rPr>
    </w:lvl>
    <w:lvl w:ilvl="8" w:tplc="FBA0DA20" w:tentative="1">
      <w:start w:val="1"/>
      <w:numFmt w:val="bullet"/>
      <w:lvlText w:val=""/>
      <w:lvlJc w:val="left"/>
      <w:pPr>
        <w:tabs>
          <w:tab w:val="num" w:pos="6480"/>
        </w:tabs>
        <w:ind w:left="6480" w:hanging="360"/>
      </w:pPr>
      <w:rPr>
        <w:rFonts w:ascii="Wingdings" w:hAnsi="Wingdings" w:hint="default"/>
      </w:rPr>
    </w:lvl>
  </w:abstractNum>
  <w:abstractNum w:abstractNumId="20">
    <w:nsid w:val="2D623D57"/>
    <w:multiLevelType w:val="hybridMultilevel"/>
    <w:tmpl w:val="0B06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EA2141"/>
    <w:multiLevelType w:val="hybridMultilevel"/>
    <w:tmpl w:val="FCB085A4"/>
    <w:lvl w:ilvl="0" w:tplc="041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EB5323"/>
    <w:multiLevelType w:val="multilevel"/>
    <w:tmpl w:val="649AEFBA"/>
    <w:lvl w:ilvl="0">
      <w:start w:val="1"/>
      <w:numFmt w:val="bullet"/>
      <w:lvlText w:val=""/>
      <w:lvlJc w:val="left"/>
      <w:pPr>
        <w:tabs>
          <w:tab w:val="num" w:pos="340"/>
        </w:tabs>
        <w:ind w:left="340" w:hanging="340"/>
      </w:pPr>
      <w:rPr>
        <w:rFonts w:ascii="Symbol" w:hAnsi="Symbol" w:hint="default"/>
      </w:rPr>
    </w:lvl>
    <w:lvl w:ilvl="1">
      <w:start w:val="2"/>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FB27E22"/>
    <w:multiLevelType w:val="multilevel"/>
    <w:tmpl w:val="334A038A"/>
    <w:lvl w:ilvl="0">
      <w:start w:val="12"/>
      <w:numFmt w:val="decimal"/>
      <w:lvlText w:val="%1."/>
      <w:lvlJc w:val="left"/>
      <w:pPr>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abstractNum w:abstractNumId="24">
    <w:nsid w:val="348E6A98"/>
    <w:multiLevelType w:val="hybridMultilevel"/>
    <w:tmpl w:val="13608AE8"/>
    <w:lvl w:ilvl="0" w:tplc="392A6CA8">
      <w:numFmt w:val="bullet"/>
      <w:lvlText w:val="-"/>
      <w:lvlJc w:val="left"/>
      <w:pPr>
        <w:ind w:left="720" w:hanging="360"/>
      </w:pPr>
      <w:rPr>
        <w:rFonts w:ascii="Times New Roman" w:eastAsia="Calibri" w:hAnsi="Times New Roman" w:cs="Times New Roman" w:hint="default"/>
        <w:color w:val="000000"/>
      </w:rPr>
    </w:lvl>
    <w:lvl w:ilvl="1" w:tplc="9776EE40">
      <w:numFmt w:val="bullet"/>
      <w:lvlText w:val="-"/>
      <w:lvlJc w:val="left"/>
      <w:pPr>
        <w:ind w:left="1440" w:hanging="360"/>
      </w:pPr>
      <w:rPr>
        <w:rFonts w:ascii="Times New Roman" w:eastAsia="Calibri" w:hAnsi="Times New Roman" w:cs="Times New Roman" w:hint="default"/>
      </w:rPr>
    </w:lvl>
    <w:lvl w:ilvl="2" w:tplc="DF8A702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345CCC"/>
    <w:multiLevelType w:val="hybridMultilevel"/>
    <w:tmpl w:val="B4046CE4"/>
    <w:lvl w:ilvl="0" w:tplc="04090001">
      <w:start w:val="1"/>
      <w:numFmt w:val="bullet"/>
      <w:lvlText w:val=""/>
      <w:lvlJc w:val="left"/>
      <w:pPr>
        <w:ind w:left="720" w:hanging="360"/>
      </w:pPr>
      <w:rPr>
        <w:rFonts w:ascii="Symbol" w:hAnsi="Symbol" w:hint="default"/>
      </w:rPr>
    </w:lvl>
    <w:lvl w:ilvl="1" w:tplc="9776EE40">
      <w:numFmt w:val="bullet"/>
      <w:lvlText w:val="-"/>
      <w:lvlJc w:val="left"/>
      <w:pPr>
        <w:ind w:left="1440" w:hanging="360"/>
      </w:pPr>
      <w:rPr>
        <w:rFonts w:ascii="Times New Roman" w:eastAsia="Calibri" w:hAnsi="Times New Roman" w:cs="Times New Roman" w:hint="default"/>
      </w:rPr>
    </w:lvl>
    <w:lvl w:ilvl="2" w:tplc="DF8A702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DD1501"/>
    <w:multiLevelType w:val="hybridMultilevel"/>
    <w:tmpl w:val="DDA2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463668"/>
    <w:multiLevelType w:val="hybridMultilevel"/>
    <w:tmpl w:val="06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0F3273"/>
    <w:multiLevelType w:val="multilevel"/>
    <w:tmpl w:val="43B8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E12682D"/>
    <w:multiLevelType w:val="hybridMultilevel"/>
    <w:tmpl w:val="9E3AB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1622093"/>
    <w:multiLevelType w:val="multilevel"/>
    <w:tmpl w:val="63B6A02A"/>
    <w:lvl w:ilvl="0">
      <w:start w:val="1"/>
      <w:numFmt w:val="decimal"/>
      <w:lvlText w:val="%1."/>
      <w:lvlJc w:val="left"/>
      <w:pPr>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abstractNum w:abstractNumId="31">
    <w:nsid w:val="43AB3B2C"/>
    <w:multiLevelType w:val="hybridMultilevel"/>
    <w:tmpl w:val="30CC7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52443C"/>
    <w:multiLevelType w:val="hybridMultilevel"/>
    <w:tmpl w:val="F990A8D6"/>
    <w:lvl w:ilvl="0" w:tplc="04100001">
      <w:start w:val="1"/>
      <w:numFmt w:val="bullet"/>
      <w:lvlText w:val=""/>
      <w:lvlJc w:val="left"/>
      <w:pPr>
        <w:ind w:left="720" w:hanging="360"/>
      </w:pPr>
      <w:rPr>
        <w:rFonts w:ascii="Symbol" w:hAnsi="Symbol" w:hint="default"/>
        <w:b w:val="0"/>
        <w:i w:val="0"/>
        <w:spacing w:val="-2"/>
        <w:position w:val="-2"/>
        <w:sz w:val="24"/>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4901224"/>
    <w:multiLevelType w:val="hybridMultilevel"/>
    <w:tmpl w:val="21868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5185E15"/>
    <w:multiLevelType w:val="hybridMultilevel"/>
    <w:tmpl w:val="F72AB0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5267BAD"/>
    <w:multiLevelType w:val="hybridMultilevel"/>
    <w:tmpl w:val="E0942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FC2A47"/>
    <w:multiLevelType w:val="hybridMultilevel"/>
    <w:tmpl w:val="2C2E2A66"/>
    <w:lvl w:ilvl="0" w:tplc="4C6C3112">
      <w:numFmt w:val="bullet"/>
      <w:lvlText w:val="•"/>
      <w:lvlJc w:val="left"/>
      <w:pPr>
        <w:ind w:left="720" w:hanging="360"/>
      </w:pPr>
      <w:rPr>
        <w:rFonts w:ascii="Times New Roman" w:eastAsia="Times New Roman" w:hAnsi="Times New Roman" w:cs="Times New Roman" w:hint="default"/>
      </w:rPr>
    </w:lvl>
    <w:lvl w:ilvl="1" w:tplc="4C6C31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925AAA"/>
    <w:multiLevelType w:val="hybridMultilevel"/>
    <w:tmpl w:val="0ACA6D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8952D3D"/>
    <w:multiLevelType w:val="hybridMultilevel"/>
    <w:tmpl w:val="B8A4F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49F92666"/>
    <w:multiLevelType w:val="multilevel"/>
    <w:tmpl w:val="A9E42CA6"/>
    <w:lvl w:ilvl="0">
      <w:start w:val="1"/>
      <w:numFmt w:val="bullet"/>
      <w:lvlText w:val=""/>
      <w:lvlJc w:val="left"/>
      <w:pPr>
        <w:tabs>
          <w:tab w:val="num" w:pos="340"/>
        </w:tabs>
        <w:ind w:left="340" w:hanging="340"/>
      </w:pPr>
      <w:rPr>
        <w:rFonts w:ascii="Symbol" w:hAnsi="Symbol" w:hint="default"/>
        <w:b/>
        <w:i w:val="0"/>
        <w:sz w:val="20"/>
        <w:szCs w:val="22"/>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mic Sans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mic Sans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D97724F"/>
    <w:multiLevelType w:val="hybridMultilevel"/>
    <w:tmpl w:val="0646EE9A"/>
    <w:lvl w:ilvl="0" w:tplc="54303E3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Garamond-Bol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Garamond-Bol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Garamond-Bold"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E475000"/>
    <w:multiLevelType w:val="hybridMultilevel"/>
    <w:tmpl w:val="6FCC6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50F17135"/>
    <w:multiLevelType w:val="multilevel"/>
    <w:tmpl w:val="1244099A"/>
    <w:lvl w:ilvl="0">
      <w:start w:val="8005"/>
      <w:numFmt w:val="bullet"/>
      <w:lvlText w:val=""/>
      <w:lvlJc w:val="left"/>
      <w:pPr>
        <w:tabs>
          <w:tab w:val="num" w:pos="284"/>
        </w:tabs>
        <w:ind w:left="284" w:hanging="284"/>
      </w:pPr>
      <w:rPr>
        <w:rFonts w:ascii="Symbol" w:eastAsia="Times New Roman" w:hAnsi="Symbol" w:cs="Arial"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52C50E7F"/>
    <w:multiLevelType w:val="hybridMultilevel"/>
    <w:tmpl w:val="B86C8200"/>
    <w:lvl w:ilvl="0" w:tplc="4C6C3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09444A"/>
    <w:multiLevelType w:val="hybridMultilevel"/>
    <w:tmpl w:val="26C81C34"/>
    <w:lvl w:ilvl="0" w:tplc="08090001">
      <w:start w:val="1"/>
      <w:numFmt w:val="bullet"/>
      <w:lvlText w:val=""/>
      <w:lvlJc w:val="left"/>
      <w:pPr>
        <w:ind w:left="1080" w:hanging="360"/>
      </w:pPr>
      <w:rPr>
        <w:rFonts w:ascii="Symbol" w:hAnsi="Symbol" w:hint="default"/>
      </w:rPr>
    </w:lvl>
    <w:lvl w:ilvl="1" w:tplc="392A6CA8">
      <w:numFmt w:val="bullet"/>
      <w:lvlText w:val="-"/>
      <w:lvlJc w:val="left"/>
      <w:pPr>
        <w:ind w:left="1440" w:hanging="360"/>
      </w:pPr>
      <w:rPr>
        <w:rFonts w:ascii="Times New Roman" w:eastAsia="Calibri"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981D60"/>
    <w:multiLevelType w:val="singleLevel"/>
    <w:tmpl w:val="87E49864"/>
    <w:lvl w:ilvl="0">
      <w:start w:val="1"/>
      <w:numFmt w:val="bullet"/>
      <w:lvlText w:val=""/>
      <w:lvlJc w:val="left"/>
      <w:pPr>
        <w:tabs>
          <w:tab w:val="num" w:pos="360"/>
        </w:tabs>
        <w:ind w:left="360" w:hanging="360"/>
      </w:pPr>
      <w:rPr>
        <w:rFonts w:ascii="Webdings" w:hAnsi="Webdings" w:hint="default"/>
        <w:sz w:val="16"/>
      </w:rPr>
    </w:lvl>
  </w:abstractNum>
  <w:abstractNum w:abstractNumId="46">
    <w:nsid w:val="568D245C"/>
    <w:multiLevelType w:val="multilevel"/>
    <w:tmpl w:val="0E4E1F40"/>
    <w:lvl w:ilvl="0">
      <w:start w:val="1"/>
      <w:numFmt w:val="bullet"/>
      <w:lvlText w:val=""/>
      <w:lvlJc w:val="left"/>
      <w:pPr>
        <w:tabs>
          <w:tab w:val="num" w:pos="34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Helvetica-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56B10831"/>
    <w:multiLevelType w:val="hybridMultilevel"/>
    <w:tmpl w:val="C952EF8E"/>
    <w:lvl w:ilvl="0" w:tplc="4C6C31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584A6318"/>
    <w:multiLevelType w:val="hybridMultilevel"/>
    <w:tmpl w:val="ADDED1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9753484"/>
    <w:multiLevelType w:val="hybridMultilevel"/>
    <w:tmpl w:val="EEF8409C"/>
    <w:lvl w:ilvl="0" w:tplc="0F8CD80C">
      <w:start w:val="1"/>
      <w:numFmt w:val="decimal"/>
      <w:lvlText w:val="%1."/>
      <w:lvlJc w:val="left"/>
      <w:pPr>
        <w:ind w:left="700" w:hanging="360"/>
      </w:pPr>
      <w:rPr>
        <w:rFonts w:hint="default"/>
        <w:b w:val="0"/>
        <w:i w:val="0"/>
        <w:sz w:val="24"/>
        <w:szCs w:val="24"/>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50">
    <w:nsid w:val="5BC323BF"/>
    <w:multiLevelType w:val="hybridMultilevel"/>
    <w:tmpl w:val="37AC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B12A77"/>
    <w:multiLevelType w:val="multilevel"/>
    <w:tmpl w:val="90CC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D83252D"/>
    <w:multiLevelType w:val="multilevel"/>
    <w:tmpl w:val="1244099A"/>
    <w:lvl w:ilvl="0">
      <w:start w:val="8005"/>
      <w:numFmt w:val="bullet"/>
      <w:lvlText w:val=""/>
      <w:lvlJc w:val="left"/>
      <w:pPr>
        <w:tabs>
          <w:tab w:val="num" w:pos="284"/>
        </w:tabs>
        <w:ind w:left="284" w:hanging="284"/>
      </w:pPr>
      <w:rPr>
        <w:rFonts w:ascii="Symbol" w:eastAsia="Times New Roman" w:hAnsi="Symbol" w:cs="Arial"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5D915E50"/>
    <w:multiLevelType w:val="hybridMultilevel"/>
    <w:tmpl w:val="C694A372"/>
    <w:lvl w:ilvl="0" w:tplc="0409000D">
      <w:start w:val="1"/>
      <w:numFmt w:val="bullet"/>
      <w:lvlText w:val=""/>
      <w:lvlJc w:val="left"/>
      <w:pPr>
        <w:ind w:left="1440" w:hanging="360"/>
      </w:pPr>
      <w:rPr>
        <w:rFonts w:ascii="Wingdings" w:hAnsi="Wingdings" w:hint="default"/>
      </w:rPr>
    </w:lvl>
    <w:lvl w:ilvl="1" w:tplc="FFFFFFFF">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0F863A2"/>
    <w:multiLevelType w:val="hybridMultilevel"/>
    <w:tmpl w:val="22B02F70"/>
    <w:lvl w:ilvl="0" w:tplc="4C6C3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9272F3"/>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56">
    <w:nsid w:val="62C265E9"/>
    <w:multiLevelType w:val="hybridMultilevel"/>
    <w:tmpl w:val="BE52DC3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7">
    <w:nsid w:val="640E3076"/>
    <w:multiLevelType w:val="multilevel"/>
    <w:tmpl w:val="12F814D2"/>
    <w:lvl w:ilvl="0">
      <w:start w:val="1"/>
      <w:numFmt w:val="decimal"/>
      <w:lvlText w:val="%1."/>
      <w:lvlJc w:val="left"/>
      <w:pPr>
        <w:tabs>
          <w:tab w:val="num" w:pos="400"/>
        </w:tabs>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abstractNum w:abstractNumId="58">
    <w:nsid w:val="65BB7556"/>
    <w:multiLevelType w:val="hybridMultilevel"/>
    <w:tmpl w:val="7638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F2190E"/>
    <w:multiLevelType w:val="hybridMultilevel"/>
    <w:tmpl w:val="E9E6D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7E220AD"/>
    <w:multiLevelType w:val="hybridMultilevel"/>
    <w:tmpl w:val="9EFEF9D6"/>
    <w:lvl w:ilvl="0" w:tplc="08090001">
      <w:start w:val="1"/>
      <w:numFmt w:val="bullet"/>
      <w:lvlText w:val=""/>
      <w:lvlJc w:val="left"/>
      <w:pPr>
        <w:tabs>
          <w:tab w:val="num" w:pos="1440"/>
        </w:tabs>
        <w:ind w:left="1440" w:hanging="720"/>
      </w:pPr>
      <w:rPr>
        <w:rFonts w:ascii="Symbol" w:hAnsi="Symbol" w:hint="default"/>
        <w:b/>
        <w:i w:val="0"/>
      </w:rPr>
    </w:lvl>
    <w:lvl w:ilvl="1" w:tplc="6968198C">
      <w:start w:val="1"/>
      <w:numFmt w:val="decimal"/>
      <w:lvlText w:val="%2."/>
      <w:lvlJc w:val="left"/>
      <w:pPr>
        <w:tabs>
          <w:tab w:val="num" w:pos="1800"/>
        </w:tabs>
        <w:ind w:left="1800" w:hanging="360"/>
      </w:pPr>
      <w:rPr>
        <w:rFonts w:hint="default"/>
      </w:rPr>
    </w:lvl>
    <w:lvl w:ilvl="2" w:tplc="1B62E16A">
      <w:start w:val="2"/>
      <w:numFmt w:val="decimal"/>
      <w:lvlText w:val="%3."/>
      <w:lvlJc w:val="left"/>
      <w:pPr>
        <w:tabs>
          <w:tab w:val="num" w:pos="380"/>
        </w:tabs>
        <w:ind w:left="380" w:firstLine="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1">
    <w:nsid w:val="6846058B"/>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62">
    <w:nsid w:val="6BE63677"/>
    <w:multiLevelType w:val="hybridMultilevel"/>
    <w:tmpl w:val="6430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CAE0B32"/>
    <w:multiLevelType w:val="hybridMultilevel"/>
    <w:tmpl w:val="67E435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CCA5CB1"/>
    <w:multiLevelType w:val="hybridMultilevel"/>
    <w:tmpl w:val="8FF677D4"/>
    <w:lvl w:ilvl="0" w:tplc="4C6C3112">
      <w:numFmt w:val="bullet"/>
      <w:lvlText w:val="•"/>
      <w:lvlJc w:val="left"/>
      <w:pPr>
        <w:ind w:left="1353" w:hanging="360"/>
      </w:pPr>
      <w:rPr>
        <w:rFonts w:ascii="Times New Roman" w:eastAsia="Times New Roman" w:hAnsi="Times New Roman"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65">
    <w:nsid w:val="6D867ACB"/>
    <w:multiLevelType w:val="hybridMultilevel"/>
    <w:tmpl w:val="FC60B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6E0512EE"/>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67">
    <w:nsid w:val="6E0C1CE7"/>
    <w:multiLevelType w:val="hybridMultilevel"/>
    <w:tmpl w:val="E66A24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750FDA"/>
    <w:multiLevelType w:val="hybridMultilevel"/>
    <w:tmpl w:val="B0A4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F92E74"/>
    <w:multiLevelType w:val="hybridMultilevel"/>
    <w:tmpl w:val="B65A3820"/>
    <w:lvl w:ilvl="0" w:tplc="4EA6A91C">
      <w:start w:val="1"/>
      <w:numFmt w:val="bullet"/>
      <w:lvlText w:val=""/>
      <w:lvlJc w:val="left"/>
      <w:pPr>
        <w:tabs>
          <w:tab w:val="num" w:pos="510"/>
        </w:tabs>
        <w:ind w:left="510" w:hanging="51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7AF42F97"/>
    <w:multiLevelType w:val="hybridMultilevel"/>
    <w:tmpl w:val="D316A9A6"/>
    <w:lvl w:ilvl="0" w:tplc="54303E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BBB7F4C"/>
    <w:multiLevelType w:val="hybridMultilevel"/>
    <w:tmpl w:val="BA5CFF3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Wingdings 2"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2"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2" w:hint="default"/>
      </w:rPr>
    </w:lvl>
    <w:lvl w:ilvl="8" w:tplc="FFFFFFFF" w:tentative="1">
      <w:start w:val="1"/>
      <w:numFmt w:val="bullet"/>
      <w:lvlText w:val=""/>
      <w:lvlJc w:val="left"/>
      <w:pPr>
        <w:ind w:left="6120" w:hanging="360"/>
      </w:pPr>
      <w:rPr>
        <w:rFonts w:ascii="Wingdings" w:hAnsi="Wingdings" w:hint="default"/>
      </w:rPr>
    </w:lvl>
  </w:abstractNum>
  <w:abstractNum w:abstractNumId="72">
    <w:nsid w:val="7C324AB9"/>
    <w:multiLevelType w:val="hybridMultilevel"/>
    <w:tmpl w:val="CB366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DDC2FEB"/>
    <w:multiLevelType w:val="multilevel"/>
    <w:tmpl w:val="334A038A"/>
    <w:lvl w:ilvl="0">
      <w:start w:val="12"/>
      <w:numFmt w:val="decimal"/>
      <w:lvlText w:val="%1."/>
      <w:lvlJc w:val="left"/>
      <w:pPr>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num w:numId="1">
    <w:abstractNumId w:val="50"/>
  </w:num>
  <w:num w:numId="2">
    <w:abstractNumId w:val="59"/>
  </w:num>
  <w:num w:numId="3">
    <w:abstractNumId w:val="34"/>
  </w:num>
  <w:num w:numId="4">
    <w:abstractNumId w:val="11"/>
  </w:num>
  <w:num w:numId="5">
    <w:abstractNumId w:val="9"/>
  </w:num>
  <w:num w:numId="6">
    <w:abstractNumId w:val="69"/>
  </w:num>
  <w:num w:numId="7">
    <w:abstractNumId w:val="40"/>
  </w:num>
  <w:num w:numId="8">
    <w:abstractNumId w:val="44"/>
  </w:num>
  <w:num w:numId="9">
    <w:abstractNumId w:val="4"/>
  </w:num>
  <w:num w:numId="10">
    <w:abstractNumId w:val="31"/>
  </w:num>
  <w:num w:numId="11">
    <w:abstractNumId w:val="1"/>
  </w:num>
  <w:num w:numId="12">
    <w:abstractNumId w:val="46"/>
  </w:num>
  <w:num w:numId="13">
    <w:abstractNumId w:val="3"/>
  </w:num>
  <w:num w:numId="14">
    <w:abstractNumId w:val="22"/>
  </w:num>
  <w:num w:numId="15">
    <w:abstractNumId w:val="45"/>
  </w:num>
  <w:num w:numId="16">
    <w:abstractNumId w:val="19"/>
  </w:num>
  <w:num w:numId="17">
    <w:abstractNumId w:val="18"/>
  </w:num>
  <w:num w:numId="18">
    <w:abstractNumId w:val="41"/>
  </w:num>
  <w:num w:numId="19">
    <w:abstractNumId w:val="65"/>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3"/>
  </w:num>
  <w:num w:numId="23">
    <w:abstractNumId w:val="6"/>
  </w:num>
  <w:num w:numId="24">
    <w:abstractNumId w:val="42"/>
  </w:num>
  <w:num w:numId="25">
    <w:abstractNumId w:val="52"/>
  </w:num>
  <w:num w:numId="26">
    <w:abstractNumId w:val="7"/>
  </w:num>
  <w:num w:numId="27">
    <w:abstractNumId w:val="35"/>
  </w:num>
  <w:num w:numId="28">
    <w:abstractNumId w:val="13"/>
  </w:num>
  <w:num w:numId="29">
    <w:abstractNumId w:val="66"/>
  </w:num>
  <w:num w:numId="30">
    <w:abstractNumId w:val="61"/>
  </w:num>
  <w:num w:numId="31">
    <w:abstractNumId w:val="55"/>
  </w:num>
  <w:num w:numId="32">
    <w:abstractNumId w:val="56"/>
  </w:num>
  <w:num w:numId="33">
    <w:abstractNumId w:val="5"/>
  </w:num>
  <w:num w:numId="34">
    <w:abstractNumId w:val="29"/>
  </w:num>
  <w:num w:numId="35">
    <w:abstractNumId w:val="12"/>
  </w:num>
  <w:num w:numId="36">
    <w:abstractNumId w:val="68"/>
  </w:num>
  <w:num w:numId="37">
    <w:abstractNumId w:val="25"/>
  </w:num>
  <w:num w:numId="38">
    <w:abstractNumId w:val="20"/>
  </w:num>
  <w:num w:numId="39">
    <w:abstractNumId w:val="62"/>
  </w:num>
  <w:num w:numId="40">
    <w:abstractNumId w:val="26"/>
  </w:num>
  <w:num w:numId="41">
    <w:abstractNumId w:val="72"/>
  </w:num>
  <w:num w:numId="42">
    <w:abstractNumId w:val="71"/>
  </w:num>
  <w:num w:numId="43">
    <w:abstractNumId w:val="70"/>
  </w:num>
  <w:num w:numId="44">
    <w:abstractNumId w:val="16"/>
  </w:num>
  <w:num w:numId="45">
    <w:abstractNumId w:val="67"/>
  </w:num>
  <w:num w:numId="46">
    <w:abstractNumId w:val="24"/>
  </w:num>
  <w:num w:numId="47">
    <w:abstractNumId w:val="14"/>
  </w:num>
  <w:num w:numId="48">
    <w:abstractNumId w:val="28"/>
  </w:num>
  <w:num w:numId="49">
    <w:abstractNumId w:val="48"/>
  </w:num>
  <w:num w:numId="50">
    <w:abstractNumId w:val="54"/>
  </w:num>
  <w:num w:numId="51">
    <w:abstractNumId w:val="43"/>
  </w:num>
  <w:num w:numId="52">
    <w:abstractNumId w:val="27"/>
  </w:num>
  <w:num w:numId="53">
    <w:abstractNumId w:val="58"/>
  </w:num>
  <w:num w:numId="54">
    <w:abstractNumId w:val="51"/>
  </w:num>
  <w:num w:numId="55">
    <w:abstractNumId w:val="10"/>
  </w:num>
  <w:num w:numId="56">
    <w:abstractNumId w:val="2"/>
  </w:num>
  <w:num w:numId="57">
    <w:abstractNumId w:val="64"/>
  </w:num>
  <w:num w:numId="58">
    <w:abstractNumId w:val="53"/>
  </w:num>
  <w:num w:numId="59">
    <w:abstractNumId w:val="17"/>
  </w:num>
  <w:num w:numId="60">
    <w:abstractNumId w:val="47"/>
  </w:num>
  <w:num w:numId="61">
    <w:abstractNumId w:val="36"/>
  </w:num>
  <w:num w:numId="62">
    <w:abstractNumId w:val="37"/>
  </w:num>
  <w:num w:numId="63">
    <w:abstractNumId w:val="21"/>
  </w:num>
  <w:num w:numId="64">
    <w:abstractNumId w:val="15"/>
  </w:num>
  <w:num w:numId="65">
    <w:abstractNumId w:val="63"/>
  </w:num>
  <w:num w:numId="66">
    <w:abstractNumId w:val="39"/>
  </w:num>
  <w:num w:numId="67">
    <w:abstractNumId w:val="38"/>
  </w:num>
  <w:num w:numId="68">
    <w:abstractNumId w:val="0"/>
  </w:num>
  <w:num w:numId="69">
    <w:abstractNumId w:val="60"/>
  </w:num>
  <w:num w:numId="70">
    <w:abstractNumId w:val="57"/>
  </w:num>
  <w:num w:numId="71">
    <w:abstractNumId w:val="23"/>
  </w:num>
  <w:num w:numId="72">
    <w:abstractNumId w:val="73"/>
  </w:num>
  <w:num w:numId="73">
    <w:abstractNumId w:val="30"/>
  </w:num>
  <w:num w:numId="74">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A30"/>
    <w:rsid w:val="000004D1"/>
    <w:rsid w:val="00004586"/>
    <w:rsid w:val="0000562F"/>
    <w:rsid w:val="00005BB7"/>
    <w:rsid w:val="0000756C"/>
    <w:rsid w:val="000076F4"/>
    <w:rsid w:val="00011E69"/>
    <w:rsid w:val="00013207"/>
    <w:rsid w:val="0001379D"/>
    <w:rsid w:val="000157D3"/>
    <w:rsid w:val="000169EE"/>
    <w:rsid w:val="0002010D"/>
    <w:rsid w:val="000207AA"/>
    <w:rsid w:val="00020EF7"/>
    <w:rsid w:val="00021F71"/>
    <w:rsid w:val="00022D26"/>
    <w:rsid w:val="000240B4"/>
    <w:rsid w:val="0002492B"/>
    <w:rsid w:val="00025A10"/>
    <w:rsid w:val="00025FCD"/>
    <w:rsid w:val="0002646F"/>
    <w:rsid w:val="000268C5"/>
    <w:rsid w:val="00027C6F"/>
    <w:rsid w:val="0003022E"/>
    <w:rsid w:val="00030396"/>
    <w:rsid w:val="000304B6"/>
    <w:rsid w:val="000329C0"/>
    <w:rsid w:val="0003409C"/>
    <w:rsid w:val="000342C0"/>
    <w:rsid w:val="0003569C"/>
    <w:rsid w:val="00035BA6"/>
    <w:rsid w:val="00036FD6"/>
    <w:rsid w:val="000379DC"/>
    <w:rsid w:val="00040EEC"/>
    <w:rsid w:val="00041824"/>
    <w:rsid w:val="000428B4"/>
    <w:rsid w:val="00042DAD"/>
    <w:rsid w:val="0004334C"/>
    <w:rsid w:val="00043CC2"/>
    <w:rsid w:val="00044C02"/>
    <w:rsid w:val="00044FFB"/>
    <w:rsid w:val="00045D3A"/>
    <w:rsid w:val="000468E1"/>
    <w:rsid w:val="000476E4"/>
    <w:rsid w:val="00047793"/>
    <w:rsid w:val="00050675"/>
    <w:rsid w:val="00050908"/>
    <w:rsid w:val="000511A3"/>
    <w:rsid w:val="000544EC"/>
    <w:rsid w:val="00055E66"/>
    <w:rsid w:val="00056E77"/>
    <w:rsid w:val="00057334"/>
    <w:rsid w:val="000579F4"/>
    <w:rsid w:val="00057E30"/>
    <w:rsid w:val="00057E88"/>
    <w:rsid w:val="00057EEA"/>
    <w:rsid w:val="00060010"/>
    <w:rsid w:val="00061DD9"/>
    <w:rsid w:val="00062E49"/>
    <w:rsid w:val="000630AA"/>
    <w:rsid w:val="00064460"/>
    <w:rsid w:val="000651AF"/>
    <w:rsid w:val="000678D7"/>
    <w:rsid w:val="000701F3"/>
    <w:rsid w:val="0007098C"/>
    <w:rsid w:val="00071359"/>
    <w:rsid w:val="00071DB5"/>
    <w:rsid w:val="00071E76"/>
    <w:rsid w:val="0007247E"/>
    <w:rsid w:val="000739D3"/>
    <w:rsid w:val="0007408E"/>
    <w:rsid w:val="00074D43"/>
    <w:rsid w:val="0007596B"/>
    <w:rsid w:val="00076274"/>
    <w:rsid w:val="00076395"/>
    <w:rsid w:val="00077672"/>
    <w:rsid w:val="00077D67"/>
    <w:rsid w:val="000800C3"/>
    <w:rsid w:val="000803BD"/>
    <w:rsid w:val="00080647"/>
    <w:rsid w:val="00080BA0"/>
    <w:rsid w:val="00080C28"/>
    <w:rsid w:val="000849D0"/>
    <w:rsid w:val="00084F69"/>
    <w:rsid w:val="0008583C"/>
    <w:rsid w:val="00085C52"/>
    <w:rsid w:val="00085D3F"/>
    <w:rsid w:val="00093048"/>
    <w:rsid w:val="0009331E"/>
    <w:rsid w:val="00093B09"/>
    <w:rsid w:val="00093E25"/>
    <w:rsid w:val="00095460"/>
    <w:rsid w:val="00095C8A"/>
    <w:rsid w:val="0009789D"/>
    <w:rsid w:val="000A1902"/>
    <w:rsid w:val="000A382A"/>
    <w:rsid w:val="000A4AC2"/>
    <w:rsid w:val="000A4AFC"/>
    <w:rsid w:val="000A5BC6"/>
    <w:rsid w:val="000A6BDA"/>
    <w:rsid w:val="000A7A0A"/>
    <w:rsid w:val="000B026B"/>
    <w:rsid w:val="000B065D"/>
    <w:rsid w:val="000B0C30"/>
    <w:rsid w:val="000B0D00"/>
    <w:rsid w:val="000B12ED"/>
    <w:rsid w:val="000B2CBE"/>
    <w:rsid w:val="000B442A"/>
    <w:rsid w:val="000B5049"/>
    <w:rsid w:val="000B559F"/>
    <w:rsid w:val="000B5A26"/>
    <w:rsid w:val="000B73A3"/>
    <w:rsid w:val="000B73AB"/>
    <w:rsid w:val="000C0C21"/>
    <w:rsid w:val="000C1581"/>
    <w:rsid w:val="000C1E24"/>
    <w:rsid w:val="000C2445"/>
    <w:rsid w:val="000C4313"/>
    <w:rsid w:val="000C4467"/>
    <w:rsid w:val="000C44C3"/>
    <w:rsid w:val="000C476A"/>
    <w:rsid w:val="000C4863"/>
    <w:rsid w:val="000C5463"/>
    <w:rsid w:val="000C5685"/>
    <w:rsid w:val="000C6D81"/>
    <w:rsid w:val="000C790F"/>
    <w:rsid w:val="000D095C"/>
    <w:rsid w:val="000D0CF5"/>
    <w:rsid w:val="000D1D5C"/>
    <w:rsid w:val="000D2D6B"/>
    <w:rsid w:val="000D30B5"/>
    <w:rsid w:val="000D4832"/>
    <w:rsid w:val="000D596C"/>
    <w:rsid w:val="000D60B0"/>
    <w:rsid w:val="000D60D6"/>
    <w:rsid w:val="000D6AA0"/>
    <w:rsid w:val="000D7488"/>
    <w:rsid w:val="000E1017"/>
    <w:rsid w:val="000E215D"/>
    <w:rsid w:val="000E334E"/>
    <w:rsid w:val="000E4B96"/>
    <w:rsid w:val="000E792C"/>
    <w:rsid w:val="000E7D93"/>
    <w:rsid w:val="000F0800"/>
    <w:rsid w:val="000F2D52"/>
    <w:rsid w:val="000F36AB"/>
    <w:rsid w:val="000F3761"/>
    <w:rsid w:val="000F3D45"/>
    <w:rsid w:val="000F44B3"/>
    <w:rsid w:val="000F4C75"/>
    <w:rsid w:val="000F5040"/>
    <w:rsid w:val="000F568D"/>
    <w:rsid w:val="000F57B4"/>
    <w:rsid w:val="000F59ED"/>
    <w:rsid w:val="000F7105"/>
    <w:rsid w:val="001001E3"/>
    <w:rsid w:val="00100D34"/>
    <w:rsid w:val="00101FDF"/>
    <w:rsid w:val="00102D3B"/>
    <w:rsid w:val="001043A1"/>
    <w:rsid w:val="00104424"/>
    <w:rsid w:val="00104DB6"/>
    <w:rsid w:val="00105F25"/>
    <w:rsid w:val="00106F19"/>
    <w:rsid w:val="00110830"/>
    <w:rsid w:val="001124C4"/>
    <w:rsid w:val="001129BB"/>
    <w:rsid w:val="00113527"/>
    <w:rsid w:val="00113645"/>
    <w:rsid w:val="00114E78"/>
    <w:rsid w:val="00116CEE"/>
    <w:rsid w:val="00116D89"/>
    <w:rsid w:val="0011774C"/>
    <w:rsid w:val="001219F6"/>
    <w:rsid w:val="00121B21"/>
    <w:rsid w:val="0012277F"/>
    <w:rsid w:val="00122908"/>
    <w:rsid w:val="00123536"/>
    <w:rsid w:val="00123776"/>
    <w:rsid w:val="0012407A"/>
    <w:rsid w:val="00125946"/>
    <w:rsid w:val="001269A4"/>
    <w:rsid w:val="00126C7B"/>
    <w:rsid w:val="00127838"/>
    <w:rsid w:val="00127F39"/>
    <w:rsid w:val="00127F54"/>
    <w:rsid w:val="00130573"/>
    <w:rsid w:val="00131C16"/>
    <w:rsid w:val="001338BE"/>
    <w:rsid w:val="0013792F"/>
    <w:rsid w:val="00140037"/>
    <w:rsid w:val="001401FE"/>
    <w:rsid w:val="00140211"/>
    <w:rsid w:val="00140342"/>
    <w:rsid w:val="00140987"/>
    <w:rsid w:val="00140D3C"/>
    <w:rsid w:val="00140F2D"/>
    <w:rsid w:val="001419E7"/>
    <w:rsid w:val="001429F0"/>
    <w:rsid w:val="00143153"/>
    <w:rsid w:val="0014371E"/>
    <w:rsid w:val="001437A3"/>
    <w:rsid w:val="00143989"/>
    <w:rsid w:val="00145BD4"/>
    <w:rsid w:val="001473E2"/>
    <w:rsid w:val="001474B1"/>
    <w:rsid w:val="00150DCB"/>
    <w:rsid w:val="00150E20"/>
    <w:rsid w:val="001529F7"/>
    <w:rsid w:val="00153275"/>
    <w:rsid w:val="00153E59"/>
    <w:rsid w:val="00155448"/>
    <w:rsid w:val="00155A05"/>
    <w:rsid w:val="001566EA"/>
    <w:rsid w:val="00156C86"/>
    <w:rsid w:val="0016021C"/>
    <w:rsid w:val="00160F14"/>
    <w:rsid w:val="0016235D"/>
    <w:rsid w:val="00164513"/>
    <w:rsid w:val="0016587E"/>
    <w:rsid w:val="001658E2"/>
    <w:rsid w:val="0016610E"/>
    <w:rsid w:val="001665E9"/>
    <w:rsid w:val="0017029B"/>
    <w:rsid w:val="00170AB9"/>
    <w:rsid w:val="00170C9F"/>
    <w:rsid w:val="001712D9"/>
    <w:rsid w:val="001720F0"/>
    <w:rsid w:val="00172CE3"/>
    <w:rsid w:val="00174F66"/>
    <w:rsid w:val="0017504B"/>
    <w:rsid w:val="00175148"/>
    <w:rsid w:val="0017548D"/>
    <w:rsid w:val="00175695"/>
    <w:rsid w:val="0017580C"/>
    <w:rsid w:val="00176A7B"/>
    <w:rsid w:val="00177EAA"/>
    <w:rsid w:val="00181800"/>
    <w:rsid w:val="00181C87"/>
    <w:rsid w:val="00183FD0"/>
    <w:rsid w:val="00185F81"/>
    <w:rsid w:val="00186B62"/>
    <w:rsid w:val="00187E1B"/>
    <w:rsid w:val="001911A6"/>
    <w:rsid w:val="00191AC7"/>
    <w:rsid w:val="001926BE"/>
    <w:rsid w:val="00192F30"/>
    <w:rsid w:val="001938B6"/>
    <w:rsid w:val="00193AC5"/>
    <w:rsid w:val="00193BCD"/>
    <w:rsid w:val="0019521E"/>
    <w:rsid w:val="001A203C"/>
    <w:rsid w:val="001A2BEB"/>
    <w:rsid w:val="001A5AE6"/>
    <w:rsid w:val="001A6AF2"/>
    <w:rsid w:val="001A7A64"/>
    <w:rsid w:val="001A7CF7"/>
    <w:rsid w:val="001B152A"/>
    <w:rsid w:val="001B1B92"/>
    <w:rsid w:val="001B2A8C"/>
    <w:rsid w:val="001B6A16"/>
    <w:rsid w:val="001B7981"/>
    <w:rsid w:val="001C0097"/>
    <w:rsid w:val="001C065E"/>
    <w:rsid w:val="001C1939"/>
    <w:rsid w:val="001C1CC5"/>
    <w:rsid w:val="001C203F"/>
    <w:rsid w:val="001C32AE"/>
    <w:rsid w:val="001C527B"/>
    <w:rsid w:val="001C52CA"/>
    <w:rsid w:val="001C54E9"/>
    <w:rsid w:val="001C5CFE"/>
    <w:rsid w:val="001C6317"/>
    <w:rsid w:val="001C763B"/>
    <w:rsid w:val="001D3086"/>
    <w:rsid w:val="001D31EA"/>
    <w:rsid w:val="001D3896"/>
    <w:rsid w:val="001D53F6"/>
    <w:rsid w:val="001D5E85"/>
    <w:rsid w:val="001D60EA"/>
    <w:rsid w:val="001D7DEA"/>
    <w:rsid w:val="001E0A07"/>
    <w:rsid w:val="001E217E"/>
    <w:rsid w:val="001E2EB3"/>
    <w:rsid w:val="001E3675"/>
    <w:rsid w:val="001E4425"/>
    <w:rsid w:val="001E486E"/>
    <w:rsid w:val="001E4A30"/>
    <w:rsid w:val="001E4EB8"/>
    <w:rsid w:val="001E529B"/>
    <w:rsid w:val="001E5704"/>
    <w:rsid w:val="001E5725"/>
    <w:rsid w:val="001E5BED"/>
    <w:rsid w:val="001E63C6"/>
    <w:rsid w:val="001E67E9"/>
    <w:rsid w:val="001E69BA"/>
    <w:rsid w:val="001E7F20"/>
    <w:rsid w:val="001F0480"/>
    <w:rsid w:val="001F14F8"/>
    <w:rsid w:val="001F2E33"/>
    <w:rsid w:val="001F488B"/>
    <w:rsid w:val="001F5AF1"/>
    <w:rsid w:val="001F66EB"/>
    <w:rsid w:val="001F7BF1"/>
    <w:rsid w:val="0020109B"/>
    <w:rsid w:val="0020131B"/>
    <w:rsid w:val="002015F0"/>
    <w:rsid w:val="00201CA3"/>
    <w:rsid w:val="00201EDD"/>
    <w:rsid w:val="0020260C"/>
    <w:rsid w:val="00204963"/>
    <w:rsid w:val="00205B85"/>
    <w:rsid w:val="00206635"/>
    <w:rsid w:val="00206903"/>
    <w:rsid w:val="002069CA"/>
    <w:rsid w:val="00211596"/>
    <w:rsid w:val="00212BC4"/>
    <w:rsid w:val="002132DC"/>
    <w:rsid w:val="00214AF3"/>
    <w:rsid w:val="002153EB"/>
    <w:rsid w:val="00220298"/>
    <w:rsid w:val="00220AC0"/>
    <w:rsid w:val="002244E2"/>
    <w:rsid w:val="002246E5"/>
    <w:rsid w:val="002268DE"/>
    <w:rsid w:val="002274AB"/>
    <w:rsid w:val="002274C2"/>
    <w:rsid w:val="00230560"/>
    <w:rsid w:val="00234408"/>
    <w:rsid w:val="00234610"/>
    <w:rsid w:val="0023510B"/>
    <w:rsid w:val="00235721"/>
    <w:rsid w:val="0023577A"/>
    <w:rsid w:val="002358A1"/>
    <w:rsid w:val="00240362"/>
    <w:rsid w:val="0024125A"/>
    <w:rsid w:val="00241880"/>
    <w:rsid w:val="00241C8B"/>
    <w:rsid w:val="00242B43"/>
    <w:rsid w:val="00243F74"/>
    <w:rsid w:val="0024479E"/>
    <w:rsid w:val="00245335"/>
    <w:rsid w:val="002476C4"/>
    <w:rsid w:val="002522E0"/>
    <w:rsid w:val="002529AA"/>
    <w:rsid w:val="00252CC1"/>
    <w:rsid w:val="00252D1C"/>
    <w:rsid w:val="002533E3"/>
    <w:rsid w:val="00253498"/>
    <w:rsid w:val="002539C0"/>
    <w:rsid w:val="00253F2C"/>
    <w:rsid w:val="00254124"/>
    <w:rsid w:val="002544F9"/>
    <w:rsid w:val="0025576A"/>
    <w:rsid w:val="00255A67"/>
    <w:rsid w:val="00256737"/>
    <w:rsid w:val="00257582"/>
    <w:rsid w:val="00257B02"/>
    <w:rsid w:val="0026012C"/>
    <w:rsid w:val="00260E2B"/>
    <w:rsid w:val="00260FE0"/>
    <w:rsid w:val="00261D0F"/>
    <w:rsid w:val="00261DD9"/>
    <w:rsid w:val="002628D5"/>
    <w:rsid w:val="00262B14"/>
    <w:rsid w:val="00263286"/>
    <w:rsid w:val="00264685"/>
    <w:rsid w:val="0026580A"/>
    <w:rsid w:val="002703FE"/>
    <w:rsid w:val="0027047B"/>
    <w:rsid w:val="002705CA"/>
    <w:rsid w:val="002719A5"/>
    <w:rsid w:val="00271D55"/>
    <w:rsid w:val="00272126"/>
    <w:rsid w:val="0027413B"/>
    <w:rsid w:val="00274446"/>
    <w:rsid w:val="0027566C"/>
    <w:rsid w:val="00275F80"/>
    <w:rsid w:val="00276AE6"/>
    <w:rsid w:val="00280AE4"/>
    <w:rsid w:val="00283C5D"/>
    <w:rsid w:val="00284FB7"/>
    <w:rsid w:val="002854FF"/>
    <w:rsid w:val="00285F90"/>
    <w:rsid w:val="00286516"/>
    <w:rsid w:val="00286D2C"/>
    <w:rsid w:val="00286FF4"/>
    <w:rsid w:val="002875E4"/>
    <w:rsid w:val="00287669"/>
    <w:rsid w:val="00287C72"/>
    <w:rsid w:val="00290F0D"/>
    <w:rsid w:val="00290F31"/>
    <w:rsid w:val="00292D84"/>
    <w:rsid w:val="00293023"/>
    <w:rsid w:val="0029353C"/>
    <w:rsid w:val="00294FDE"/>
    <w:rsid w:val="002952FB"/>
    <w:rsid w:val="00297281"/>
    <w:rsid w:val="00297472"/>
    <w:rsid w:val="00297661"/>
    <w:rsid w:val="00297A9D"/>
    <w:rsid w:val="002A2D0A"/>
    <w:rsid w:val="002A3135"/>
    <w:rsid w:val="002A38A6"/>
    <w:rsid w:val="002A4CD8"/>
    <w:rsid w:val="002A50CB"/>
    <w:rsid w:val="002A6BB2"/>
    <w:rsid w:val="002A6CF4"/>
    <w:rsid w:val="002A746C"/>
    <w:rsid w:val="002A76DE"/>
    <w:rsid w:val="002B02F6"/>
    <w:rsid w:val="002B0FC9"/>
    <w:rsid w:val="002B129F"/>
    <w:rsid w:val="002B1319"/>
    <w:rsid w:val="002B35D4"/>
    <w:rsid w:val="002B4B91"/>
    <w:rsid w:val="002B4BDB"/>
    <w:rsid w:val="002B70EC"/>
    <w:rsid w:val="002B7567"/>
    <w:rsid w:val="002C11F7"/>
    <w:rsid w:val="002C2C48"/>
    <w:rsid w:val="002C2DE6"/>
    <w:rsid w:val="002C32B0"/>
    <w:rsid w:val="002C4026"/>
    <w:rsid w:val="002C442E"/>
    <w:rsid w:val="002C484A"/>
    <w:rsid w:val="002C5204"/>
    <w:rsid w:val="002C566A"/>
    <w:rsid w:val="002C7547"/>
    <w:rsid w:val="002C784A"/>
    <w:rsid w:val="002D092E"/>
    <w:rsid w:val="002D3874"/>
    <w:rsid w:val="002D4CF8"/>
    <w:rsid w:val="002D5198"/>
    <w:rsid w:val="002D5BEA"/>
    <w:rsid w:val="002D6B93"/>
    <w:rsid w:val="002D6C51"/>
    <w:rsid w:val="002D752E"/>
    <w:rsid w:val="002E1C66"/>
    <w:rsid w:val="002E3098"/>
    <w:rsid w:val="002E3136"/>
    <w:rsid w:val="002E342E"/>
    <w:rsid w:val="002E357B"/>
    <w:rsid w:val="002E395F"/>
    <w:rsid w:val="002E5087"/>
    <w:rsid w:val="002E64D9"/>
    <w:rsid w:val="002E7D61"/>
    <w:rsid w:val="002E7DB6"/>
    <w:rsid w:val="002F11AA"/>
    <w:rsid w:val="002F15BE"/>
    <w:rsid w:val="002F25E0"/>
    <w:rsid w:val="002F37D1"/>
    <w:rsid w:val="002F448A"/>
    <w:rsid w:val="002F58A4"/>
    <w:rsid w:val="002F59C3"/>
    <w:rsid w:val="002F5A73"/>
    <w:rsid w:val="002F5DAC"/>
    <w:rsid w:val="002F6C81"/>
    <w:rsid w:val="002F7674"/>
    <w:rsid w:val="002F7EE2"/>
    <w:rsid w:val="00300111"/>
    <w:rsid w:val="003008B3"/>
    <w:rsid w:val="003029DB"/>
    <w:rsid w:val="00304635"/>
    <w:rsid w:val="003051C2"/>
    <w:rsid w:val="003058C7"/>
    <w:rsid w:val="00305C33"/>
    <w:rsid w:val="00306F2A"/>
    <w:rsid w:val="00307570"/>
    <w:rsid w:val="00307CF4"/>
    <w:rsid w:val="003106FD"/>
    <w:rsid w:val="00310AC2"/>
    <w:rsid w:val="003113E9"/>
    <w:rsid w:val="00312214"/>
    <w:rsid w:val="003150DE"/>
    <w:rsid w:val="00316040"/>
    <w:rsid w:val="0031761C"/>
    <w:rsid w:val="00317802"/>
    <w:rsid w:val="0032086F"/>
    <w:rsid w:val="00321CED"/>
    <w:rsid w:val="00322C4E"/>
    <w:rsid w:val="00323379"/>
    <w:rsid w:val="00325CBD"/>
    <w:rsid w:val="003262DB"/>
    <w:rsid w:val="00326F0F"/>
    <w:rsid w:val="0033065D"/>
    <w:rsid w:val="00332325"/>
    <w:rsid w:val="003346D4"/>
    <w:rsid w:val="00334922"/>
    <w:rsid w:val="00334A52"/>
    <w:rsid w:val="003353D8"/>
    <w:rsid w:val="00335B83"/>
    <w:rsid w:val="003363CD"/>
    <w:rsid w:val="003365FF"/>
    <w:rsid w:val="0033683D"/>
    <w:rsid w:val="00337C5F"/>
    <w:rsid w:val="0034100E"/>
    <w:rsid w:val="00341948"/>
    <w:rsid w:val="003424AC"/>
    <w:rsid w:val="00342FFE"/>
    <w:rsid w:val="00345320"/>
    <w:rsid w:val="00345A43"/>
    <w:rsid w:val="00345D53"/>
    <w:rsid w:val="00345E72"/>
    <w:rsid w:val="00346093"/>
    <w:rsid w:val="00350C4E"/>
    <w:rsid w:val="00350D2C"/>
    <w:rsid w:val="00352424"/>
    <w:rsid w:val="0035306E"/>
    <w:rsid w:val="00353197"/>
    <w:rsid w:val="003559D8"/>
    <w:rsid w:val="003570D0"/>
    <w:rsid w:val="0036089E"/>
    <w:rsid w:val="00360CE5"/>
    <w:rsid w:val="00361983"/>
    <w:rsid w:val="00361DC2"/>
    <w:rsid w:val="003629C9"/>
    <w:rsid w:val="0036392B"/>
    <w:rsid w:val="00363A68"/>
    <w:rsid w:val="0036532F"/>
    <w:rsid w:val="0036540B"/>
    <w:rsid w:val="00365511"/>
    <w:rsid w:val="00366BF4"/>
    <w:rsid w:val="00371335"/>
    <w:rsid w:val="003714F2"/>
    <w:rsid w:val="00371E78"/>
    <w:rsid w:val="00372C24"/>
    <w:rsid w:val="00372D0A"/>
    <w:rsid w:val="0037311A"/>
    <w:rsid w:val="0037399E"/>
    <w:rsid w:val="00373A5A"/>
    <w:rsid w:val="003740C3"/>
    <w:rsid w:val="0037446B"/>
    <w:rsid w:val="00375B25"/>
    <w:rsid w:val="003768B4"/>
    <w:rsid w:val="003779DA"/>
    <w:rsid w:val="003801DC"/>
    <w:rsid w:val="00380E6E"/>
    <w:rsid w:val="003816B2"/>
    <w:rsid w:val="00382109"/>
    <w:rsid w:val="003821B6"/>
    <w:rsid w:val="00383D07"/>
    <w:rsid w:val="00383E18"/>
    <w:rsid w:val="0038560C"/>
    <w:rsid w:val="00386BC4"/>
    <w:rsid w:val="00387292"/>
    <w:rsid w:val="00387701"/>
    <w:rsid w:val="00387ECD"/>
    <w:rsid w:val="003907AA"/>
    <w:rsid w:val="00390D58"/>
    <w:rsid w:val="003910B6"/>
    <w:rsid w:val="003918D2"/>
    <w:rsid w:val="00391E7D"/>
    <w:rsid w:val="0039334F"/>
    <w:rsid w:val="0039406E"/>
    <w:rsid w:val="00394177"/>
    <w:rsid w:val="00395441"/>
    <w:rsid w:val="00395A06"/>
    <w:rsid w:val="00395ABB"/>
    <w:rsid w:val="00395C3F"/>
    <w:rsid w:val="00395DA6"/>
    <w:rsid w:val="00397217"/>
    <w:rsid w:val="00397B78"/>
    <w:rsid w:val="003A299D"/>
    <w:rsid w:val="003A7237"/>
    <w:rsid w:val="003A7FF2"/>
    <w:rsid w:val="003B1373"/>
    <w:rsid w:val="003B1D81"/>
    <w:rsid w:val="003B401A"/>
    <w:rsid w:val="003B45A5"/>
    <w:rsid w:val="003B5F0B"/>
    <w:rsid w:val="003B6E58"/>
    <w:rsid w:val="003B7017"/>
    <w:rsid w:val="003B7DBC"/>
    <w:rsid w:val="003C0F8E"/>
    <w:rsid w:val="003C1C41"/>
    <w:rsid w:val="003C31AE"/>
    <w:rsid w:val="003C3AEE"/>
    <w:rsid w:val="003C436E"/>
    <w:rsid w:val="003C5DF1"/>
    <w:rsid w:val="003C5E72"/>
    <w:rsid w:val="003C5FE5"/>
    <w:rsid w:val="003C6804"/>
    <w:rsid w:val="003C6A4A"/>
    <w:rsid w:val="003C6C07"/>
    <w:rsid w:val="003C7F7D"/>
    <w:rsid w:val="003D0906"/>
    <w:rsid w:val="003D0C52"/>
    <w:rsid w:val="003D0ED0"/>
    <w:rsid w:val="003D5348"/>
    <w:rsid w:val="003D5BE5"/>
    <w:rsid w:val="003E0B33"/>
    <w:rsid w:val="003E0D3A"/>
    <w:rsid w:val="003E1682"/>
    <w:rsid w:val="003E1A2C"/>
    <w:rsid w:val="003E3A8C"/>
    <w:rsid w:val="003E4B41"/>
    <w:rsid w:val="003E4BCE"/>
    <w:rsid w:val="003E59F3"/>
    <w:rsid w:val="003E71D4"/>
    <w:rsid w:val="003F0132"/>
    <w:rsid w:val="003F1668"/>
    <w:rsid w:val="003F2D78"/>
    <w:rsid w:val="003F33BF"/>
    <w:rsid w:val="003F4664"/>
    <w:rsid w:val="003F4F41"/>
    <w:rsid w:val="003F56F5"/>
    <w:rsid w:val="003F58A5"/>
    <w:rsid w:val="003F6954"/>
    <w:rsid w:val="003F760B"/>
    <w:rsid w:val="0040064F"/>
    <w:rsid w:val="004045AE"/>
    <w:rsid w:val="00405977"/>
    <w:rsid w:val="004064AE"/>
    <w:rsid w:val="00407D46"/>
    <w:rsid w:val="0041014D"/>
    <w:rsid w:val="0041021B"/>
    <w:rsid w:val="00410732"/>
    <w:rsid w:val="00412671"/>
    <w:rsid w:val="00412E35"/>
    <w:rsid w:val="004156A6"/>
    <w:rsid w:val="004162FF"/>
    <w:rsid w:val="004170D3"/>
    <w:rsid w:val="00420DD5"/>
    <w:rsid w:val="00421230"/>
    <w:rsid w:val="00421CB4"/>
    <w:rsid w:val="00422E50"/>
    <w:rsid w:val="00423088"/>
    <w:rsid w:val="00423E70"/>
    <w:rsid w:val="0042480E"/>
    <w:rsid w:val="00424D73"/>
    <w:rsid w:val="004258A5"/>
    <w:rsid w:val="00425A3E"/>
    <w:rsid w:val="00426139"/>
    <w:rsid w:val="00426FBC"/>
    <w:rsid w:val="004306A5"/>
    <w:rsid w:val="0043091E"/>
    <w:rsid w:val="00431E24"/>
    <w:rsid w:val="00432D6C"/>
    <w:rsid w:val="004336AB"/>
    <w:rsid w:val="00435932"/>
    <w:rsid w:val="00435D08"/>
    <w:rsid w:val="004372E0"/>
    <w:rsid w:val="0043738E"/>
    <w:rsid w:val="00440A5E"/>
    <w:rsid w:val="004432E9"/>
    <w:rsid w:val="00446B3A"/>
    <w:rsid w:val="004473AF"/>
    <w:rsid w:val="00450E7C"/>
    <w:rsid w:val="00452EA4"/>
    <w:rsid w:val="004568A8"/>
    <w:rsid w:val="0046141A"/>
    <w:rsid w:val="004625CB"/>
    <w:rsid w:val="004649D5"/>
    <w:rsid w:val="00464C55"/>
    <w:rsid w:val="00464EF3"/>
    <w:rsid w:val="004663DA"/>
    <w:rsid w:val="00470633"/>
    <w:rsid w:val="00470CB6"/>
    <w:rsid w:val="00471D16"/>
    <w:rsid w:val="0047225A"/>
    <w:rsid w:val="00473EA2"/>
    <w:rsid w:val="004742A8"/>
    <w:rsid w:val="00474469"/>
    <w:rsid w:val="0047560C"/>
    <w:rsid w:val="004756B4"/>
    <w:rsid w:val="00480CD4"/>
    <w:rsid w:val="00481CCC"/>
    <w:rsid w:val="004849BF"/>
    <w:rsid w:val="00484E88"/>
    <w:rsid w:val="00484F15"/>
    <w:rsid w:val="0048524A"/>
    <w:rsid w:val="00485A46"/>
    <w:rsid w:val="00490F7D"/>
    <w:rsid w:val="0049117B"/>
    <w:rsid w:val="004912CC"/>
    <w:rsid w:val="00491408"/>
    <w:rsid w:val="004920C2"/>
    <w:rsid w:val="0049353F"/>
    <w:rsid w:val="00493A8A"/>
    <w:rsid w:val="00493E86"/>
    <w:rsid w:val="00494292"/>
    <w:rsid w:val="004973D8"/>
    <w:rsid w:val="004977B5"/>
    <w:rsid w:val="00497FA7"/>
    <w:rsid w:val="004A0664"/>
    <w:rsid w:val="004A24B5"/>
    <w:rsid w:val="004A2521"/>
    <w:rsid w:val="004A436B"/>
    <w:rsid w:val="004A520B"/>
    <w:rsid w:val="004A5706"/>
    <w:rsid w:val="004A6664"/>
    <w:rsid w:val="004A7218"/>
    <w:rsid w:val="004B03F5"/>
    <w:rsid w:val="004B06BF"/>
    <w:rsid w:val="004B1BAF"/>
    <w:rsid w:val="004B2D23"/>
    <w:rsid w:val="004B6877"/>
    <w:rsid w:val="004B70A5"/>
    <w:rsid w:val="004C1673"/>
    <w:rsid w:val="004C1B39"/>
    <w:rsid w:val="004C2832"/>
    <w:rsid w:val="004C2A13"/>
    <w:rsid w:val="004C2ED6"/>
    <w:rsid w:val="004C646E"/>
    <w:rsid w:val="004C6D0D"/>
    <w:rsid w:val="004C7DF6"/>
    <w:rsid w:val="004C7FD5"/>
    <w:rsid w:val="004D016C"/>
    <w:rsid w:val="004D1270"/>
    <w:rsid w:val="004D191E"/>
    <w:rsid w:val="004D28E4"/>
    <w:rsid w:val="004D5821"/>
    <w:rsid w:val="004D5DB3"/>
    <w:rsid w:val="004D6040"/>
    <w:rsid w:val="004D64C7"/>
    <w:rsid w:val="004D6E0C"/>
    <w:rsid w:val="004E0D2E"/>
    <w:rsid w:val="004E14DC"/>
    <w:rsid w:val="004E438E"/>
    <w:rsid w:val="004E57C6"/>
    <w:rsid w:val="004E6472"/>
    <w:rsid w:val="004E7414"/>
    <w:rsid w:val="004F04F9"/>
    <w:rsid w:val="004F09F2"/>
    <w:rsid w:val="004F0EF1"/>
    <w:rsid w:val="004F0F06"/>
    <w:rsid w:val="004F0FBF"/>
    <w:rsid w:val="004F1BF8"/>
    <w:rsid w:val="004F1E1A"/>
    <w:rsid w:val="004F2BE5"/>
    <w:rsid w:val="004F2EA3"/>
    <w:rsid w:val="004F473D"/>
    <w:rsid w:val="004F64EA"/>
    <w:rsid w:val="004F6DFF"/>
    <w:rsid w:val="004F7799"/>
    <w:rsid w:val="004F7A78"/>
    <w:rsid w:val="00500827"/>
    <w:rsid w:val="005015EE"/>
    <w:rsid w:val="005019B4"/>
    <w:rsid w:val="005030EA"/>
    <w:rsid w:val="00503F3E"/>
    <w:rsid w:val="00503F7B"/>
    <w:rsid w:val="005042DB"/>
    <w:rsid w:val="005043D2"/>
    <w:rsid w:val="0050469F"/>
    <w:rsid w:val="00506F44"/>
    <w:rsid w:val="00512922"/>
    <w:rsid w:val="00512EC5"/>
    <w:rsid w:val="00520201"/>
    <w:rsid w:val="0052036F"/>
    <w:rsid w:val="00520513"/>
    <w:rsid w:val="005219AB"/>
    <w:rsid w:val="00521CD0"/>
    <w:rsid w:val="00521F1B"/>
    <w:rsid w:val="00522289"/>
    <w:rsid w:val="00522345"/>
    <w:rsid w:val="0052412C"/>
    <w:rsid w:val="0052680E"/>
    <w:rsid w:val="00526B0D"/>
    <w:rsid w:val="00526C28"/>
    <w:rsid w:val="00527108"/>
    <w:rsid w:val="00530163"/>
    <w:rsid w:val="0053135C"/>
    <w:rsid w:val="00531D06"/>
    <w:rsid w:val="0053312A"/>
    <w:rsid w:val="0053419E"/>
    <w:rsid w:val="00534F56"/>
    <w:rsid w:val="005354DB"/>
    <w:rsid w:val="00536850"/>
    <w:rsid w:val="005373BD"/>
    <w:rsid w:val="00537B39"/>
    <w:rsid w:val="00537FD3"/>
    <w:rsid w:val="00540029"/>
    <w:rsid w:val="00540544"/>
    <w:rsid w:val="00540B3D"/>
    <w:rsid w:val="00541C45"/>
    <w:rsid w:val="00541DC1"/>
    <w:rsid w:val="00542721"/>
    <w:rsid w:val="005439D7"/>
    <w:rsid w:val="005454B4"/>
    <w:rsid w:val="00547E52"/>
    <w:rsid w:val="00550B31"/>
    <w:rsid w:val="00550D94"/>
    <w:rsid w:val="00554CAF"/>
    <w:rsid w:val="00555B73"/>
    <w:rsid w:val="00557227"/>
    <w:rsid w:val="005577DE"/>
    <w:rsid w:val="00557E88"/>
    <w:rsid w:val="0056024B"/>
    <w:rsid w:val="00561ED8"/>
    <w:rsid w:val="00562272"/>
    <w:rsid w:val="00562CB1"/>
    <w:rsid w:val="005676EC"/>
    <w:rsid w:val="00570653"/>
    <w:rsid w:val="00573337"/>
    <w:rsid w:val="0057394E"/>
    <w:rsid w:val="00573AE4"/>
    <w:rsid w:val="00575A0C"/>
    <w:rsid w:val="00575A98"/>
    <w:rsid w:val="00576875"/>
    <w:rsid w:val="00580A98"/>
    <w:rsid w:val="00583A3C"/>
    <w:rsid w:val="00585439"/>
    <w:rsid w:val="00585D69"/>
    <w:rsid w:val="00585DBB"/>
    <w:rsid w:val="0058625E"/>
    <w:rsid w:val="00590FF1"/>
    <w:rsid w:val="00591B35"/>
    <w:rsid w:val="005927C7"/>
    <w:rsid w:val="00595213"/>
    <w:rsid w:val="0059665B"/>
    <w:rsid w:val="00597A4D"/>
    <w:rsid w:val="005A1228"/>
    <w:rsid w:val="005A13EC"/>
    <w:rsid w:val="005A1AAF"/>
    <w:rsid w:val="005A2249"/>
    <w:rsid w:val="005A28E2"/>
    <w:rsid w:val="005A29FE"/>
    <w:rsid w:val="005A2EEA"/>
    <w:rsid w:val="005A4DEB"/>
    <w:rsid w:val="005A6D35"/>
    <w:rsid w:val="005A7D04"/>
    <w:rsid w:val="005B0C6A"/>
    <w:rsid w:val="005B1040"/>
    <w:rsid w:val="005B32CA"/>
    <w:rsid w:val="005B51A8"/>
    <w:rsid w:val="005B562C"/>
    <w:rsid w:val="005B57D9"/>
    <w:rsid w:val="005B5AB8"/>
    <w:rsid w:val="005B5C5D"/>
    <w:rsid w:val="005B701D"/>
    <w:rsid w:val="005C05D5"/>
    <w:rsid w:val="005C0B22"/>
    <w:rsid w:val="005C1A24"/>
    <w:rsid w:val="005C2544"/>
    <w:rsid w:val="005C35E5"/>
    <w:rsid w:val="005C45BB"/>
    <w:rsid w:val="005C4868"/>
    <w:rsid w:val="005C4AFC"/>
    <w:rsid w:val="005C637C"/>
    <w:rsid w:val="005C705E"/>
    <w:rsid w:val="005D1573"/>
    <w:rsid w:val="005D314D"/>
    <w:rsid w:val="005D34C4"/>
    <w:rsid w:val="005D44E2"/>
    <w:rsid w:val="005D65DC"/>
    <w:rsid w:val="005D6C5F"/>
    <w:rsid w:val="005E0442"/>
    <w:rsid w:val="005E05EB"/>
    <w:rsid w:val="005E068E"/>
    <w:rsid w:val="005E1806"/>
    <w:rsid w:val="005E2045"/>
    <w:rsid w:val="005E2123"/>
    <w:rsid w:val="005E2956"/>
    <w:rsid w:val="005E2EBF"/>
    <w:rsid w:val="005E3928"/>
    <w:rsid w:val="005E44B9"/>
    <w:rsid w:val="005E59D1"/>
    <w:rsid w:val="005E5D7D"/>
    <w:rsid w:val="005E689F"/>
    <w:rsid w:val="005E6F3D"/>
    <w:rsid w:val="005F0D18"/>
    <w:rsid w:val="005F0F71"/>
    <w:rsid w:val="005F1A21"/>
    <w:rsid w:val="005F2038"/>
    <w:rsid w:val="005F26F3"/>
    <w:rsid w:val="005F3796"/>
    <w:rsid w:val="005F391D"/>
    <w:rsid w:val="005F3A68"/>
    <w:rsid w:val="005F4A2C"/>
    <w:rsid w:val="005F4F3F"/>
    <w:rsid w:val="005F5589"/>
    <w:rsid w:val="005F5D51"/>
    <w:rsid w:val="005F65B5"/>
    <w:rsid w:val="00600BC5"/>
    <w:rsid w:val="0060159E"/>
    <w:rsid w:val="006017EC"/>
    <w:rsid w:val="00601825"/>
    <w:rsid w:val="00601CCD"/>
    <w:rsid w:val="0060214B"/>
    <w:rsid w:val="00603C09"/>
    <w:rsid w:val="00604660"/>
    <w:rsid w:val="00605156"/>
    <w:rsid w:val="006076BB"/>
    <w:rsid w:val="00610196"/>
    <w:rsid w:val="00610682"/>
    <w:rsid w:val="006107D3"/>
    <w:rsid w:val="00610895"/>
    <w:rsid w:val="006129F7"/>
    <w:rsid w:val="00613B27"/>
    <w:rsid w:val="00613E21"/>
    <w:rsid w:val="006174FD"/>
    <w:rsid w:val="00617DD2"/>
    <w:rsid w:val="00617E5F"/>
    <w:rsid w:val="006210A1"/>
    <w:rsid w:val="00621D81"/>
    <w:rsid w:val="006233D1"/>
    <w:rsid w:val="0062496A"/>
    <w:rsid w:val="006252CD"/>
    <w:rsid w:val="00625C01"/>
    <w:rsid w:val="00625CBE"/>
    <w:rsid w:val="00626200"/>
    <w:rsid w:val="006273C3"/>
    <w:rsid w:val="006275CD"/>
    <w:rsid w:val="00630644"/>
    <w:rsid w:val="00630FAB"/>
    <w:rsid w:val="006323ED"/>
    <w:rsid w:val="006331EF"/>
    <w:rsid w:val="00634ACA"/>
    <w:rsid w:val="00634EF4"/>
    <w:rsid w:val="006360CD"/>
    <w:rsid w:val="006439C9"/>
    <w:rsid w:val="0064425D"/>
    <w:rsid w:val="006462CE"/>
    <w:rsid w:val="0064694C"/>
    <w:rsid w:val="00646CBE"/>
    <w:rsid w:val="0064798F"/>
    <w:rsid w:val="00647F27"/>
    <w:rsid w:val="006513F3"/>
    <w:rsid w:val="00651E3A"/>
    <w:rsid w:val="006523A0"/>
    <w:rsid w:val="00652A25"/>
    <w:rsid w:val="0065336B"/>
    <w:rsid w:val="00656313"/>
    <w:rsid w:val="00656694"/>
    <w:rsid w:val="00657917"/>
    <w:rsid w:val="0066141F"/>
    <w:rsid w:val="00664AC1"/>
    <w:rsid w:val="006651B0"/>
    <w:rsid w:val="0067123D"/>
    <w:rsid w:val="00674109"/>
    <w:rsid w:val="006745F6"/>
    <w:rsid w:val="00674C67"/>
    <w:rsid w:val="006758DA"/>
    <w:rsid w:val="00675BA3"/>
    <w:rsid w:val="00676C13"/>
    <w:rsid w:val="00676F2D"/>
    <w:rsid w:val="0068037E"/>
    <w:rsid w:val="00680BA1"/>
    <w:rsid w:val="00681216"/>
    <w:rsid w:val="006812E0"/>
    <w:rsid w:val="006824AD"/>
    <w:rsid w:val="0068361F"/>
    <w:rsid w:val="006839C4"/>
    <w:rsid w:val="00684348"/>
    <w:rsid w:val="00685376"/>
    <w:rsid w:val="00686254"/>
    <w:rsid w:val="00686872"/>
    <w:rsid w:val="00687E10"/>
    <w:rsid w:val="00690301"/>
    <w:rsid w:val="00693F54"/>
    <w:rsid w:val="00694543"/>
    <w:rsid w:val="00695EC2"/>
    <w:rsid w:val="00696474"/>
    <w:rsid w:val="00696931"/>
    <w:rsid w:val="006A0959"/>
    <w:rsid w:val="006A1721"/>
    <w:rsid w:val="006A1BB6"/>
    <w:rsid w:val="006A2721"/>
    <w:rsid w:val="006A2B04"/>
    <w:rsid w:val="006A34B9"/>
    <w:rsid w:val="006A442E"/>
    <w:rsid w:val="006A4822"/>
    <w:rsid w:val="006A49CC"/>
    <w:rsid w:val="006A4D32"/>
    <w:rsid w:val="006A586C"/>
    <w:rsid w:val="006A5B67"/>
    <w:rsid w:val="006A5E02"/>
    <w:rsid w:val="006A7AE3"/>
    <w:rsid w:val="006B1C1E"/>
    <w:rsid w:val="006B281F"/>
    <w:rsid w:val="006B2972"/>
    <w:rsid w:val="006B3801"/>
    <w:rsid w:val="006B567C"/>
    <w:rsid w:val="006B5B87"/>
    <w:rsid w:val="006B6991"/>
    <w:rsid w:val="006B6B70"/>
    <w:rsid w:val="006B6EC9"/>
    <w:rsid w:val="006C0FF6"/>
    <w:rsid w:val="006C1C91"/>
    <w:rsid w:val="006C23B2"/>
    <w:rsid w:val="006C2475"/>
    <w:rsid w:val="006C4621"/>
    <w:rsid w:val="006C4AC2"/>
    <w:rsid w:val="006C505D"/>
    <w:rsid w:val="006C7D93"/>
    <w:rsid w:val="006D036A"/>
    <w:rsid w:val="006D07B4"/>
    <w:rsid w:val="006D08AE"/>
    <w:rsid w:val="006D0C9C"/>
    <w:rsid w:val="006D1529"/>
    <w:rsid w:val="006D341C"/>
    <w:rsid w:val="006D44F9"/>
    <w:rsid w:val="006D5488"/>
    <w:rsid w:val="006D5B83"/>
    <w:rsid w:val="006D6539"/>
    <w:rsid w:val="006D7127"/>
    <w:rsid w:val="006D788C"/>
    <w:rsid w:val="006E170B"/>
    <w:rsid w:val="006E1985"/>
    <w:rsid w:val="006E46CA"/>
    <w:rsid w:val="006E5DD9"/>
    <w:rsid w:val="006E74C4"/>
    <w:rsid w:val="006E75A3"/>
    <w:rsid w:val="006E7CFB"/>
    <w:rsid w:val="006F2713"/>
    <w:rsid w:val="006F34B8"/>
    <w:rsid w:val="006F5C71"/>
    <w:rsid w:val="006F5CF4"/>
    <w:rsid w:val="00702041"/>
    <w:rsid w:val="0070211C"/>
    <w:rsid w:val="00702AA4"/>
    <w:rsid w:val="00702EE4"/>
    <w:rsid w:val="00704736"/>
    <w:rsid w:val="00704C4C"/>
    <w:rsid w:val="007056E5"/>
    <w:rsid w:val="00706D83"/>
    <w:rsid w:val="0070752C"/>
    <w:rsid w:val="00707C00"/>
    <w:rsid w:val="007102DD"/>
    <w:rsid w:val="007110B9"/>
    <w:rsid w:val="007125C1"/>
    <w:rsid w:val="007138DF"/>
    <w:rsid w:val="007168E0"/>
    <w:rsid w:val="00717456"/>
    <w:rsid w:val="00717470"/>
    <w:rsid w:val="00722004"/>
    <w:rsid w:val="0072230F"/>
    <w:rsid w:val="00724323"/>
    <w:rsid w:val="00725824"/>
    <w:rsid w:val="007271FA"/>
    <w:rsid w:val="007279C5"/>
    <w:rsid w:val="00731E90"/>
    <w:rsid w:val="00733736"/>
    <w:rsid w:val="00735031"/>
    <w:rsid w:val="00735D97"/>
    <w:rsid w:val="00736195"/>
    <w:rsid w:val="0073632E"/>
    <w:rsid w:val="007366F3"/>
    <w:rsid w:val="007367C4"/>
    <w:rsid w:val="00737545"/>
    <w:rsid w:val="007401A1"/>
    <w:rsid w:val="007407C7"/>
    <w:rsid w:val="007409F9"/>
    <w:rsid w:val="00740A44"/>
    <w:rsid w:val="0074294B"/>
    <w:rsid w:val="00742D8B"/>
    <w:rsid w:val="00743AFF"/>
    <w:rsid w:val="00743D11"/>
    <w:rsid w:val="00743FEE"/>
    <w:rsid w:val="00745E98"/>
    <w:rsid w:val="007470FE"/>
    <w:rsid w:val="00750809"/>
    <w:rsid w:val="00750C71"/>
    <w:rsid w:val="00752055"/>
    <w:rsid w:val="00752359"/>
    <w:rsid w:val="00752A78"/>
    <w:rsid w:val="0075312F"/>
    <w:rsid w:val="00753852"/>
    <w:rsid w:val="00754343"/>
    <w:rsid w:val="007548A7"/>
    <w:rsid w:val="007551EB"/>
    <w:rsid w:val="00755A6E"/>
    <w:rsid w:val="007560F0"/>
    <w:rsid w:val="00757534"/>
    <w:rsid w:val="00757FC8"/>
    <w:rsid w:val="00760EC4"/>
    <w:rsid w:val="007624F1"/>
    <w:rsid w:val="00763A78"/>
    <w:rsid w:val="00763F42"/>
    <w:rsid w:val="007655B1"/>
    <w:rsid w:val="007662BD"/>
    <w:rsid w:val="00766926"/>
    <w:rsid w:val="00766D4D"/>
    <w:rsid w:val="00767813"/>
    <w:rsid w:val="00767BB9"/>
    <w:rsid w:val="00770506"/>
    <w:rsid w:val="00770E3B"/>
    <w:rsid w:val="00771716"/>
    <w:rsid w:val="00772A7D"/>
    <w:rsid w:val="00774136"/>
    <w:rsid w:val="00774D0C"/>
    <w:rsid w:val="00774F9B"/>
    <w:rsid w:val="007751FC"/>
    <w:rsid w:val="00775584"/>
    <w:rsid w:val="00775C50"/>
    <w:rsid w:val="0077614E"/>
    <w:rsid w:val="00776EF7"/>
    <w:rsid w:val="00777E24"/>
    <w:rsid w:val="00780591"/>
    <w:rsid w:val="007806CA"/>
    <w:rsid w:val="00780A4D"/>
    <w:rsid w:val="00780DCA"/>
    <w:rsid w:val="00782999"/>
    <w:rsid w:val="00783754"/>
    <w:rsid w:val="00783A9A"/>
    <w:rsid w:val="00783C90"/>
    <w:rsid w:val="00784555"/>
    <w:rsid w:val="00787470"/>
    <w:rsid w:val="00792AC4"/>
    <w:rsid w:val="00793857"/>
    <w:rsid w:val="007953B5"/>
    <w:rsid w:val="00795A5C"/>
    <w:rsid w:val="007972C6"/>
    <w:rsid w:val="007A2CE2"/>
    <w:rsid w:val="007A349D"/>
    <w:rsid w:val="007A3C96"/>
    <w:rsid w:val="007A4DA5"/>
    <w:rsid w:val="007A5921"/>
    <w:rsid w:val="007B07DE"/>
    <w:rsid w:val="007B1816"/>
    <w:rsid w:val="007B1B30"/>
    <w:rsid w:val="007B2587"/>
    <w:rsid w:val="007B25F3"/>
    <w:rsid w:val="007B359F"/>
    <w:rsid w:val="007B5C9F"/>
    <w:rsid w:val="007B6F64"/>
    <w:rsid w:val="007B7641"/>
    <w:rsid w:val="007C1587"/>
    <w:rsid w:val="007C1A1F"/>
    <w:rsid w:val="007C1CFD"/>
    <w:rsid w:val="007C2330"/>
    <w:rsid w:val="007C2637"/>
    <w:rsid w:val="007C33C2"/>
    <w:rsid w:val="007C4495"/>
    <w:rsid w:val="007C515D"/>
    <w:rsid w:val="007C7F1E"/>
    <w:rsid w:val="007D0785"/>
    <w:rsid w:val="007D0B33"/>
    <w:rsid w:val="007D26A9"/>
    <w:rsid w:val="007D3A8C"/>
    <w:rsid w:val="007D43BD"/>
    <w:rsid w:val="007D7D62"/>
    <w:rsid w:val="007D7E49"/>
    <w:rsid w:val="007E1A50"/>
    <w:rsid w:val="007E3E81"/>
    <w:rsid w:val="007E5411"/>
    <w:rsid w:val="007E5641"/>
    <w:rsid w:val="007E64AE"/>
    <w:rsid w:val="007E67A6"/>
    <w:rsid w:val="007E6C50"/>
    <w:rsid w:val="007E701E"/>
    <w:rsid w:val="007F0740"/>
    <w:rsid w:val="007F0FDD"/>
    <w:rsid w:val="007F165F"/>
    <w:rsid w:val="007F1821"/>
    <w:rsid w:val="007F356D"/>
    <w:rsid w:val="007F3B90"/>
    <w:rsid w:val="007F3DC8"/>
    <w:rsid w:val="007F72BC"/>
    <w:rsid w:val="007F7CB9"/>
    <w:rsid w:val="0080019D"/>
    <w:rsid w:val="00801D97"/>
    <w:rsid w:val="00802DCC"/>
    <w:rsid w:val="008037A7"/>
    <w:rsid w:val="008045F1"/>
    <w:rsid w:val="00804694"/>
    <w:rsid w:val="0080523B"/>
    <w:rsid w:val="008054C5"/>
    <w:rsid w:val="0080552C"/>
    <w:rsid w:val="008060F6"/>
    <w:rsid w:val="00807A4A"/>
    <w:rsid w:val="008102E5"/>
    <w:rsid w:val="0081034D"/>
    <w:rsid w:val="0081056B"/>
    <w:rsid w:val="00811F19"/>
    <w:rsid w:val="00814660"/>
    <w:rsid w:val="00815253"/>
    <w:rsid w:val="00815AB3"/>
    <w:rsid w:val="00815C08"/>
    <w:rsid w:val="00815D1C"/>
    <w:rsid w:val="00815F01"/>
    <w:rsid w:val="00816756"/>
    <w:rsid w:val="00817134"/>
    <w:rsid w:val="00817C93"/>
    <w:rsid w:val="00821810"/>
    <w:rsid w:val="00821D95"/>
    <w:rsid w:val="00822577"/>
    <w:rsid w:val="008225B7"/>
    <w:rsid w:val="00822B0C"/>
    <w:rsid w:val="00824412"/>
    <w:rsid w:val="008249CA"/>
    <w:rsid w:val="00824B21"/>
    <w:rsid w:val="00824DA8"/>
    <w:rsid w:val="0082586A"/>
    <w:rsid w:val="00825ADC"/>
    <w:rsid w:val="00825B1A"/>
    <w:rsid w:val="008308F7"/>
    <w:rsid w:val="00830F35"/>
    <w:rsid w:val="00832A56"/>
    <w:rsid w:val="008344FD"/>
    <w:rsid w:val="008367BB"/>
    <w:rsid w:val="00836950"/>
    <w:rsid w:val="00836BEA"/>
    <w:rsid w:val="008405F3"/>
    <w:rsid w:val="00840725"/>
    <w:rsid w:val="00840DA1"/>
    <w:rsid w:val="0084106B"/>
    <w:rsid w:val="008412B9"/>
    <w:rsid w:val="008421F6"/>
    <w:rsid w:val="00842E4A"/>
    <w:rsid w:val="00842F48"/>
    <w:rsid w:val="00843667"/>
    <w:rsid w:val="00843706"/>
    <w:rsid w:val="00843E10"/>
    <w:rsid w:val="0084487C"/>
    <w:rsid w:val="00845725"/>
    <w:rsid w:val="00846707"/>
    <w:rsid w:val="008522E4"/>
    <w:rsid w:val="00852352"/>
    <w:rsid w:val="0085566B"/>
    <w:rsid w:val="00856444"/>
    <w:rsid w:val="0085689A"/>
    <w:rsid w:val="00857CB4"/>
    <w:rsid w:val="00857FE7"/>
    <w:rsid w:val="0086227A"/>
    <w:rsid w:val="00862D8F"/>
    <w:rsid w:val="00864117"/>
    <w:rsid w:val="00865600"/>
    <w:rsid w:val="008668FF"/>
    <w:rsid w:val="00866C6A"/>
    <w:rsid w:val="00867293"/>
    <w:rsid w:val="008677B6"/>
    <w:rsid w:val="00867F9F"/>
    <w:rsid w:val="00870391"/>
    <w:rsid w:val="008704FB"/>
    <w:rsid w:val="008713B7"/>
    <w:rsid w:val="00871AAB"/>
    <w:rsid w:val="00873E59"/>
    <w:rsid w:val="00876241"/>
    <w:rsid w:val="00876286"/>
    <w:rsid w:val="0087655C"/>
    <w:rsid w:val="008766D4"/>
    <w:rsid w:val="00880027"/>
    <w:rsid w:val="00881E2E"/>
    <w:rsid w:val="00881FCF"/>
    <w:rsid w:val="008824C6"/>
    <w:rsid w:val="00882A60"/>
    <w:rsid w:val="00883AB1"/>
    <w:rsid w:val="0088476B"/>
    <w:rsid w:val="00885793"/>
    <w:rsid w:val="008862A1"/>
    <w:rsid w:val="00886536"/>
    <w:rsid w:val="00886DD8"/>
    <w:rsid w:val="0088726D"/>
    <w:rsid w:val="008912E8"/>
    <w:rsid w:val="00891C87"/>
    <w:rsid w:val="00891D69"/>
    <w:rsid w:val="00892453"/>
    <w:rsid w:val="008939FE"/>
    <w:rsid w:val="00893C7A"/>
    <w:rsid w:val="0089457A"/>
    <w:rsid w:val="00894CFB"/>
    <w:rsid w:val="00895A50"/>
    <w:rsid w:val="008962C7"/>
    <w:rsid w:val="008964B5"/>
    <w:rsid w:val="00896A44"/>
    <w:rsid w:val="00897F78"/>
    <w:rsid w:val="008A1C68"/>
    <w:rsid w:val="008A1DBB"/>
    <w:rsid w:val="008A31BC"/>
    <w:rsid w:val="008A36A4"/>
    <w:rsid w:val="008A39B4"/>
    <w:rsid w:val="008A4129"/>
    <w:rsid w:val="008A5E65"/>
    <w:rsid w:val="008B02BF"/>
    <w:rsid w:val="008B2661"/>
    <w:rsid w:val="008B2BDF"/>
    <w:rsid w:val="008B3250"/>
    <w:rsid w:val="008B6646"/>
    <w:rsid w:val="008B705D"/>
    <w:rsid w:val="008B7EC3"/>
    <w:rsid w:val="008C047A"/>
    <w:rsid w:val="008C05B0"/>
    <w:rsid w:val="008C3171"/>
    <w:rsid w:val="008C3731"/>
    <w:rsid w:val="008C5083"/>
    <w:rsid w:val="008C51AD"/>
    <w:rsid w:val="008C5415"/>
    <w:rsid w:val="008C5463"/>
    <w:rsid w:val="008C5C62"/>
    <w:rsid w:val="008C60D5"/>
    <w:rsid w:val="008C6501"/>
    <w:rsid w:val="008C684A"/>
    <w:rsid w:val="008C688D"/>
    <w:rsid w:val="008C6DED"/>
    <w:rsid w:val="008D08C9"/>
    <w:rsid w:val="008D0C5E"/>
    <w:rsid w:val="008D171F"/>
    <w:rsid w:val="008D27B8"/>
    <w:rsid w:val="008D44E1"/>
    <w:rsid w:val="008D61D5"/>
    <w:rsid w:val="008D6CD9"/>
    <w:rsid w:val="008E0D45"/>
    <w:rsid w:val="008E2755"/>
    <w:rsid w:val="008E28B2"/>
    <w:rsid w:val="008E2BE6"/>
    <w:rsid w:val="008E4582"/>
    <w:rsid w:val="008E630A"/>
    <w:rsid w:val="008E6762"/>
    <w:rsid w:val="008E7AC2"/>
    <w:rsid w:val="008F2C1F"/>
    <w:rsid w:val="008F3364"/>
    <w:rsid w:val="008F5282"/>
    <w:rsid w:val="008F5531"/>
    <w:rsid w:val="008F5E29"/>
    <w:rsid w:val="008F6669"/>
    <w:rsid w:val="008F7854"/>
    <w:rsid w:val="008F78B1"/>
    <w:rsid w:val="009031F3"/>
    <w:rsid w:val="00904762"/>
    <w:rsid w:val="00905D8B"/>
    <w:rsid w:val="00906815"/>
    <w:rsid w:val="0091124B"/>
    <w:rsid w:val="009112A1"/>
    <w:rsid w:val="00912774"/>
    <w:rsid w:val="00913183"/>
    <w:rsid w:val="00915B65"/>
    <w:rsid w:val="00916B41"/>
    <w:rsid w:val="00920FBB"/>
    <w:rsid w:val="009235AB"/>
    <w:rsid w:val="009238DD"/>
    <w:rsid w:val="00924B54"/>
    <w:rsid w:val="00924EAD"/>
    <w:rsid w:val="00926DB5"/>
    <w:rsid w:val="00927301"/>
    <w:rsid w:val="00931622"/>
    <w:rsid w:val="009322D6"/>
    <w:rsid w:val="009325C5"/>
    <w:rsid w:val="009329A6"/>
    <w:rsid w:val="00933B47"/>
    <w:rsid w:val="00933ED5"/>
    <w:rsid w:val="009342FB"/>
    <w:rsid w:val="00935818"/>
    <w:rsid w:val="00936FEC"/>
    <w:rsid w:val="00937831"/>
    <w:rsid w:val="00941498"/>
    <w:rsid w:val="00942330"/>
    <w:rsid w:val="0094263A"/>
    <w:rsid w:val="0094463C"/>
    <w:rsid w:val="0094493C"/>
    <w:rsid w:val="009458D8"/>
    <w:rsid w:val="00945EDF"/>
    <w:rsid w:val="00946188"/>
    <w:rsid w:val="0094621A"/>
    <w:rsid w:val="0094673A"/>
    <w:rsid w:val="00947AD2"/>
    <w:rsid w:val="00950B95"/>
    <w:rsid w:val="009521A6"/>
    <w:rsid w:val="00953927"/>
    <w:rsid w:val="009547A6"/>
    <w:rsid w:val="00954F6A"/>
    <w:rsid w:val="009556CB"/>
    <w:rsid w:val="00955B34"/>
    <w:rsid w:val="00956737"/>
    <w:rsid w:val="00957502"/>
    <w:rsid w:val="009602C0"/>
    <w:rsid w:val="00960ACA"/>
    <w:rsid w:val="00960B2B"/>
    <w:rsid w:val="0096214C"/>
    <w:rsid w:val="00962770"/>
    <w:rsid w:val="00963A17"/>
    <w:rsid w:val="00963D4A"/>
    <w:rsid w:val="00966437"/>
    <w:rsid w:val="00966AFB"/>
    <w:rsid w:val="009671E2"/>
    <w:rsid w:val="0096727A"/>
    <w:rsid w:val="00967A1E"/>
    <w:rsid w:val="00970E8B"/>
    <w:rsid w:val="00971627"/>
    <w:rsid w:val="009719AC"/>
    <w:rsid w:val="0097254F"/>
    <w:rsid w:val="00972728"/>
    <w:rsid w:val="00975ABC"/>
    <w:rsid w:val="00975F37"/>
    <w:rsid w:val="00976A31"/>
    <w:rsid w:val="0097716E"/>
    <w:rsid w:val="009803F8"/>
    <w:rsid w:val="009833CF"/>
    <w:rsid w:val="009839CC"/>
    <w:rsid w:val="009844AD"/>
    <w:rsid w:val="009853C4"/>
    <w:rsid w:val="00985B9E"/>
    <w:rsid w:val="0098711F"/>
    <w:rsid w:val="00987516"/>
    <w:rsid w:val="00992775"/>
    <w:rsid w:val="009937BE"/>
    <w:rsid w:val="0099396F"/>
    <w:rsid w:val="009945ED"/>
    <w:rsid w:val="00994682"/>
    <w:rsid w:val="00996435"/>
    <w:rsid w:val="00996A3C"/>
    <w:rsid w:val="009A0212"/>
    <w:rsid w:val="009A31E9"/>
    <w:rsid w:val="009A38DD"/>
    <w:rsid w:val="009A3F58"/>
    <w:rsid w:val="009A3FC6"/>
    <w:rsid w:val="009A5980"/>
    <w:rsid w:val="009A5BA5"/>
    <w:rsid w:val="009A5D70"/>
    <w:rsid w:val="009A6702"/>
    <w:rsid w:val="009A6F49"/>
    <w:rsid w:val="009B0366"/>
    <w:rsid w:val="009B0EB7"/>
    <w:rsid w:val="009B136E"/>
    <w:rsid w:val="009B27A4"/>
    <w:rsid w:val="009B43BF"/>
    <w:rsid w:val="009B70C5"/>
    <w:rsid w:val="009B7CFA"/>
    <w:rsid w:val="009C2C65"/>
    <w:rsid w:val="009C5125"/>
    <w:rsid w:val="009C789F"/>
    <w:rsid w:val="009D000A"/>
    <w:rsid w:val="009D0E97"/>
    <w:rsid w:val="009D2069"/>
    <w:rsid w:val="009D2A8C"/>
    <w:rsid w:val="009D2B43"/>
    <w:rsid w:val="009D35D2"/>
    <w:rsid w:val="009D4525"/>
    <w:rsid w:val="009D5F00"/>
    <w:rsid w:val="009D5F26"/>
    <w:rsid w:val="009E128C"/>
    <w:rsid w:val="009E1F70"/>
    <w:rsid w:val="009E4857"/>
    <w:rsid w:val="009E4D2C"/>
    <w:rsid w:val="009E4F83"/>
    <w:rsid w:val="009E5785"/>
    <w:rsid w:val="009E6BA4"/>
    <w:rsid w:val="009E6D1B"/>
    <w:rsid w:val="009F1F7D"/>
    <w:rsid w:val="009F2274"/>
    <w:rsid w:val="009F2C84"/>
    <w:rsid w:val="009F2E74"/>
    <w:rsid w:val="009F3A38"/>
    <w:rsid w:val="009F493A"/>
    <w:rsid w:val="009F5BFF"/>
    <w:rsid w:val="009F64F9"/>
    <w:rsid w:val="00A005B6"/>
    <w:rsid w:val="00A00877"/>
    <w:rsid w:val="00A008F4"/>
    <w:rsid w:val="00A01C5E"/>
    <w:rsid w:val="00A02E6D"/>
    <w:rsid w:val="00A036DB"/>
    <w:rsid w:val="00A039F5"/>
    <w:rsid w:val="00A042E0"/>
    <w:rsid w:val="00A0549C"/>
    <w:rsid w:val="00A07368"/>
    <w:rsid w:val="00A07AB1"/>
    <w:rsid w:val="00A10897"/>
    <w:rsid w:val="00A128F5"/>
    <w:rsid w:val="00A12B07"/>
    <w:rsid w:val="00A142DE"/>
    <w:rsid w:val="00A1581A"/>
    <w:rsid w:val="00A169CA"/>
    <w:rsid w:val="00A17258"/>
    <w:rsid w:val="00A21062"/>
    <w:rsid w:val="00A21F5C"/>
    <w:rsid w:val="00A22AD7"/>
    <w:rsid w:val="00A24371"/>
    <w:rsid w:val="00A24B0F"/>
    <w:rsid w:val="00A253FD"/>
    <w:rsid w:val="00A25E70"/>
    <w:rsid w:val="00A3024F"/>
    <w:rsid w:val="00A3097E"/>
    <w:rsid w:val="00A30CA3"/>
    <w:rsid w:val="00A31EDE"/>
    <w:rsid w:val="00A33C68"/>
    <w:rsid w:val="00A34794"/>
    <w:rsid w:val="00A3564C"/>
    <w:rsid w:val="00A358B9"/>
    <w:rsid w:val="00A36CFE"/>
    <w:rsid w:val="00A376E1"/>
    <w:rsid w:val="00A415F5"/>
    <w:rsid w:val="00A41CB6"/>
    <w:rsid w:val="00A42234"/>
    <w:rsid w:val="00A4231C"/>
    <w:rsid w:val="00A429F8"/>
    <w:rsid w:val="00A43D2A"/>
    <w:rsid w:val="00A44F62"/>
    <w:rsid w:val="00A45F6B"/>
    <w:rsid w:val="00A46CE8"/>
    <w:rsid w:val="00A5019B"/>
    <w:rsid w:val="00A50250"/>
    <w:rsid w:val="00A52264"/>
    <w:rsid w:val="00A605A1"/>
    <w:rsid w:val="00A60910"/>
    <w:rsid w:val="00A62269"/>
    <w:rsid w:val="00A63664"/>
    <w:rsid w:val="00A63B85"/>
    <w:rsid w:val="00A63C83"/>
    <w:rsid w:val="00A642E5"/>
    <w:rsid w:val="00A6718F"/>
    <w:rsid w:val="00A67419"/>
    <w:rsid w:val="00A70C3E"/>
    <w:rsid w:val="00A7124F"/>
    <w:rsid w:val="00A726EA"/>
    <w:rsid w:val="00A7353B"/>
    <w:rsid w:val="00A7373D"/>
    <w:rsid w:val="00A742EB"/>
    <w:rsid w:val="00A74703"/>
    <w:rsid w:val="00A7477A"/>
    <w:rsid w:val="00A755D5"/>
    <w:rsid w:val="00A761B8"/>
    <w:rsid w:val="00A7653A"/>
    <w:rsid w:val="00A76599"/>
    <w:rsid w:val="00A76E06"/>
    <w:rsid w:val="00A776D7"/>
    <w:rsid w:val="00A77E9C"/>
    <w:rsid w:val="00A80D25"/>
    <w:rsid w:val="00A8155E"/>
    <w:rsid w:val="00A83231"/>
    <w:rsid w:val="00A83E0B"/>
    <w:rsid w:val="00A84315"/>
    <w:rsid w:val="00A8589B"/>
    <w:rsid w:val="00A902BB"/>
    <w:rsid w:val="00A92EEC"/>
    <w:rsid w:val="00A931E7"/>
    <w:rsid w:val="00A93294"/>
    <w:rsid w:val="00A93CBA"/>
    <w:rsid w:val="00A945A0"/>
    <w:rsid w:val="00A947B7"/>
    <w:rsid w:val="00A966AE"/>
    <w:rsid w:val="00AA0C8A"/>
    <w:rsid w:val="00AA10D6"/>
    <w:rsid w:val="00AA130E"/>
    <w:rsid w:val="00AA2CAA"/>
    <w:rsid w:val="00AA4DF7"/>
    <w:rsid w:val="00AA5709"/>
    <w:rsid w:val="00AA6348"/>
    <w:rsid w:val="00AA6D24"/>
    <w:rsid w:val="00AA778B"/>
    <w:rsid w:val="00AB057D"/>
    <w:rsid w:val="00AB2E76"/>
    <w:rsid w:val="00AB32DD"/>
    <w:rsid w:val="00AB35DD"/>
    <w:rsid w:val="00AB419D"/>
    <w:rsid w:val="00AB5A5D"/>
    <w:rsid w:val="00AB5D36"/>
    <w:rsid w:val="00AB783C"/>
    <w:rsid w:val="00AC0F12"/>
    <w:rsid w:val="00AC1990"/>
    <w:rsid w:val="00AC23F0"/>
    <w:rsid w:val="00AC4C4B"/>
    <w:rsid w:val="00AC5113"/>
    <w:rsid w:val="00AC64C4"/>
    <w:rsid w:val="00AC6C89"/>
    <w:rsid w:val="00AD025E"/>
    <w:rsid w:val="00AD104B"/>
    <w:rsid w:val="00AD126C"/>
    <w:rsid w:val="00AD2190"/>
    <w:rsid w:val="00AD3049"/>
    <w:rsid w:val="00AD414E"/>
    <w:rsid w:val="00AD4C51"/>
    <w:rsid w:val="00AD5C1E"/>
    <w:rsid w:val="00AD7979"/>
    <w:rsid w:val="00AD7A19"/>
    <w:rsid w:val="00AD7DA1"/>
    <w:rsid w:val="00AE0114"/>
    <w:rsid w:val="00AE01C8"/>
    <w:rsid w:val="00AE02DE"/>
    <w:rsid w:val="00AE0422"/>
    <w:rsid w:val="00AE1D65"/>
    <w:rsid w:val="00AE3375"/>
    <w:rsid w:val="00AE387C"/>
    <w:rsid w:val="00AE392B"/>
    <w:rsid w:val="00AE4A0F"/>
    <w:rsid w:val="00AE5E7E"/>
    <w:rsid w:val="00AE6821"/>
    <w:rsid w:val="00AF1A12"/>
    <w:rsid w:val="00AF2350"/>
    <w:rsid w:val="00AF4398"/>
    <w:rsid w:val="00AF4F5E"/>
    <w:rsid w:val="00AF50F9"/>
    <w:rsid w:val="00AF68F3"/>
    <w:rsid w:val="00AF7039"/>
    <w:rsid w:val="00AF7E23"/>
    <w:rsid w:val="00B00400"/>
    <w:rsid w:val="00B0193D"/>
    <w:rsid w:val="00B01E86"/>
    <w:rsid w:val="00B027FD"/>
    <w:rsid w:val="00B02986"/>
    <w:rsid w:val="00B02DFF"/>
    <w:rsid w:val="00B03844"/>
    <w:rsid w:val="00B03C4E"/>
    <w:rsid w:val="00B03D16"/>
    <w:rsid w:val="00B0723D"/>
    <w:rsid w:val="00B0786B"/>
    <w:rsid w:val="00B10168"/>
    <w:rsid w:val="00B10517"/>
    <w:rsid w:val="00B108BB"/>
    <w:rsid w:val="00B10F3B"/>
    <w:rsid w:val="00B110CA"/>
    <w:rsid w:val="00B119D0"/>
    <w:rsid w:val="00B11BE6"/>
    <w:rsid w:val="00B14925"/>
    <w:rsid w:val="00B14BA6"/>
    <w:rsid w:val="00B16F24"/>
    <w:rsid w:val="00B17D85"/>
    <w:rsid w:val="00B20106"/>
    <w:rsid w:val="00B21803"/>
    <w:rsid w:val="00B21870"/>
    <w:rsid w:val="00B21E90"/>
    <w:rsid w:val="00B2256E"/>
    <w:rsid w:val="00B24553"/>
    <w:rsid w:val="00B24912"/>
    <w:rsid w:val="00B24B0A"/>
    <w:rsid w:val="00B258C3"/>
    <w:rsid w:val="00B261A4"/>
    <w:rsid w:val="00B261B9"/>
    <w:rsid w:val="00B278A8"/>
    <w:rsid w:val="00B27C22"/>
    <w:rsid w:val="00B27FC7"/>
    <w:rsid w:val="00B323A4"/>
    <w:rsid w:val="00B32CE9"/>
    <w:rsid w:val="00B32E1C"/>
    <w:rsid w:val="00B34A9F"/>
    <w:rsid w:val="00B34D94"/>
    <w:rsid w:val="00B3521D"/>
    <w:rsid w:val="00B36077"/>
    <w:rsid w:val="00B36BF2"/>
    <w:rsid w:val="00B4058F"/>
    <w:rsid w:val="00B4088A"/>
    <w:rsid w:val="00B43104"/>
    <w:rsid w:val="00B43283"/>
    <w:rsid w:val="00B441CE"/>
    <w:rsid w:val="00B4454C"/>
    <w:rsid w:val="00B44F27"/>
    <w:rsid w:val="00B45D81"/>
    <w:rsid w:val="00B45FD4"/>
    <w:rsid w:val="00B46538"/>
    <w:rsid w:val="00B477AD"/>
    <w:rsid w:val="00B511F1"/>
    <w:rsid w:val="00B52A33"/>
    <w:rsid w:val="00B53992"/>
    <w:rsid w:val="00B53A12"/>
    <w:rsid w:val="00B5492F"/>
    <w:rsid w:val="00B56E60"/>
    <w:rsid w:val="00B577D5"/>
    <w:rsid w:val="00B611F9"/>
    <w:rsid w:val="00B61752"/>
    <w:rsid w:val="00B624DB"/>
    <w:rsid w:val="00B62699"/>
    <w:rsid w:val="00B626CD"/>
    <w:rsid w:val="00B62BB1"/>
    <w:rsid w:val="00B63145"/>
    <w:rsid w:val="00B63907"/>
    <w:rsid w:val="00B64016"/>
    <w:rsid w:val="00B65DB1"/>
    <w:rsid w:val="00B65F30"/>
    <w:rsid w:val="00B66053"/>
    <w:rsid w:val="00B66A53"/>
    <w:rsid w:val="00B66E56"/>
    <w:rsid w:val="00B678CD"/>
    <w:rsid w:val="00B67B4C"/>
    <w:rsid w:val="00B721B5"/>
    <w:rsid w:val="00B72BCE"/>
    <w:rsid w:val="00B72FA7"/>
    <w:rsid w:val="00B73863"/>
    <w:rsid w:val="00B7413C"/>
    <w:rsid w:val="00B75A6C"/>
    <w:rsid w:val="00B76D8C"/>
    <w:rsid w:val="00B76E39"/>
    <w:rsid w:val="00B80488"/>
    <w:rsid w:val="00B83375"/>
    <w:rsid w:val="00B833E2"/>
    <w:rsid w:val="00B83560"/>
    <w:rsid w:val="00B83816"/>
    <w:rsid w:val="00B8402A"/>
    <w:rsid w:val="00B8410C"/>
    <w:rsid w:val="00B8412B"/>
    <w:rsid w:val="00B87A76"/>
    <w:rsid w:val="00B90C6E"/>
    <w:rsid w:val="00B90FF5"/>
    <w:rsid w:val="00B914A7"/>
    <w:rsid w:val="00B91777"/>
    <w:rsid w:val="00B9333B"/>
    <w:rsid w:val="00B942E2"/>
    <w:rsid w:val="00B94CFC"/>
    <w:rsid w:val="00B9618E"/>
    <w:rsid w:val="00B96AA7"/>
    <w:rsid w:val="00B96AF0"/>
    <w:rsid w:val="00BA0D53"/>
    <w:rsid w:val="00BA1BCA"/>
    <w:rsid w:val="00BA247E"/>
    <w:rsid w:val="00BA3C84"/>
    <w:rsid w:val="00BA4495"/>
    <w:rsid w:val="00BA48B4"/>
    <w:rsid w:val="00BA4D89"/>
    <w:rsid w:val="00BA510E"/>
    <w:rsid w:val="00BA533A"/>
    <w:rsid w:val="00BA5AA0"/>
    <w:rsid w:val="00BA66A5"/>
    <w:rsid w:val="00BA6C34"/>
    <w:rsid w:val="00BA7262"/>
    <w:rsid w:val="00BA7B6B"/>
    <w:rsid w:val="00BB0245"/>
    <w:rsid w:val="00BB21A2"/>
    <w:rsid w:val="00BB3415"/>
    <w:rsid w:val="00BB37B1"/>
    <w:rsid w:val="00BB389D"/>
    <w:rsid w:val="00BB3989"/>
    <w:rsid w:val="00BB46BB"/>
    <w:rsid w:val="00BB4C95"/>
    <w:rsid w:val="00BB507E"/>
    <w:rsid w:val="00BB5965"/>
    <w:rsid w:val="00BC029D"/>
    <w:rsid w:val="00BC07F6"/>
    <w:rsid w:val="00BC107D"/>
    <w:rsid w:val="00BC147C"/>
    <w:rsid w:val="00BC1B2A"/>
    <w:rsid w:val="00BC30C7"/>
    <w:rsid w:val="00BC35A4"/>
    <w:rsid w:val="00BC38C7"/>
    <w:rsid w:val="00BC3E46"/>
    <w:rsid w:val="00BC47E2"/>
    <w:rsid w:val="00BC5B78"/>
    <w:rsid w:val="00BC61A0"/>
    <w:rsid w:val="00BC725F"/>
    <w:rsid w:val="00BC7886"/>
    <w:rsid w:val="00BC7B63"/>
    <w:rsid w:val="00BD0059"/>
    <w:rsid w:val="00BD09FE"/>
    <w:rsid w:val="00BD1F1C"/>
    <w:rsid w:val="00BD34E2"/>
    <w:rsid w:val="00BD535C"/>
    <w:rsid w:val="00BD6BA9"/>
    <w:rsid w:val="00BD6D80"/>
    <w:rsid w:val="00BD6E41"/>
    <w:rsid w:val="00BD72D2"/>
    <w:rsid w:val="00BE0BDB"/>
    <w:rsid w:val="00BE0D04"/>
    <w:rsid w:val="00BE0DC5"/>
    <w:rsid w:val="00BE1DE5"/>
    <w:rsid w:val="00BE1ECC"/>
    <w:rsid w:val="00BE34C0"/>
    <w:rsid w:val="00BE4A9E"/>
    <w:rsid w:val="00BE4E2A"/>
    <w:rsid w:val="00BE6291"/>
    <w:rsid w:val="00BE691B"/>
    <w:rsid w:val="00BE6E4A"/>
    <w:rsid w:val="00BE7AE4"/>
    <w:rsid w:val="00BF1F2D"/>
    <w:rsid w:val="00BF1FC9"/>
    <w:rsid w:val="00BF2D28"/>
    <w:rsid w:val="00BF3062"/>
    <w:rsid w:val="00BF30DC"/>
    <w:rsid w:val="00BF3E7C"/>
    <w:rsid w:val="00BF4063"/>
    <w:rsid w:val="00BF5700"/>
    <w:rsid w:val="00BF6160"/>
    <w:rsid w:val="00BF72F0"/>
    <w:rsid w:val="00BF7E01"/>
    <w:rsid w:val="00C048AB"/>
    <w:rsid w:val="00C04CA1"/>
    <w:rsid w:val="00C05903"/>
    <w:rsid w:val="00C06B5D"/>
    <w:rsid w:val="00C078B2"/>
    <w:rsid w:val="00C10843"/>
    <w:rsid w:val="00C10885"/>
    <w:rsid w:val="00C11BAE"/>
    <w:rsid w:val="00C11C49"/>
    <w:rsid w:val="00C137E9"/>
    <w:rsid w:val="00C14E6C"/>
    <w:rsid w:val="00C15C2B"/>
    <w:rsid w:val="00C1613B"/>
    <w:rsid w:val="00C20808"/>
    <w:rsid w:val="00C20C06"/>
    <w:rsid w:val="00C20DBA"/>
    <w:rsid w:val="00C21234"/>
    <w:rsid w:val="00C2444C"/>
    <w:rsid w:val="00C25E48"/>
    <w:rsid w:val="00C261A9"/>
    <w:rsid w:val="00C2761E"/>
    <w:rsid w:val="00C30B72"/>
    <w:rsid w:val="00C3123C"/>
    <w:rsid w:val="00C32F27"/>
    <w:rsid w:val="00C32FE2"/>
    <w:rsid w:val="00C3447B"/>
    <w:rsid w:val="00C345AF"/>
    <w:rsid w:val="00C407C7"/>
    <w:rsid w:val="00C428E3"/>
    <w:rsid w:val="00C44153"/>
    <w:rsid w:val="00C45BA3"/>
    <w:rsid w:val="00C531AE"/>
    <w:rsid w:val="00C544D1"/>
    <w:rsid w:val="00C55B79"/>
    <w:rsid w:val="00C564DD"/>
    <w:rsid w:val="00C568B1"/>
    <w:rsid w:val="00C57325"/>
    <w:rsid w:val="00C57C94"/>
    <w:rsid w:val="00C61044"/>
    <w:rsid w:val="00C61543"/>
    <w:rsid w:val="00C617EB"/>
    <w:rsid w:val="00C637DD"/>
    <w:rsid w:val="00C6513F"/>
    <w:rsid w:val="00C6528E"/>
    <w:rsid w:val="00C655B8"/>
    <w:rsid w:val="00C66345"/>
    <w:rsid w:val="00C67E76"/>
    <w:rsid w:val="00C7283F"/>
    <w:rsid w:val="00C74B7E"/>
    <w:rsid w:val="00C74BE0"/>
    <w:rsid w:val="00C75997"/>
    <w:rsid w:val="00C75BBF"/>
    <w:rsid w:val="00C77EB1"/>
    <w:rsid w:val="00C805B7"/>
    <w:rsid w:val="00C80601"/>
    <w:rsid w:val="00C80A79"/>
    <w:rsid w:val="00C824EF"/>
    <w:rsid w:val="00C82C02"/>
    <w:rsid w:val="00C8439E"/>
    <w:rsid w:val="00C847D5"/>
    <w:rsid w:val="00C86322"/>
    <w:rsid w:val="00C8659E"/>
    <w:rsid w:val="00C900E0"/>
    <w:rsid w:val="00C90113"/>
    <w:rsid w:val="00C919ED"/>
    <w:rsid w:val="00C91F24"/>
    <w:rsid w:val="00C92E77"/>
    <w:rsid w:val="00C9344E"/>
    <w:rsid w:val="00C93DCB"/>
    <w:rsid w:val="00C955C5"/>
    <w:rsid w:val="00C95885"/>
    <w:rsid w:val="00C96570"/>
    <w:rsid w:val="00C965AD"/>
    <w:rsid w:val="00C969D1"/>
    <w:rsid w:val="00C97D8E"/>
    <w:rsid w:val="00C97DDD"/>
    <w:rsid w:val="00CA0350"/>
    <w:rsid w:val="00CA1ADD"/>
    <w:rsid w:val="00CA2CF4"/>
    <w:rsid w:val="00CA2FAE"/>
    <w:rsid w:val="00CA3B31"/>
    <w:rsid w:val="00CA3BA8"/>
    <w:rsid w:val="00CA4F36"/>
    <w:rsid w:val="00CA5211"/>
    <w:rsid w:val="00CA53AE"/>
    <w:rsid w:val="00CA5AD7"/>
    <w:rsid w:val="00CB1D3B"/>
    <w:rsid w:val="00CB5D67"/>
    <w:rsid w:val="00CB6128"/>
    <w:rsid w:val="00CB62DE"/>
    <w:rsid w:val="00CB64E7"/>
    <w:rsid w:val="00CB7DE7"/>
    <w:rsid w:val="00CC0B2D"/>
    <w:rsid w:val="00CC2DF7"/>
    <w:rsid w:val="00CC3167"/>
    <w:rsid w:val="00CC38CD"/>
    <w:rsid w:val="00CC6494"/>
    <w:rsid w:val="00CD027A"/>
    <w:rsid w:val="00CD1541"/>
    <w:rsid w:val="00CD3021"/>
    <w:rsid w:val="00CD3234"/>
    <w:rsid w:val="00CD453B"/>
    <w:rsid w:val="00CD4A11"/>
    <w:rsid w:val="00CD644F"/>
    <w:rsid w:val="00CE0345"/>
    <w:rsid w:val="00CE0D1F"/>
    <w:rsid w:val="00CE2405"/>
    <w:rsid w:val="00CE2871"/>
    <w:rsid w:val="00CE4118"/>
    <w:rsid w:val="00CF036F"/>
    <w:rsid w:val="00CF1C3F"/>
    <w:rsid w:val="00CF2987"/>
    <w:rsid w:val="00CF4A43"/>
    <w:rsid w:val="00CF719E"/>
    <w:rsid w:val="00D00AB3"/>
    <w:rsid w:val="00D00C2F"/>
    <w:rsid w:val="00D01F46"/>
    <w:rsid w:val="00D02437"/>
    <w:rsid w:val="00D02E96"/>
    <w:rsid w:val="00D0320C"/>
    <w:rsid w:val="00D03966"/>
    <w:rsid w:val="00D03FD4"/>
    <w:rsid w:val="00D05B95"/>
    <w:rsid w:val="00D062A2"/>
    <w:rsid w:val="00D10213"/>
    <w:rsid w:val="00D109BA"/>
    <w:rsid w:val="00D135D3"/>
    <w:rsid w:val="00D1397F"/>
    <w:rsid w:val="00D139A5"/>
    <w:rsid w:val="00D145E9"/>
    <w:rsid w:val="00D15C59"/>
    <w:rsid w:val="00D17583"/>
    <w:rsid w:val="00D212B8"/>
    <w:rsid w:val="00D22473"/>
    <w:rsid w:val="00D231FA"/>
    <w:rsid w:val="00D234BD"/>
    <w:rsid w:val="00D23677"/>
    <w:rsid w:val="00D23AC5"/>
    <w:rsid w:val="00D2406A"/>
    <w:rsid w:val="00D24988"/>
    <w:rsid w:val="00D254A6"/>
    <w:rsid w:val="00D25E48"/>
    <w:rsid w:val="00D278C4"/>
    <w:rsid w:val="00D31513"/>
    <w:rsid w:val="00D327FF"/>
    <w:rsid w:val="00D32B1A"/>
    <w:rsid w:val="00D3499D"/>
    <w:rsid w:val="00D35F9B"/>
    <w:rsid w:val="00D3627D"/>
    <w:rsid w:val="00D36E0F"/>
    <w:rsid w:val="00D37018"/>
    <w:rsid w:val="00D37A23"/>
    <w:rsid w:val="00D40588"/>
    <w:rsid w:val="00D41606"/>
    <w:rsid w:val="00D4288F"/>
    <w:rsid w:val="00D42B2D"/>
    <w:rsid w:val="00D42BE6"/>
    <w:rsid w:val="00D42CCE"/>
    <w:rsid w:val="00D43A36"/>
    <w:rsid w:val="00D4414A"/>
    <w:rsid w:val="00D444ED"/>
    <w:rsid w:val="00D45E09"/>
    <w:rsid w:val="00D47323"/>
    <w:rsid w:val="00D47689"/>
    <w:rsid w:val="00D50BEC"/>
    <w:rsid w:val="00D510F3"/>
    <w:rsid w:val="00D5146D"/>
    <w:rsid w:val="00D52EFB"/>
    <w:rsid w:val="00D52FB5"/>
    <w:rsid w:val="00D54072"/>
    <w:rsid w:val="00D5548A"/>
    <w:rsid w:val="00D56090"/>
    <w:rsid w:val="00D57081"/>
    <w:rsid w:val="00D571B0"/>
    <w:rsid w:val="00D6003E"/>
    <w:rsid w:val="00D604B0"/>
    <w:rsid w:val="00D605D2"/>
    <w:rsid w:val="00D63376"/>
    <w:rsid w:val="00D636FC"/>
    <w:rsid w:val="00D63D73"/>
    <w:rsid w:val="00D6470A"/>
    <w:rsid w:val="00D64DCD"/>
    <w:rsid w:val="00D709FE"/>
    <w:rsid w:val="00D71256"/>
    <w:rsid w:val="00D715BF"/>
    <w:rsid w:val="00D73CC5"/>
    <w:rsid w:val="00D73F01"/>
    <w:rsid w:val="00D74E20"/>
    <w:rsid w:val="00D750E0"/>
    <w:rsid w:val="00D76302"/>
    <w:rsid w:val="00D77590"/>
    <w:rsid w:val="00D80C61"/>
    <w:rsid w:val="00D812F8"/>
    <w:rsid w:val="00D82AC1"/>
    <w:rsid w:val="00D846CE"/>
    <w:rsid w:val="00D846EF"/>
    <w:rsid w:val="00D858FB"/>
    <w:rsid w:val="00D87AE5"/>
    <w:rsid w:val="00D90711"/>
    <w:rsid w:val="00D92266"/>
    <w:rsid w:val="00D922C0"/>
    <w:rsid w:val="00D93534"/>
    <w:rsid w:val="00D93B40"/>
    <w:rsid w:val="00D97131"/>
    <w:rsid w:val="00D97594"/>
    <w:rsid w:val="00D975C7"/>
    <w:rsid w:val="00D9781F"/>
    <w:rsid w:val="00D97BB1"/>
    <w:rsid w:val="00DA08A1"/>
    <w:rsid w:val="00DA0EB1"/>
    <w:rsid w:val="00DA1A04"/>
    <w:rsid w:val="00DA27B9"/>
    <w:rsid w:val="00DA2B00"/>
    <w:rsid w:val="00DA4BBA"/>
    <w:rsid w:val="00DA639B"/>
    <w:rsid w:val="00DA68DD"/>
    <w:rsid w:val="00DB01DF"/>
    <w:rsid w:val="00DB078D"/>
    <w:rsid w:val="00DB09FD"/>
    <w:rsid w:val="00DB23F5"/>
    <w:rsid w:val="00DB3F55"/>
    <w:rsid w:val="00DB412F"/>
    <w:rsid w:val="00DB4358"/>
    <w:rsid w:val="00DB5445"/>
    <w:rsid w:val="00DB5A93"/>
    <w:rsid w:val="00DB5AF0"/>
    <w:rsid w:val="00DB64D2"/>
    <w:rsid w:val="00DB67AD"/>
    <w:rsid w:val="00DB7D80"/>
    <w:rsid w:val="00DC0A9F"/>
    <w:rsid w:val="00DC181E"/>
    <w:rsid w:val="00DC3DC2"/>
    <w:rsid w:val="00DC4F28"/>
    <w:rsid w:val="00DC60F6"/>
    <w:rsid w:val="00DC660C"/>
    <w:rsid w:val="00DC6A1F"/>
    <w:rsid w:val="00DC6AAB"/>
    <w:rsid w:val="00DC6C99"/>
    <w:rsid w:val="00DD10B4"/>
    <w:rsid w:val="00DD1A27"/>
    <w:rsid w:val="00DD233D"/>
    <w:rsid w:val="00DD286D"/>
    <w:rsid w:val="00DD4612"/>
    <w:rsid w:val="00DD4BF5"/>
    <w:rsid w:val="00DD5EDD"/>
    <w:rsid w:val="00DD6059"/>
    <w:rsid w:val="00DD6260"/>
    <w:rsid w:val="00DD67C1"/>
    <w:rsid w:val="00DD67F0"/>
    <w:rsid w:val="00DE0B79"/>
    <w:rsid w:val="00DE13C4"/>
    <w:rsid w:val="00DE1DEC"/>
    <w:rsid w:val="00DE22CA"/>
    <w:rsid w:val="00DE2C4D"/>
    <w:rsid w:val="00DE48A2"/>
    <w:rsid w:val="00DE4ED5"/>
    <w:rsid w:val="00DE5CE8"/>
    <w:rsid w:val="00DE759D"/>
    <w:rsid w:val="00DE7738"/>
    <w:rsid w:val="00DE7B27"/>
    <w:rsid w:val="00DE7C85"/>
    <w:rsid w:val="00DF033F"/>
    <w:rsid w:val="00DF24E2"/>
    <w:rsid w:val="00DF2C44"/>
    <w:rsid w:val="00DF30C6"/>
    <w:rsid w:val="00DF48E8"/>
    <w:rsid w:val="00DF4A77"/>
    <w:rsid w:val="00DF7352"/>
    <w:rsid w:val="00E00B10"/>
    <w:rsid w:val="00E02410"/>
    <w:rsid w:val="00E045A9"/>
    <w:rsid w:val="00E05186"/>
    <w:rsid w:val="00E05CE8"/>
    <w:rsid w:val="00E06A14"/>
    <w:rsid w:val="00E103B9"/>
    <w:rsid w:val="00E10ED3"/>
    <w:rsid w:val="00E11172"/>
    <w:rsid w:val="00E1193E"/>
    <w:rsid w:val="00E12821"/>
    <w:rsid w:val="00E131F3"/>
    <w:rsid w:val="00E139A8"/>
    <w:rsid w:val="00E13F95"/>
    <w:rsid w:val="00E16319"/>
    <w:rsid w:val="00E16BCA"/>
    <w:rsid w:val="00E16E9A"/>
    <w:rsid w:val="00E2047B"/>
    <w:rsid w:val="00E20485"/>
    <w:rsid w:val="00E20CCC"/>
    <w:rsid w:val="00E21151"/>
    <w:rsid w:val="00E231C9"/>
    <w:rsid w:val="00E23C08"/>
    <w:rsid w:val="00E240AE"/>
    <w:rsid w:val="00E2572D"/>
    <w:rsid w:val="00E25D95"/>
    <w:rsid w:val="00E2763B"/>
    <w:rsid w:val="00E3216C"/>
    <w:rsid w:val="00E32A93"/>
    <w:rsid w:val="00E33CB9"/>
    <w:rsid w:val="00E33EBA"/>
    <w:rsid w:val="00E343BC"/>
    <w:rsid w:val="00E35F4B"/>
    <w:rsid w:val="00E36180"/>
    <w:rsid w:val="00E367F7"/>
    <w:rsid w:val="00E36C5B"/>
    <w:rsid w:val="00E37A27"/>
    <w:rsid w:val="00E4115A"/>
    <w:rsid w:val="00E41618"/>
    <w:rsid w:val="00E41881"/>
    <w:rsid w:val="00E4189C"/>
    <w:rsid w:val="00E41F55"/>
    <w:rsid w:val="00E42167"/>
    <w:rsid w:val="00E447EA"/>
    <w:rsid w:val="00E47BEB"/>
    <w:rsid w:val="00E5054F"/>
    <w:rsid w:val="00E510E7"/>
    <w:rsid w:val="00E52776"/>
    <w:rsid w:val="00E552FC"/>
    <w:rsid w:val="00E55EE8"/>
    <w:rsid w:val="00E57BA7"/>
    <w:rsid w:val="00E632C4"/>
    <w:rsid w:val="00E639B7"/>
    <w:rsid w:val="00E63AF4"/>
    <w:rsid w:val="00E65562"/>
    <w:rsid w:val="00E660A5"/>
    <w:rsid w:val="00E704A6"/>
    <w:rsid w:val="00E71427"/>
    <w:rsid w:val="00E72D95"/>
    <w:rsid w:val="00E74207"/>
    <w:rsid w:val="00E74885"/>
    <w:rsid w:val="00E74F9C"/>
    <w:rsid w:val="00E75B56"/>
    <w:rsid w:val="00E77747"/>
    <w:rsid w:val="00E8022C"/>
    <w:rsid w:val="00E82AE3"/>
    <w:rsid w:val="00E83625"/>
    <w:rsid w:val="00E83E9C"/>
    <w:rsid w:val="00E840AC"/>
    <w:rsid w:val="00E84C4E"/>
    <w:rsid w:val="00E85317"/>
    <w:rsid w:val="00E87B05"/>
    <w:rsid w:val="00E912D6"/>
    <w:rsid w:val="00E91C46"/>
    <w:rsid w:val="00E93BF6"/>
    <w:rsid w:val="00E94C19"/>
    <w:rsid w:val="00E9510A"/>
    <w:rsid w:val="00E95888"/>
    <w:rsid w:val="00EA0049"/>
    <w:rsid w:val="00EA02FE"/>
    <w:rsid w:val="00EA0328"/>
    <w:rsid w:val="00EA1314"/>
    <w:rsid w:val="00EA1650"/>
    <w:rsid w:val="00EA18B1"/>
    <w:rsid w:val="00EA3E55"/>
    <w:rsid w:val="00EA48E0"/>
    <w:rsid w:val="00EA60E3"/>
    <w:rsid w:val="00EB0080"/>
    <w:rsid w:val="00EB0E1F"/>
    <w:rsid w:val="00EB1CEC"/>
    <w:rsid w:val="00EB1D76"/>
    <w:rsid w:val="00EB1DCF"/>
    <w:rsid w:val="00EB2428"/>
    <w:rsid w:val="00EB2AC0"/>
    <w:rsid w:val="00EB3B54"/>
    <w:rsid w:val="00EB3F65"/>
    <w:rsid w:val="00EB4649"/>
    <w:rsid w:val="00EB4A0A"/>
    <w:rsid w:val="00EB4C07"/>
    <w:rsid w:val="00EB6340"/>
    <w:rsid w:val="00EB6CB7"/>
    <w:rsid w:val="00EB719A"/>
    <w:rsid w:val="00EB737B"/>
    <w:rsid w:val="00EB7907"/>
    <w:rsid w:val="00EC0532"/>
    <w:rsid w:val="00EC19FC"/>
    <w:rsid w:val="00EC24DE"/>
    <w:rsid w:val="00EC301D"/>
    <w:rsid w:val="00EC3734"/>
    <w:rsid w:val="00EC391D"/>
    <w:rsid w:val="00EC421B"/>
    <w:rsid w:val="00EC47E5"/>
    <w:rsid w:val="00EC4E5F"/>
    <w:rsid w:val="00EC5FFE"/>
    <w:rsid w:val="00EC61F1"/>
    <w:rsid w:val="00EC6F23"/>
    <w:rsid w:val="00EC744F"/>
    <w:rsid w:val="00ED0BE7"/>
    <w:rsid w:val="00ED17D4"/>
    <w:rsid w:val="00ED23C4"/>
    <w:rsid w:val="00ED30D8"/>
    <w:rsid w:val="00ED34B9"/>
    <w:rsid w:val="00ED358B"/>
    <w:rsid w:val="00ED47C9"/>
    <w:rsid w:val="00ED4D86"/>
    <w:rsid w:val="00ED5079"/>
    <w:rsid w:val="00ED5A92"/>
    <w:rsid w:val="00ED79DB"/>
    <w:rsid w:val="00ED7ABE"/>
    <w:rsid w:val="00EE0576"/>
    <w:rsid w:val="00EE21C3"/>
    <w:rsid w:val="00EE24BD"/>
    <w:rsid w:val="00EE367B"/>
    <w:rsid w:val="00EE4602"/>
    <w:rsid w:val="00EE4C7A"/>
    <w:rsid w:val="00EE5811"/>
    <w:rsid w:val="00EE622D"/>
    <w:rsid w:val="00EE6E71"/>
    <w:rsid w:val="00EF16ED"/>
    <w:rsid w:val="00EF1966"/>
    <w:rsid w:val="00EF252B"/>
    <w:rsid w:val="00EF2669"/>
    <w:rsid w:val="00EF3891"/>
    <w:rsid w:val="00EF3A30"/>
    <w:rsid w:val="00EF4393"/>
    <w:rsid w:val="00EF4687"/>
    <w:rsid w:val="00EF4BB1"/>
    <w:rsid w:val="00EF5567"/>
    <w:rsid w:val="00EF57CB"/>
    <w:rsid w:val="00EF5ED4"/>
    <w:rsid w:val="00F005D3"/>
    <w:rsid w:val="00F009A7"/>
    <w:rsid w:val="00F01095"/>
    <w:rsid w:val="00F01E09"/>
    <w:rsid w:val="00F0211E"/>
    <w:rsid w:val="00F026F2"/>
    <w:rsid w:val="00F0392B"/>
    <w:rsid w:val="00F03C16"/>
    <w:rsid w:val="00F0475E"/>
    <w:rsid w:val="00F0495C"/>
    <w:rsid w:val="00F10C4B"/>
    <w:rsid w:val="00F10F53"/>
    <w:rsid w:val="00F12F78"/>
    <w:rsid w:val="00F1412B"/>
    <w:rsid w:val="00F141F2"/>
    <w:rsid w:val="00F14304"/>
    <w:rsid w:val="00F146A2"/>
    <w:rsid w:val="00F14793"/>
    <w:rsid w:val="00F14F19"/>
    <w:rsid w:val="00F1626C"/>
    <w:rsid w:val="00F17064"/>
    <w:rsid w:val="00F1711C"/>
    <w:rsid w:val="00F216F3"/>
    <w:rsid w:val="00F22633"/>
    <w:rsid w:val="00F227DD"/>
    <w:rsid w:val="00F22AF0"/>
    <w:rsid w:val="00F22BE9"/>
    <w:rsid w:val="00F24D13"/>
    <w:rsid w:val="00F24F02"/>
    <w:rsid w:val="00F25E13"/>
    <w:rsid w:val="00F2610A"/>
    <w:rsid w:val="00F26BAC"/>
    <w:rsid w:val="00F31A9F"/>
    <w:rsid w:val="00F31D87"/>
    <w:rsid w:val="00F335C8"/>
    <w:rsid w:val="00F359D4"/>
    <w:rsid w:val="00F36261"/>
    <w:rsid w:val="00F3655E"/>
    <w:rsid w:val="00F408AD"/>
    <w:rsid w:val="00F40B69"/>
    <w:rsid w:val="00F43EBA"/>
    <w:rsid w:val="00F44F34"/>
    <w:rsid w:val="00F45306"/>
    <w:rsid w:val="00F45964"/>
    <w:rsid w:val="00F474EB"/>
    <w:rsid w:val="00F501D3"/>
    <w:rsid w:val="00F50256"/>
    <w:rsid w:val="00F506DD"/>
    <w:rsid w:val="00F50975"/>
    <w:rsid w:val="00F518E7"/>
    <w:rsid w:val="00F533FF"/>
    <w:rsid w:val="00F5377C"/>
    <w:rsid w:val="00F53D67"/>
    <w:rsid w:val="00F53EF7"/>
    <w:rsid w:val="00F5472F"/>
    <w:rsid w:val="00F54834"/>
    <w:rsid w:val="00F54CDF"/>
    <w:rsid w:val="00F550D7"/>
    <w:rsid w:val="00F55547"/>
    <w:rsid w:val="00F577BC"/>
    <w:rsid w:val="00F604D4"/>
    <w:rsid w:val="00F60CA9"/>
    <w:rsid w:val="00F6191D"/>
    <w:rsid w:val="00F62A54"/>
    <w:rsid w:val="00F6342A"/>
    <w:rsid w:val="00F63439"/>
    <w:rsid w:val="00F638B9"/>
    <w:rsid w:val="00F63BC8"/>
    <w:rsid w:val="00F63D77"/>
    <w:rsid w:val="00F65981"/>
    <w:rsid w:val="00F664B2"/>
    <w:rsid w:val="00F66A91"/>
    <w:rsid w:val="00F66D76"/>
    <w:rsid w:val="00F67545"/>
    <w:rsid w:val="00F679D8"/>
    <w:rsid w:val="00F67AE2"/>
    <w:rsid w:val="00F712ED"/>
    <w:rsid w:val="00F71589"/>
    <w:rsid w:val="00F72058"/>
    <w:rsid w:val="00F722F8"/>
    <w:rsid w:val="00F72A90"/>
    <w:rsid w:val="00F743EC"/>
    <w:rsid w:val="00F7769B"/>
    <w:rsid w:val="00F77B57"/>
    <w:rsid w:val="00F80981"/>
    <w:rsid w:val="00F825B4"/>
    <w:rsid w:val="00F82DCF"/>
    <w:rsid w:val="00F851B7"/>
    <w:rsid w:val="00F856F3"/>
    <w:rsid w:val="00F873F3"/>
    <w:rsid w:val="00F87BA3"/>
    <w:rsid w:val="00F9034D"/>
    <w:rsid w:val="00F9203A"/>
    <w:rsid w:val="00F923D3"/>
    <w:rsid w:val="00F92FA3"/>
    <w:rsid w:val="00F94B15"/>
    <w:rsid w:val="00F96D3F"/>
    <w:rsid w:val="00F970FA"/>
    <w:rsid w:val="00F97B24"/>
    <w:rsid w:val="00FA3940"/>
    <w:rsid w:val="00FA4067"/>
    <w:rsid w:val="00FA4DBD"/>
    <w:rsid w:val="00FA5ED3"/>
    <w:rsid w:val="00FA6868"/>
    <w:rsid w:val="00FB28D2"/>
    <w:rsid w:val="00FB5229"/>
    <w:rsid w:val="00FB6581"/>
    <w:rsid w:val="00FB67E2"/>
    <w:rsid w:val="00FC05F4"/>
    <w:rsid w:val="00FC07A7"/>
    <w:rsid w:val="00FC12B8"/>
    <w:rsid w:val="00FC3710"/>
    <w:rsid w:val="00FC47A3"/>
    <w:rsid w:val="00FC642E"/>
    <w:rsid w:val="00FC6AA2"/>
    <w:rsid w:val="00FC78B5"/>
    <w:rsid w:val="00FC7EB8"/>
    <w:rsid w:val="00FD066E"/>
    <w:rsid w:val="00FD070B"/>
    <w:rsid w:val="00FD07B7"/>
    <w:rsid w:val="00FD1417"/>
    <w:rsid w:val="00FD178D"/>
    <w:rsid w:val="00FD39F5"/>
    <w:rsid w:val="00FD4EBE"/>
    <w:rsid w:val="00FD50D9"/>
    <w:rsid w:val="00FD5B8B"/>
    <w:rsid w:val="00FD6A53"/>
    <w:rsid w:val="00FD7876"/>
    <w:rsid w:val="00FE1B0C"/>
    <w:rsid w:val="00FE1C2C"/>
    <w:rsid w:val="00FE235E"/>
    <w:rsid w:val="00FE2555"/>
    <w:rsid w:val="00FE3456"/>
    <w:rsid w:val="00FE39AA"/>
    <w:rsid w:val="00FE51EC"/>
    <w:rsid w:val="00FE54AE"/>
    <w:rsid w:val="00FE71A7"/>
    <w:rsid w:val="00FE7E76"/>
    <w:rsid w:val="00FF0154"/>
    <w:rsid w:val="00FF0672"/>
    <w:rsid w:val="00FF1795"/>
    <w:rsid w:val="00FF20A2"/>
    <w:rsid w:val="00FF29D6"/>
    <w:rsid w:val="00FF2DFF"/>
    <w:rsid w:val="00FF418C"/>
    <w:rsid w:val="00FF4D2E"/>
    <w:rsid w:val="00FF55E9"/>
    <w:rsid w:val="00FF5F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85"/>
    <w:pPr>
      <w:spacing w:after="200" w:line="276" w:lineRule="auto"/>
    </w:pPr>
    <w:rPr>
      <w:sz w:val="22"/>
      <w:szCs w:val="22"/>
      <w:lang w:bidi="ar-SA"/>
    </w:rPr>
  </w:style>
  <w:style w:type="paragraph" w:styleId="Heading1">
    <w:name w:val="heading 1"/>
    <w:basedOn w:val="Normal"/>
    <w:next w:val="Normal"/>
    <w:link w:val="Heading1Char"/>
    <w:qFormat/>
    <w:rsid w:val="006B281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00B10"/>
    <w:pPr>
      <w:keepNext/>
      <w:spacing w:after="0" w:line="240" w:lineRule="auto"/>
      <w:outlineLvl w:val="1"/>
    </w:pPr>
    <w:rPr>
      <w:rFonts w:ascii="Times New Roman" w:eastAsia="Times New Roman" w:hAnsi="Times New Roman"/>
      <w:b/>
      <w:i/>
      <w:sz w:val="24"/>
      <w:szCs w:val="24"/>
      <w:lang w:val="en-GB"/>
    </w:rPr>
  </w:style>
  <w:style w:type="paragraph" w:styleId="Heading3">
    <w:name w:val="heading 3"/>
    <w:basedOn w:val="Normal"/>
    <w:next w:val="Normal"/>
    <w:link w:val="Heading3Char"/>
    <w:qFormat/>
    <w:rsid w:val="006B281F"/>
    <w:pPr>
      <w:keepNext/>
      <w:spacing w:after="0" w:line="240" w:lineRule="auto"/>
      <w:outlineLvl w:val="2"/>
    </w:pPr>
    <w:rPr>
      <w:rFonts w:ascii="Times New Roman" w:eastAsia="Times New Roman" w:hAnsi="Times New Roman"/>
      <w:b/>
      <w:sz w:val="24"/>
      <w:szCs w:val="20"/>
      <w:u w:val="single"/>
      <w:lang w:val="en-GB"/>
    </w:rPr>
  </w:style>
  <w:style w:type="paragraph" w:styleId="Heading4">
    <w:name w:val="heading 4"/>
    <w:basedOn w:val="Normal"/>
    <w:next w:val="Normal"/>
    <w:link w:val="Heading4Char"/>
    <w:uiPriority w:val="9"/>
    <w:semiHidden/>
    <w:unhideWhenUsed/>
    <w:qFormat/>
    <w:rsid w:val="003C7F7D"/>
    <w:pPr>
      <w:keepNext/>
      <w:keepLines/>
      <w:spacing w:before="200" w:after="0"/>
      <w:outlineLvl w:val="3"/>
    </w:pPr>
    <w:rPr>
      <w:rFonts w:ascii="Cambria" w:eastAsia="Times New Roman" w:hAnsi="Cambria"/>
      <w:b/>
      <w:bCs/>
      <w:i/>
      <w:iCs/>
      <w:color w:val="4F81BD"/>
      <w:sz w:val="20"/>
      <w:szCs w:val="20"/>
    </w:rPr>
  </w:style>
  <w:style w:type="paragraph" w:styleId="Heading9">
    <w:name w:val="heading 9"/>
    <w:basedOn w:val="Normal"/>
    <w:next w:val="Normal"/>
    <w:link w:val="Heading9Char"/>
    <w:uiPriority w:val="9"/>
    <w:semiHidden/>
    <w:unhideWhenUsed/>
    <w:qFormat/>
    <w:rsid w:val="00843667"/>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30"/>
    <w:pPr>
      <w:ind w:left="720"/>
      <w:contextualSpacing/>
    </w:pPr>
  </w:style>
  <w:style w:type="paragraph" w:customStyle="1" w:styleId="ColorfulList-Accent11">
    <w:name w:val="Colorful List - Accent 11"/>
    <w:basedOn w:val="Normal"/>
    <w:uiPriority w:val="34"/>
    <w:qFormat/>
    <w:rsid w:val="00EF3A30"/>
    <w:pPr>
      <w:spacing w:after="0"/>
      <w:ind w:left="720"/>
    </w:pPr>
    <w:rPr>
      <w:rFonts w:ascii="Times New Roman" w:hAnsi="Times New Roman"/>
      <w:sz w:val="24"/>
      <w:szCs w:val="24"/>
      <w:lang w:val="en-GB"/>
    </w:rPr>
  </w:style>
  <w:style w:type="paragraph" w:styleId="FootnoteText">
    <w:name w:val="footnote text"/>
    <w:aliases w:val="Footnote Text Char Char,single space,Footnote Text Char1,FOOTNOTES,fn,Char,Footnote Text1 Char,Footnote Text2,Footnote Text Char Char Char1 Char,Footnote Text Char Char Char1,ft,ADB,ALTS FOOTNOTE,footnote text"/>
    <w:basedOn w:val="Normal"/>
    <w:link w:val="FootnoteTextChar"/>
    <w:rsid w:val="00EF3A30"/>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Footnote Text Char Char Char,single space Char,Footnote Text Char1 Char,FOOTNOTES Char,fn Char,Char Char,Footnote Text1 Char Char,Footnote Text2 Char,Footnote Text Char Char Char1 Char Char,Footnote Text Char Char Char1 Char1,ft Char"/>
    <w:link w:val="FootnoteText"/>
    <w:rsid w:val="00EF3A30"/>
    <w:rPr>
      <w:rFonts w:ascii="Times New Roman" w:eastAsia="Times New Roman" w:hAnsi="Times New Roman" w:cs="Times New Roman"/>
      <w:sz w:val="20"/>
      <w:szCs w:val="20"/>
      <w:lang w:val="en-GB"/>
    </w:rPr>
  </w:style>
  <w:style w:type="character" w:styleId="FootnoteReference">
    <w:name w:val="footnote reference"/>
    <w:aliases w:val="ftref"/>
    <w:semiHidden/>
    <w:rsid w:val="00EF3A30"/>
    <w:rPr>
      <w:vertAlign w:val="superscript"/>
    </w:rPr>
  </w:style>
  <w:style w:type="paragraph" w:styleId="NoSpacing">
    <w:name w:val="No Spacing"/>
    <w:uiPriority w:val="1"/>
    <w:qFormat/>
    <w:rsid w:val="00EF3A30"/>
    <w:rPr>
      <w:sz w:val="22"/>
      <w:szCs w:val="22"/>
      <w:lang w:bidi="ar-SA"/>
    </w:rPr>
  </w:style>
  <w:style w:type="paragraph" w:styleId="Header">
    <w:name w:val="header"/>
    <w:basedOn w:val="Normal"/>
    <w:link w:val="HeaderChar"/>
    <w:uiPriority w:val="99"/>
    <w:unhideWhenUsed/>
    <w:rsid w:val="004B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3F5"/>
  </w:style>
  <w:style w:type="paragraph" w:styleId="Footer">
    <w:name w:val="footer"/>
    <w:basedOn w:val="Normal"/>
    <w:link w:val="FooterChar"/>
    <w:uiPriority w:val="99"/>
    <w:unhideWhenUsed/>
    <w:rsid w:val="004B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F5"/>
  </w:style>
  <w:style w:type="character" w:styleId="Hyperlink">
    <w:name w:val="Hyperlink"/>
    <w:uiPriority w:val="99"/>
    <w:unhideWhenUsed/>
    <w:rsid w:val="00B63907"/>
    <w:rPr>
      <w:color w:val="0000FF"/>
      <w:u w:val="single"/>
    </w:rPr>
  </w:style>
  <w:style w:type="character" w:styleId="FollowedHyperlink">
    <w:name w:val="FollowedHyperlink"/>
    <w:uiPriority w:val="99"/>
    <w:semiHidden/>
    <w:unhideWhenUsed/>
    <w:rsid w:val="00B63907"/>
    <w:rPr>
      <w:color w:val="800080"/>
      <w:u w:val="single"/>
    </w:rPr>
  </w:style>
  <w:style w:type="paragraph" w:customStyle="1" w:styleId="p2">
    <w:name w:val="p2"/>
    <w:basedOn w:val="Normal"/>
    <w:rsid w:val="00B03C4E"/>
    <w:pPr>
      <w:widowControl w:val="0"/>
      <w:tabs>
        <w:tab w:val="left" w:pos="720"/>
      </w:tabs>
      <w:autoSpaceDE w:val="0"/>
      <w:autoSpaceDN w:val="0"/>
      <w:adjustRightInd w:val="0"/>
      <w:spacing w:after="0" w:line="240" w:lineRule="atLeast"/>
    </w:pPr>
    <w:rPr>
      <w:rFonts w:ascii="Times New Roman" w:eastAsia="Times New Roman" w:hAnsi="Times New Roman"/>
      <w:sz w:val="20"/>
      <w:szCs w:val="24"/>
    </w:rPr>
  </w:style>
  <w:style w:type="paragraph" w:styleId="BodyText">
    <w:name w:val="Body Text"/>
    <w:basedOn w:val="Normal"/>
    <w:link w:val="BodyTextChar"/>
    <w:uiPriority w:val="99"/>
    <w:semiHidden/>
    <w:rsid w:val="00B03C4E"/>
    <w:pPr>
      <w:widowControl w:val="0"/>
      <w:tabs>
        <w:tab w:val="left" w:pos="720"/>
      </w:tabs>
      <w:autoSpaceDE w:val="0"/>
      <w:autoSpaceDN w:val="0"/>
      <w:adjustRightInd w:val="0"/>
      <w:spacing w:after="0" w:line="240" w:lineRule="auto"/>
    </w:pPr>
    <w:rPr>
      <w:rFonts w:eastAsia="Times New Roman"/>
      <w:sz w:val="20"/>
      <w:szCs w:val="20"/>
      <w:lang w:val="en-GB"/>
    </w:rPr>
  </w:style>
  <w:style w:type="character" w:customStyle="1" w:styleId="BodyTextChar">
    <w:name w:val="Body Text Char"/>
    <w:link w:val="BodyText"/>
    <w:uiPriority w:val="99"/>
    <w:semiHidden/>
    <w:rsid w:val="00B03C4E"/>
    <w:rPr>
      <w:rFonts w:ascii="Calibri" w:eastAsia="Times New Roman" w:hAnsi="Calibri" w:cs="Times New Roman"/>
      <w:lang w:val="en-GB"/>
    </w:rPr>
  </w:style>
  <w:style w:type="paragraph" w:customStyle="1" w:styleId="ecxmsonormal">
    <w:name w:val="ecxmsonormal"/>
    <w:basedOn w:val="Normal"/>
    <w:rsid w:val="00F577BC"/>
    <w:pPr>
      <w:spacing w:after="324" w:line="240" w:lineRule="auto"/>
    </w:pPr>
    <w:rPr>
      <w:rFonts w:ascii="Times New Roman" w:eastAsia="Times New Roman" w:hAnsi="Times New Roman"/>
      <w:sz w:val="24"/>
      <w:szCs w:val="24"/>
    </w:rPr>
  </w:style>
  <w:style w:type="character" w:styleId="CommentReference">
    <w:name w:val="annotation reference"/>
    <w:unhideWhenUsed/>
    <w:rsid w:val="009C2C65"/>
    <w:rPr>
      <w:sz w:val="16"/>
      <w:szCs w:val="16"/>
    </w:rPr>
  </w:style>
  <w:style w:type="paragraph" w:styleId="CommentText">
    <w:name w:val="annotation text"/>
    <w:basedOn w:val="Normal"/>
    <w:link w:val="CommentTextChar"/>
    <w:uiPriority w:val="99"/>
    <w:unhideWhenUsed/>
    <w:rsid w:val="009C2C65"/>
    <w:pPr>
      <w:spacing w:line="240" w:lineRule="auto"/>
    </w:pPr>
    <w:rPr>
      <w:sz w:val="20"/>
      <w:szCs w:val="20"/>
    </w:rPr>
  </w:style>
  <w:style w:type="character" w:customStyle="1" w:styleId="CommentTextChar">
    <w:name w:val="Comment Text Char"/>
    <w:link w:val="CommentText"/>
    <w:uiPriority w:val="99"/>
    <w:rsid w:val="009C2C65"/>
    <w:rPr>
      <w:sz w:val="20"/>
      <w:szCs w:val="20"/>
    </w:rPr>
  </w:style>
  <w:style w:type="paragraph" w:styleId="CommentSubject">
    <w:name w:val="annotation subject"/>
    <w:basedOn w:val="CommentText"/>
    <w:next w:val="CommentText"/>
    <w:link w:val="CommentSubjectChar"/>
    <w:uiPriority w:val="99"/>
    <w:semiHidden/>
    <w:unhideWhenUsed/>
    <w:rsid w:val="009C2C65"/>
    <w:rPr>
      <w:b/>
      <w:bCs/>
    </w:rPr>
  </w:style>
  <w:style w:type="character" w:customStyle="1" w:styleId="CommentSubjectChar">
    <w:name w:val="Comment Subject Char"/>
    <w:link w:val="CommentSubject"/>
    <w:uiPriority w:val="99"/>
    <w:semiHidden/>
    <w:rsid w:val="009C2C65"/>
    <w:rPr>
      <w:b/>
      <w:bCs/>
      <w:sz w:val="20"/>
      <w:szCs w:val="20"/>
    </w:rPr>
  </w:style>
  <w:style w:type="paragraph" w:styleId="BalloonText">
    <w:name w:val="Balloon Text"/>
    <w:basedOn w:val="Normal"/>
    <w:link w:val="BalloonTextChar"/>
    <w:uiPriority w:val="99"/>
    <w:semiHidden/>
    <w:unhideWhenUsed/>
    <w:rsid w:val="009C2C6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2C65"/>
    <w:rPr>
      <w:rFonts w:ascii="Tahoma" w:hAnsi="Tahoma" w:cs="Tahoma"/>
      <w:sz w:val="16"/>
      <w:szCs w:val="16"/>
    </w:rPr>
  </w:style>
  <w:style w:type="character" w:customStyle="1" w:styleId="Heading2Char">
    <w:name w:val="Heading 2 Char"/>
    <w:link w:val="Heading2"/>
    <w:uiPriority w:val="9"/>
    <w:rsid w:val="00E00B10"/>
    <w:rPr>
      <w:rFonts w:ascii="Times New Roman" w:eastAsia="Times New Roman" w:hAnsi="Times New Roman" w:cs="Times New Roman"/>
      <w:b/>
      <w:i/>
      <w:sz w:val="24"/>
      <w:szCs w:val="24"/>
      <w:lang w:val="en-GB"/>
    </w:rPr>
  </w:style>
  <w:style w:type="character" w:customStyle="1" w:styleId="FootnoteTextChar3">
    <w:name w:val="Footnote Text Char3"/>
    <w:aliases w:val="single space Char2,Footnote Text Char1 Char2"/>
    <w:uiPriority w:val="99"/>
    <w:semiHidden/>
    <w:locked/>
    <w:rsid w:val="00D25E48"/>
    <w:rPr>
      <w:rFonts w:cs="Times New Roman"/>
      <w:sz w:val="20"/>
      <w:szCs w:val="20"/>
      <w:lang w:eastAsia="en-US"/>
    </w:rPr>
  </w:style>
  <w:style w:type="character" w:styleId="Strong">
    <w:name w:val="Strong"/>
    <w:uiPriority w:val="22"/>
    <w:qFormat/>
    <w:rsid w:val="000076F4"/>
    <w:rPr>
      <w:b/>
      <w:bCs/>
    </w:rPr>
  </w:style>
  <w:style w:type="character" w:customStyle="1" w:styleId="Heading4Char">
    <w:name w:val="Heading 4 Char"/>
    <w:link w:val="Heading4"/>
    <w:uiPriority w:val="9"/>
    <w:semiHidden/>
    <w:rsid w:val="003C7F7D"/>
    <w:rPr>
      <w:rFonts w:ascii="Cambria" w:eastAsia="Times New Roman" w:hAnsi="Cambria" w:cs="Times New Roman"/>
      <w:b/>
      <w:bCs/>
      <w:i/>
      <w:iCs/>
      <w:color w:val="4F81BD"/>
    </w:rPr>
  </w:style>
  <w:style w:type="character" w:customStyle="1" w:styleId="Heading9Char">
    <w:name w:val="Heading 9 Char"/>
    <w:link w:val="Heading9"/>
    <w:uiPriority w:val="9"/>
    <w:semiHidden/>
    <w:rsid w:val="00843667"/>
    <w:rPr>
      <w:rFonts w:ascii="Cambria" w:eastAsia="Times New Roman" w:hAnsi="Cambria" w:cs="Times New Roman"/>
      <w:i/>
      <w:iCs/>
      <w:color w:val="404040"/>
      <w:sz w:val="20"/>
      <w:szCs w:val="20"/>
    </w:rPr>
  </w:style>
  <w:style w:type="paragraph" w:customStyle="1" w:styleId="Lijstalinea">
    <w:name w:val="Lijstalinea"/>
    <w:basedOn w:val="Normal"/>
    <w:uiPriority w:val="99"/>
    <w:qFormat/>
    <w:rsid w:val="00F0475E"/>
    <w:pPr>
      <w:spacing w:after="0" w:line="360" w:lineRule="auto"/>
      <w:ind w:left="720"/>
      <w:contextualSpacing/>
      <w:jc w:val="both"/>
    </w:pPr>
    <w:rPr>
      <w:rFonts w:ascii="Arial" w:eastAsia="Times New Roman" w:hAnsi="Arial"/>
      <w:sz w:val="24"/>
      <w:szCs w:val="24"/>
    </w:rPr>
  </w:style>
  <w:style w:type="paragraph" w:customStyle="1" w:styleId="ListParagraph1">
    <w:name w:val="List Paragraph1"/>
    <w:basedOn w:val="Normal"/>
    <w:uiPriority w:val="34"/>
    <w:qFormat/>
    <w:rsid w:val="00EB1DCF"/>
    <w:pPr>
      <w:ind w:left="720"/>
      <w:contextualSpacing/>
    </w:pPr>
    <w:rPr>
      <w:lang w:val="en-GB"/>
    </w:rPr>
  </w:style>
  <w:style w:type="character" w:customStyle="1" w:styleId="blockname2">
    <w:name w:val="blockname2"/>
    <w:rsid w:val="00750809"/>
    <w:rPr>
      <w:color w:val="2A2A2A"/>
    </w:rPr>
  </w:style>
  <w:style w:type="paragraph" w:customStyle="1" w:styleId="Default">
    <w:name w:val="Default"/>
    <w:rsid w:val="00F141F2"/>
    <w:rPr>
      <w:rFonts w:ascii="LPBDPI+TimesNewRoman,Bold" w:eastAsia="Times New Roman" w:hAnsi="LPBDPI+TimesNewRoman,Bold"/>
      <w:color w:val="000000"/>
      <w:sz w:val="24"/>
      <w:lang w:eastAsia="en-GB" w:bidi="ar-SA"/>
    </w:rPr>
  </w:style>
  <w:style w:type="paragraph" w:styleId="NormalWeb">
    <w:name w:val="Normal (Web)"/>
    <w:basedOn w:val="Normal"/>
    <w:uiPriority w:val="99"/>
    <w:unhideWhenUsed/>
    <w:rsid w:val="002D5198"/>
    <w:rPr>
      <w:rFonts w:ascii="Times New Roman" w:hAnsi="Times New Roman"/>
      <w:sz w:val="24"/>
      <w:szCs w:val="24"/>
    </w:rPr>
  </w:style>
  <w:style w:type="character" w:customStyle="1" w:styleId="Heading1Char">
    <w:name w:val="Heading 1 Char"/>
    <w:link w:val="Heading1"/>
    <w:rsid w:val="006B281F"/>
    <w:rPr>
      <w:rFonts w:ascii="Cambria" w:eastAsia="Times New Roman" w:hAnsi="Cambria" w:cs="Times New Roman"/>
      <w:b/>
      <w:bCs/>
      <w:kern w:val="32"/>
      <w:sz w:val="32"/>
      <w:szCs w:val="32"/>
    </w:rPr>
  </w:style>
  <w:style w:type="character" w:customStyle="1" w:styleId="Heading3Char">
    <w:name w:val="Heading 3 Char"/>
    <w:link w:val="Heading3"/>
    <w:rsid w:val="006B281F"/>
    <w:rPr>
      <w:rFonts w:ascii="Times New Roman" w:eastAsia="Times New Roman" w:hAnsi="Times New Roman"/>
      <w:b/>
      <w:sz w:val="24"/>
      <w:u w:val="single"/>
      <w:lang w:val="en-GB"/>
    </w:rPr>
  </w:style>
  <w:style w:type="numbering" w:customStyle="1" w:styleId="NoList1">
    <w:name w:val="No List1"/>
    <w:next w:val="NoList"/>
    <w:uiPriority w:val="99"/>
    <w:semiHidden/>
    <w:unhideWhenUsed/>
    <w:rsid w:val="006B281F"/>
  </w:style>
  <w:style w:type="paragraph" w:styleId="BodyText2">
    <w:name w:val="Body Text 2"/>
    <w:basedOn w:val="Normal"/>
    <w:link w:val="BodyText2Char"/>
    <w:uiPriority w:val="99"/>
    <w:unhideWhenUsed/>
    <w:rsid w:val="006B281F"/>
    <w:pPr>
      <w:spacing w:after="120" w:line="480" w:lineRule="auto"/>
    </w:pPr>
    <w:rPr>
      <w:lang w:val="en-GB"/>
    </w:rPr>
  </w:style>
  <w:style w:type="character" w:customStyle="1" w:styleId="BodyText2Char">
    <w:name w:val="Body Text 2 Char"/>
    <w:link w:val="BodyText2"/>
    <w:uiPriority w:val="99"/>
    <w:rsid w:val="006B281F"/>
    <w:rPr>
      <w:sz w:val="22"/>
      <w:szCs w:val="22"/>
      <w:lang w:val="en-GB"/>
    </w:rPr>
  </w:style>
  <w:style w:type="paragraph" w:styleId="BodyTextIndent">
    <w:name w:val="Body Text Indent"/>
    <w:basedOn w:val="Normal"/>
    <w:link w:val="BodyTextIndentChar"/>
    <w:uiPriority w:val="99"/>
    <w:semiHidden/>
    <w:unhideWhenUsed/>
    <w:rsid w:val="006B281F"/>
    <w:pPr>
      <w:spacing w:after="120"/>
      <w:ind w:left="360"/>
    </w:pPr>
    <w:rPr>
      <w:rFonts w:eastAsia="Times New Roman"/>
    </w:rPr>
  </w:style>
  <w:style w:type="character" w:customStyle="1" w:styleId="BodyTextIndentChar">
    <w:name w:val="Body Text Indent Char"/>
    <w:link w:val="BodyTextIndent"/>
    <w:uiPriority w:val="99"/>
    <w:semiHidden/>
    <w:rsid w:val="006B281F"/>
    <w:rPr>
      <w:rFonts w:eastAsia="Times New Roman"/>
      <w:sz w:val="22"/>
      <w:szCs w:val="22"/>
    </w:rPr>
  </w:style>
  <w:style w:type="paragraph" w:customStyle="1" w:styleId="Akey">
    <w:name w:val="A_key"/>
    <w:basedOn w:val="BodyText"/>
    <w:rsid w:val="006B281F"/>
    <w:pPr>
      <w:keepNext/>
      <w:keepLines/>
      <w:tabs>
        <w:tab w:val="clear" w:pos="720"/>
      </w:tabs>
      <w:autoSpaceDE/>
      <w:autoSpaceDN/>
      <w:adjustRightInd/>
      <w:spacing w:before="480" w:after="120" w:line="300" w:lineRule="exact"/>
    </w:pPr>
    <w:rPr>
      <w:rFonts w:ascii="Times New Roman" w:hAnsi="Times New Roman"/>
      <w:b/>
      <w:i/>
      <w:snapToGrid w:val="0"/>
      <w:sz w:val="24"/>
      <w:lang w:val="en-US"/>
    </w:rPr>
  </w:style>
  <w:style w:type="character" w:styleId="Emphasis">
    <w:name w:val="Emphasis"/>
    <w:basedOn w:val="DefaultParagraphFont"/>
    <w:qFormat/>
    <w:rsid w:val="0070211C"/>
    <w:rPr>
      <w:i/>
      <w:iCs/>
    </w:rPr>
  </w:style>
  <w:style w:type="character" w:customStyle="1" w:styleId="apple-converted-space">
    <w:name w:val="apple-converted-space"/>
    <w:basedOn w:val="DefaultParagraphFont"/>
    <w:rsid w:val="0070211C"/>
  </w:style>
  <w:style w:type="paragraph" w:customStyle="1" w:styleId="rtecenter">
    <w:name w:val="rtecenter"/>
    <w:basedOn w:val="Normal"/>
    <w:rsid w:val="00937831"/>
    <w:pPr>
      <w:spacing w:before="100" w:beforeAutospacing="1" w:after="100" w:afterAutospacing="1" w:line="240" w:lineRule="auto"/>
    </w:pPr>
    <w:rPr>
      <w:rFonts w:ascii="Times New Roman" w:eastAsia="Times New Roman" w:hAnsi="Times New Roman"/>
      <w:sz w:val="24"/>
      <w:szCs w:val="24"/>
      <w:lang w:bidi="th-TH"/>
    </w:rPr>
  </w:style>
  <w:style w:type="character" w:styleId="EndnoteReference">
    <w:name w:val="endnote reference"/>
    <w:basedOn w:val="DefaultParagraphFont"/>
    <w:semiHidden/>
    <w:rsid w:val="001F7BF1"/>
    <w:rPr>
      <w:vertAlign w:val="superscript"/>
    </w:rPr>
  </w:style>
  <w:style w:type="paragraph" w:styleId="Revision">
    <w:name w:val="Revision"/>
    <w:hidden/>
    <w:uiPriority w:val="99"/>
    <w:semiHidden/>
    <w:rsid w:val="00E240AE"/>
    <w:rPr>
      <w:sz w:val="22"/>
      <w:szCs w:val="22"/>
      <w:lang w:bidi="ar-SA"/>
    </w:rPr>
  </w:style>
  <w:style w:type="character" w:customStyle="1" w:styleId="st">
    <w:name w:val="st"/>
    <w:basedOn w:val="DefaultParagraphFont"/>
    <w:rsid w:val="009844AD"/>
  </w:style>
  <w:style w:type="character" w:customStyle="1" w:styleId="A4">
    <w:name w:val="A4"/>
    <w:uiPriority w:val="99"/>
    <w:rsid w:val="006A2721"/>
    <w:rPr>
      <w:rFonts w:cs="Gill Sans MT"/>
      <w:color w:val="000000"/>
      <w:sz w:val="18"/>
      <w:szCs w:val="18"/>
    </w:rPr>
  </w:style>
  <w:style w:type="character" w:customStyle="1" w:styleId="A12">
    <w:name w:val="A12"/>
    <w:uiPriority w:val="99"/>
    <w:rsid w:val="006A2721"/>
    <w:rPr>
      <w:rFonts w:ascii="Gill Sans MT Std Medium" w:hAnsi="Gill Sans MT Std Medium" w:cs="Gill Sans MT Std Medium"/>
      <w:color w:val="000000"/>
      <w:sz w:val="10"/>
      <w:szCs w:val="10"/>
    </w:rPr>
  </w:style>
  <w:style w:type="character" w:customStyle="1" w:styleId="A8">
    <w:name w:val="A8"/>
    <w:uiPriority w:val="99"/>
    <w:rsid w:val="006A2721"/>
    <w:rPr>
      <w:rFonts w:cs="Gill Sans MT Std Medium"/>
      <w:color w:val="000000"/>
      <w:sz w:val="14"/>
      <w:szCs w:val="14"/>
    </w:rPr>
  </w:style>
  <w:style w:type="paragraph" w:customStyle="1" w:styleId="Pa1">
    <w:name w:val="Pa1"/>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9">
    <w:name w:val="Pa9"/>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7">
    <w:name w:val="Pa7"/>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character" w:customStyle="1" w:styleId="A10">
    <w:name w:val="A10"/>
    <w:uiPriority w:val="99"/>
    <w:rsid w:val="006A2721"/>
    <w:rPr>
      <w:rFonts w:ascii="Gill Sans MT Std Medium" w:hAnsi="Gill Sans MT Std Medium" w:cs="Gill Sans MT Std Medium"/>
      <w:color w:val="000000"/>
      <w:sz w:val="18"/>
      <w:szCs w:val="18"/>
    </w:rPr>
  </w:style>
  <w:style w:type="paragraph" w:customStyle="1" w:styleId="Pa10">
    <w:name w:val="Pa10"/>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paragraph" w:styleId="HTMLPreformatted">
    <w:name w:val="HTML Preformatted"/>
    <w:basedOn w:val="Normal"/>
    <w:link w:val="HTMLPreformattedChar"/>
    <w:uiPriority w:val="99"/>
    <w:semiHidden/>
    <w:unhideWhenUsed/>
    <w:rsid w:val="00D6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D6003E"/>
    <w:rPr>
      <w:rFonts w:ascii="Courier New" w:eastAsia="Times New Roman" w:hAnsi="Courier New" w:cs="Courier New"/>
      <w:lang w:val="it-IT" w:eastAsia="it-IT" w:bidi="ar-SA"/>
    </w:rPr>
  </w:style>
  <w:style w:type="character" w:customStyle="1" w:styleId="text">
    <w:name w:val="text"/>
    <w:basedOn w:val="DefaultParagraphFont"/>
    <w:rsid w:val="002B1319"/>
  </w:style>
  <w:style w:type="paragraph" w:customStyle="1" w:styleId="bodytext0">
    <w:name w:val="bodytext"/>
    <w:basedOn w:val="Normal"/>
    <w:rsid w:val="00B96AA7"/>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green">
    <w:name w:val="green"/>
    <w:basedOn w:val="DefaultParagraphFont"/>
    <w:rsid w:val="00E660A5"/>
  </w:style>
  <w:style w:type="paragraph" w:styleId="EndnoteText">
    <w:name w:val="endnote text"/>
    <w:basedOn w:val="Normal"/>
    <w:link w:val="EndnoteTextChar"/>
    <w:semiHidden/>
    <w:rsid w:val="001C631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1C6317"/>
    <w:rPr>
      <w:rFonts w:ascii="Times New Roman" w:eastAsia="Times New Roman" w:hAnsi="Times New Roman"/>
      <w:lang w:bidi="ar-SA"/>
    </w:rPr>
  </w:style>
  <w:style w:type="paragraph" w:styleId="BodyTextIndent2">
    <w:name w:val="Body Text Indent 2"/>
    <w:basedOn w:val="Normal"/>
    <w:link w:val="BodyTextIndent2Char"/>
    <w:uiPriority w:val="99"/>
    <w:semiHidden/>
    <w:unhideWhenUsed/>
    <w:rsid w:val="00EB3F65"/>
    <w:pPr>
      <w:spacing w:after="120" w:line="480" w:lineRule="auto"/>
      <w:ind w:left="283"/>
    </w:pPr>
  </w:style>
  <w:style w:type="character" w:customStyle="1" w:styleId="BodyTextIndent2Char">
    <w:name w:val="Body Text Indent 2 Char"/>
    <w:basedOn w:val="DefaultParagraphFont"/>
    <w:link w:val="BodyTextIndent2"/>
    <w:uiPriority w:val="99"/>
    <w:semiHidden/>
    <w:rsid w:val="00EB3F65"/>
    <w:rPr>
      <w:sz w:val="22"/>
      <w:szCs w:val="22"/>
      <w:lang w:bidi="ar-SA"/>
    </w:rPr>
  </w:style>
  <w:style w:type="paragraph" w:styleId="BodyTextIndent3">
    <w:name w:val="Body Text Indent 3"/>
    <w:basedOn w:val="Normal"/>
    <w:link w:val="BodyTextIndent3Char"/>
    <w:uiPriority w:val="99"/>
    <w:semiHidden/>
    <w:unhideWhenUsed/>
    <w:rsid w:val="00EB3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3F65"/>
    <w:rPr>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85"/>
    <w:pPr>
      <w:spacing w:after="200" w:line="276" w:lineRule="auto"/>
    </w:pPr>
    <w:rPr>
      <w:sz w:val="22"/>
      <w:szCs w:val="22"/>
      <w:lang w:bidi="ar-SA"/>
    </w:rPr>
  </w:style>
  <w:style w:type="paragraph" w:styleId="Heading1">
    <w:name w:val="heading 1"/>
    <w:basedOn w:val="Normal"/>
    <w:next w:val="Normal"/>
    <w:link w:val="Heading1Char"/>
    <w:qFormat/>
    <w:rsid w:val="006B281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00B10"/>
    <w:pPr>
      <w:keepNext/>
      <w:spacing w:after="0" w:line="240" w:lineRule="auto"/>
      <w:outlineLvl w:val="1"/>
    </w:pPr>
    <w:rPr>
      <w:rFonts w:ascii="Times New Roman" w:eastAsia="Times New Roman" w:hAnsi="Times New Roman"/>
      <w:b/>
      <w:i/>
      <w:sz w:val="24"/>
      <w:szCs w:val="24"/>
      <w:lang w:val="en-GB"/>
    </w:rPr>
  </w:style>
  <w:style w:type="paragraph" w:styleId="Heading3">
    <w:name w:val="heading 3"/>
    <w:basedOn w:val="Normal"/>
    <w:next w:val="Normal"/>
    <w:link w:val="Heading3Char"/>
    <w:qFormat/>
    <w:rsid w:val="006B281F"/>
    <w:pPr>
      <w:keepNext/>
      <w:spacing w:after="0" w:line="240" w:lineRule="auto"/>
      <w:outlineLvl w:val="2"/>
    </w:pPr>
    <w:rPr>
      <w:rFonts w:ascii="Times New Roman" w:eastAsia="Times New Roman" w:hAnsi="Times New Roman"/>
      <w:b/>
      <w:sz w:val="24"/>
      <w:szCs w:val="20"/>
      <w:u w:val="single"/>
      <w:lang w:val="en-GB"/>
    </w:rPr>
  </w:style>
  <w:style w:type="paragraph" w:styleId="Heading4">
    <w:name w:val="heading 4"/>
    <w:basedOn w:val="Normal"/>
    <w:next w:val="Normal"/>
    <w:link w:val="Heading4Char"/>
    <w:uiPriority w:val="9"/>
    <w:semiHidden/>
    <w:unhideWhenUsed/>
    <w:qFormat/>
    <w:rsid w:val="003C7F7D"/>
    <w:pPr>
      <w:keepNext/>
      <w:keepLines/>
      <w:spacing w:before="200" w:after="0"/>
      <w:outlineLvl w:val="3"/>
    </w:pPr>
    <w:rPr>
      <w:rFonts w:ascii="Cambria" w:eastAsia="Times New Roman" w:hAnsi="Cambria"/>
      <w:b/>
      <w:bCs/>
      <w:i/>
      <w:iCs/>
      <w:color w:val="4F81BD"/>
      <w:sz w:val="20"/>
      <w:szCs w:val="20"/>
    </w:rPr>
  </w:style>
  <w:style w:type="paragraph" w:styleId="Heading9">
    <w:name w:val="heading 9"/>
    <w:basedOn w:val="Normal"/>
    <w:next w:val="Normal"/>
    <w:link w:val="Heading9Char"/>
    <w:uiPriority w:val="9"/>
    <w:semiHidden/>
    <w:unhideWhenUsed/>
    <w:qFormat/>
    <w:rsid w:val="00843667"/>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30"/>
    <w:pPr>
      <w:ind w:left="720"/>
      <w:contextualSpacing/>
    </w:pPr>
  </w:style>
  <w:style w:type="paragraph" w:customStyle="1" w:styleId="ColorfulList-Accent11">
    <w:name w:val="Colorful List - Accent 11"/>
    <w:basedOn w:val="Normal"/>
    <w:uiPriority w:val="34"/>
    <w:qFormat/>
    <w:rsid w:val="00EF3A30"/>
    <w:pPr>
      <w:spacing w:after="0"/>
      <w:ind w:left="720"/>
    </w:pPr>
    <w:rPr>
      <w:rFonts w:ascii="Times New Roman" w:hAnsi="Times New Roman"/>
      <w:sz w:val="24"/>
      <w:szCs w:val="24"/>
      <w:lang w:val="en-GB"/>
    </w:rPr>
  </w:style>
  <w:style w:type="paragraph" w:styleId="FootnoteText">
    <w:name w:val="footnote text"/>
    <w:aliases w:val="Footnote Text Char Char,single space,Footnote Text Char1,FOOTNOTES,fn,Char,Footnote Text1 Char,Footnote Text2,Footnote Text Char Char Char1 Char,Footnote Text Char Char Char1,ft,ADB,ALTS FOOTNOTE,footnote text"/>
    <w:basedOn w:val="Normal"/>
    <w:link w:val="FootnoteTextChar"/>
    <w:rsid w:val="00EF3A30"/>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Footnote Text Char Char Char,single space Char,Footnote Text Char1 Char,FOOTNOTES Char,fn Char,Char Char,Footnote Text1 Char Char,Footnote Text2 Char,Footnote Text Char Char Char1 Char Char,Footnote Text Char Char Char1 Char1,ft Char"/>
    <w:link w:val="FootnoteText"/>
    <w:rsid w:val="00EF3A30"/>
    <w:rPr>
      <w:rFonts w:ascii="Times New Roman" w:eastAsia="Times New Roman" w:hAnsi="Times New Roman" w:cs="Times New Roman"/>
      <w:sz w:val="20"/>
      <w:szCs w:val="20"/>
      <w:lang w:val="en-GB"/>
    </w:rPr>
  </w:style>
  <w:style w:type="character" w:styleId="FootnoteReference">
    <w:name w:val="footnote reference"/>
    <w:aliases w:val="ftref"/>
    <w:semiHidden/>
    <w:rsid w:val="00EF3A30"/>
    <w:rPr>
      <w:vertAlign w:val="superscript"/>
    </w:rPr>
  </w:style>
  <w:style w:type="paragraph" w:styleId="NoSpacing">
    <w:name w:val="No Spacing"/>
    <w:uiPriority w:val="1"/>
    <w:qFormat/>
    <w:rsid w:val="00EF3A30"/>
    <w:rPr>
      <w:sz w:val="22"/>
      <w:szCs w:val="22"/>
      <w:lang w:bidi="ar-SA"/>
    </w:rPr>
  </w:style>
  <w:style w:type="paragraph" w:styleId="Header">
    <w:name w:val="header"/>
    <w:basedOn w:val="Normal"/>
    <w:link w:val="HeaderChar"/>
    <w:uiPriority w:val="99"/>
    <w:unhideWhenUsed/>
    <w:rsid w:val="004B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3F5"/>
  </w:style>
  <w:style w:type="paragraph" w:styleId="Footer">
    <w:name w:val="footer"/>
    <w:basedOn w:val="Normal"/>
    <w:link w:val="FooterChar"/>
    <w:uiPriority w:val="99"/>
    <w:unhideWhenUsed/>
    <w:rsid w:val="004B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F5"/>
  </w:style>
  <w:style w:type="character" w:styleId="Hyperlink">
    <w:name w:val="Hyperlink"/>
    <w:uiPriority w:val="99"/>
    <w:unhideWhenUsed/>
    <w:rsid w:val="00B63907"/>
    <w:rPr>
      <w:color w:val="0000FF"/>
      <w:u w:val="single"/>
    </w:rPr>
  </w:style>
  <w:style w:type="character" w:styleId="FollowedHyperlink">
    <w:name w:val="FollowedHyperlink"/>
    <w:uiPriority w:val="99"/>
    <w:semiHidden/>
    <w:unhideWhenUsed/>
    <w:rsid w:val="00B63907"/>
    <w:rPr>
      <w:color w:val="800080"/>
      <w:u w:val="single"/>
    </w:rPr>
  </w:style>
  <w:style w:type="paragraph" w:customStyle="1" w:styleId="p2">
    <w:name w:val="p2"/>
    <w:basedOn w:val="Normal"/>
    <w:rsid w:val="00B03C4E"/>
    <w:pPr>
      <w:widowControl w:val="0"/>
      <w:tabs>
        <w:tab w:val="left" w:pos="720"/>
      </w:tabs>
      <w:autoSpaceDE w:val="0"/>
      <w:autoSpaceDN w:val="0"/>
      <w:adjustRightInd w:val="0"/>
      <w:spacing w:after="0" w:line="240" w:lineRule="atLeast"/>
    </w:pPr>
    <w:rPr>
      <w:rFonts w:ascii="Times New Roman" w:eastAsia="Times New Roman" w:hAnsi="Times New Roman"/>
      <w:sz w:val="20"/>
      <w:szCs w:val="24"/>
    </w:rPr>
  </w:style>
  <w:style w:type="paragraph" w:styleId="BodyText">
    <w:name w:val="Body Text"/>
    <w:basedOn w:val="Normal"/>
    <w:link w:val="BodyTextChar"/>
    <w:uiPriority w:val="99"/>
    <w:semiHidden/>
    <w:rsid w:val="00B03C4E"/>
    <w:pPr>
      <w:widowControl w:val="0"/>
      <w:tabs>
        <w:tab w:val="left" w:pos="720"/>
      </w:tabs>
      <w:autoSpaceDE w:val="0"/>
      <w:autoSpaceDN w:val="0"/>
      <w:adjustRightInd w:val="0"/>
      <w:spacing w:after="0" w:line="240" w:lineRule="auto"/>
    </w:pPr>
    <w:rPr>
      <w:rFonts w:eastAsia="Times New Roman"/>
      <w:sz w:val="20"/>
      <w:szCs w:val="20"/>
      <w:lang w:val="en-GB"/>
    </w:rPr>
  </w:style>
  <w:style w:type="character" w:customStyle="1" w:styleId="BodyTextChar">
    <w:name w:val="Body Text Char"/>
    <w:link w:val="BodyText"/>
    <w:uiPriority w:val="99"/>
    <w:semiHidden/>
    <w:rsid w:val="00B03C4E"/>
    <w:rPr>
      <w:rFonts w:ascii="Calibri" w:eastAsia="Times New Roman" w:hAnsi="Calibri" w:cs="Times New Roman"/>
      <w:lang w:val="en-GB"/>
    </w:rPr>
  </w:style>
  <w:style w:type="paragraph" w:customStyle="1" w:styleId="ecxmsonormal">
    <w:name w:val="ecxmsonormal"/>
    <w:basedOn w:val="Normal"/>
    <w:rsid w:val="00F577BC"/>
    <w:pPr>
      <w:spacing w:after="324" w:line="240" w:lineRule="auto"/>
    </w:pPr>
    <w:rPr>
      <w:rFonts w:ascii="Times New Roman" w:eastAsia="Times New Roman" w:hAnsi="Times New Roman"/>
      <w:sz w:val="24"/>
      <w:szCs w:val="24"/>
    </w:rPr>
  </w:style>
  <w:style w:type="character" w:styleId="CommentReference">
    <w:name w:val="annotation reference"/>
    <w:unhideWhenUsed/>
    <w:rsid w:val="009C2C65"/>
    <w:rPr>
      <w:sz w:val="16"/>
      <w:szCs w:val="16"/>
    </w:rPr>
  </w:style>
  <w:style w:type="paragraph" w:styleId="CommentText">
    <w:name w:val="annotation text"/>
    <w:basedOn w:val="Normal"/>
    <w:link w:val="CommentTextChar"/>
    <w:uiPriority w:val="99"/>
    <w:unhideWhenUsed/>
    <w:rsid w:val="009C2C65"/>
    <w:pPr>
      <w:spacing w:line="240" w:lineRule="auto"/>
    </w:pPr>
    <w:rPr>
      <w:sz w:val="20"/>
      <w:szCs w:val="20"/>
    </w:rPr>
  </w:style>
  <w:style w:type="character" w:customStyle="1" w:styleId="CommentTextChar">
    <w:name w:val="Comment Text Char"/>
    <w:link w:val="CommentText"/>
    <w:uiPriority w:val="99"/>
    <w:rsid w:val="009C2C65"/>
    <w:rPr>
      <w:sz w:val="20"/>
      <w:szCs w:val="20"/>
    </w:rPr>
  </w:style>
  <w:style w:type="paragraph" w:styleId="CommentSubject">
    <w:name w:val="annotation subject"/>
    <w:basedOn w:val="CommentText"/>
    <w:next w:val="CommentText"/>
    <w:link w:val="CommentSubjectChar"/>
    <w:uiPriority w:val="99"/>
    <w:semiHidden/>
    <w:unhideWhenUsed/>
    <w:rsid w:val="009C2C65"/>
    <w:rPr>
      <w:b/>
      <w:bCs/>
    </w:rPr>
  </w:style>
  <w:style w:type="character" w:customStyle="1" w:styleId="CommentSubjectChar">
    <w:name w:val="Comment Subject Char"/>
    <w:link w:val="CommentSubject"/>
    <w:uiPriority w:val="99"/>
    <w:semiHidden/>
    <w:rsid w:val="009C2C65"/>
    <w:rPr>
      <w:b/>
      <w:bCs/>
      <w:sz w:val="20"/>
      <w:szCs w:val="20"/>
    </w:rPr>
  </w:style>
  <w:style w:type="paragraph" w:styleId="BalloonText">
    <w:name w:val="Balloon Text"/>
    <w:basedOn w:val="Normal"/>
    <w:link w:val="BalloonTextChar"/>
    <w:uiPriority w:val="99"/>
    <w:semiHidden/>
    <w:unhideWhenUsed/>
    <w:rsid w:val="009C2C6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2C65"/>
    <w:rPr>
      <w:rFonts w:ascii="Tahoma" w:hAnsi="Tahoma" w:cs="Tahoma"/>
      <w:sz w:val="16"/>
      <w:szCs w:val="16"/>
    </w:rPr>
  </w:style>
  <w:style w:type="character" w:customStyle="1" w:styleId="Heading2Char">
    <w:name w:val="Heading 2 Char"/>
    <w:link w:val="Heading2"/>
    <w:uiPriority w:val="9"/>
    <w:rsid w:val="00E00B10"/>
    <w:rPr>
      <w:rFonts w:ascii="Times New Roman" w:eastAsia="Times New Roman" w:hAnsi="Times New Roman" w:cs="Times New Roman"/>
      <w:b/>
      <w:i/>
      <w:sz w:val="24"/>
      <w:szCs w:val="24"/>
      <w:lang w:val="en-GB"/>
    </w:rPr>
  </w:style>
  <w:style w:type="character" w:customStyle="1" w:styleId="FootnoteTextChar3">
    <w:name w:val="Footnote Text Char3"/>
    <w:aliases w:val="single space Char2,Footnote Text Char1 Char2"/>
    <w:uiPriority w:val="99"/>
    <w:semiHidden/>
    <w:locked/>
    <w:rsid w:val="00D25E48"/>
    <w:rPr>
      <w:rFonts w:cs="Times New Roman"/>
      <w:sz w:val="20"/>
      <w:szCs w:val="20"/>
      <w:lang w:eastAsia="en-US"/>
    </w:rPr>
  </w:style>
  <w:style w:type="character" w:styleId="Strong">
    <w:name w:val="Strong"/>
    <w:uiPriority w:val="22"/>
    <w:qFormat/>
    <w:rsid w:val="000076F4"/>
    <w:rPr>
      <w:b/>
      <w:bCs/>
    </w:rPr>
  </w:style>
  <w:style w:type="character" w:customStyle="1" w:styleId="Heading4Char">
    <w:name w:val="Heading 4 Char"/>
    <w:link w:val="Heading4"/>
    <w:uiPriority w:val="9"/>
    <w:semiHidden/>
    <w:rsid w:val="003C7F7D"/>
    <w:rPr>
      <w:rFonts w:ascii="Cambria" w:eastAsia="Times New Roman" w:hAnsi="Cambria" w:cs="Times New Roman"/>
      <w:b/>
      <w:bCs/>
      <w:i/>
      <w:iCs/>
      <w:color w:val="4F81BD"/>
    </w:rPr>
  </w:style>
  <w:style w:type="character" w:customStyle="1" w:styleId="Heading9Char">
    <w:name w:val="Heading 9 Char"/>
    <w:link w:val="Heading9"/>
    <w:uiPriority w:val="9"/>
    <w:semiHidden/>
    <w:rsid w:val="00843667"/>
    <w:rPr>
      <w:rFonts w:ascii="Cambria" w:eastAsia="Times New Roman" w:hAnsi="Cambria" w:cs="Times New Roman"/>
      <w:i/>
      <w:iCs/>
      <w:color w:val="404040"/>
      <w:sz w:val="20"/>
      <w:szCs w:val="20"/>
    </w:rPr>
  </w:style>
  <w:style w:type="paragraph" w:customStyle="1" w:styleId="Lijstalinea">
    <w:name w:val="Lijstalinea"/>
    <w:basedOn w:val="Normal"/>
    <w:uiPriority w:val="99"/>
    <w:qFormat/>
    <w:rsid w:val="00F0475E"/>
    <w:pPr>
      <w:spacing w:after="0" w:line="360" w:lineRule="auto"/>
      <w:ind w:left="720"/>
      <w:contextualSpacing/>
      <w:jc w:val="both"/>
    </w:pPr>
    <w:rPr>
      <w:rFonts w:ascii="Arial" w:eastAsia="Times New Roman" w:hAnsi="Arial"/>
      <w:sz w:val="24"/>
      <w:szCs w:val="24"/>
    </w:rPr>
  </w:style>
  <w:style w:type="paragraph" w:customStyle="1" w:styleId="ListParagraph1">
    <w:name w:val="List Paragraph1"/>
    <w:basedOn w:val="Normal"/>
    <w:uiPriority w:val="34"/>
    <w:qFormat/>
    <w:rsid w:val="00EB1DCF"/>
    <w:pPr>
      <w:ind w:left="720"/>
      <w:contextualSpacing/>
    </w:pPr>
    <w:rPr>
      <w:lang w:val="en-GB"/>
    </w:rPr>
  </w:style>
  <w:style w:type="character" w:customStyle="1" w:styleId="blockname2">
    <w:name w:val="blockname2"/>
    <w:rsid w:val="00750809"/>
    <w:rPr>
      <w:color w:val="2A2A2A"/>
    </w:rPr>
  </w:style>
  <w:style w:type="paragraph" w:customStyle="1" w:styleId="Default">
    <w:name w:val="Default"/>
    <w:rsid w:val="00F141F2"/>
    <w:rPr>
      <w:rFonts w:ascii="LPBDPI+TimesNewRoman,Bold" w:eastAsia="Times New Roman" w:hAnsi="LPBDPI+TimesNewRoman,Bold"/>
      <w:color w:val="000000"/>
      <w:sz w:val="24"/>
      <w:lang w:eastAsia="en-GB" w:bidi="ar-SA"/>
    </w:rPr>
  </w:style>
  <w:style w:type="paragraph" w:styleId="NormalWeb">
    <w:name w:val="Normal (Web)"/>
    <w:basedOn w:val="Normal"/>
    <w:uiPriority w:val="99"/>
    <w:unhideWhenUsed/>
    <w:rsid w:val="002D5198"/>
    <w:rPr>
      <w:rFonts w:ascii="Times New Roman" w:hAnsi="Times New Roman"/>
      <w:sz w:val="24"/>
      <w:szCs w:val="24"/>
    </w:rPr>
  </w:style>
  <w:style w:type="character" w:customStyle="1" w:styleId="Heading1Char">
    <w:name w:val="Heading 1 Char"/>
    <w:link w:val="Heading1"/>
    <w:rsid w:val="006B281F"/>
    <w:rPr>
      <w:rFonts w:ascii="Cambria" w:eastAsia="Times New Roman" w:hAnsi="Cambria" w:cs="Times New Roman"/>
      <w:b/>
      <w:bCs/>
      <w:kern w:val="32"/>
      <w:sz w:val="32"/>
      <w:szCs w:val="32"/>
    </w:rPr>
  </w:style>
  <w:style w:type="character" w:customStyle="1" w:styleId="Heading3Char">
    <w:name w:val="Heading 3 Char"/>
    <w:link w:val="Heading3"/>
    <w:rsid w:val="006B281F"/>
    <w:rPr>
      <w:rFonts w:ascii="Times New Roman" w:eastAsia="Times New Roman" w:hAnsi="Times New Roman"/>
      <w:b/>
      <w:sz w:val="24"/>
      <w:u w:val="single"/>
      <w:lang w:val="en-GB"/>
    </w:rPr>
  </w:style>
  <w:style w:type="numbering" w:customStyle="1" w:styleId="NoList1">
    <w:name w:val="No List1"/>
    <w:next w:val="NoList"/>
    <w:uiPriority w:val="99"/>
    <w:semiHidden/>
    <w:unhideWhenUsed/>
    <w:rsid w:val="006B281F"/>
  </w:style>
  <w:style w:type="paragraph" w:styleId="BodyText2">
    <w:name w:val="Body Text 2"/>
    <w:basedOn w:val="Normal"/>
    <w:link w:val="BodyText2Char"/>
    <w:uiPriority w:val="99"/>
    <w:unhideWhenUsed/>
    <w:rsid w:val="006B281F"/>
    <w:pPr>
      <w:spacing w:after="120" w:line="480" w:lineRule="auto"/>
    </w:pPr>
    <w:rPr>
      <w:lang w:val="en-GB"/>
    </w:rPr>
  </w:style>
  <w:style w:type="character" w:customStyle="1" w:styleId="BodyText2Char">
    <w:name w:val="Body Text 2 Char"/>
    <w:link w:val="BodyText2"/>
    <w:uiPriority w:val="99"/>
    <w:rsid w:val="006B281F"/>
    <w:rPr>
      <w:sz w:val="22"/>
      <w:szCs w:val="22"/>
      <w:lang w:val="en-GB"/>
    </w:rPr>
  </w:style>
  <w:style w:type="paragraph" w:styleId="BodyTextIndent">
    <w:name w:val="Body Text Indent"/>
    <w:basedOn w:val="Normal"/>
    <w:link w:val="BodyTextIndentChar"/>
    <w:uiPriority w:val="99"/>
    <w:semiHidden/>
    <w:unhideWhenUsed/>
    <w:rsid w:val="006B281F"/>
    <w:pPr>
      <w:spacing w:after="120"/>
      <w:ind w:left="360"/>
    </w:pPr>
    <w:rPr>
      <w:rFonts w:eastAsia="Times New Roman"/>
    </w:rPr>
  </w:style>
  <w:style w:type="character" w:customStyle="1" w:styleId="BodyTextIndentChar">
    <w:name w:val="Body Text Indent Char"/>
    <w:link w:val="BodyTextIndent"/>
    <w:uiPriority w:val="99"/>
    <w:semiHidden/>
    <w:rsid w:val="006B281F"/>
    <w:rPr>
      <w:rFonts w:eastAsia="Times New Roman"/>
      <w:sz w:val="22"/>
      <w:szCs w:val="22"/>
    </w:rPr>
  </w:style>
  <w:style w:type="paragraph" w:customStyle="1" w:styleId="Akey">
    <w:name w:val="A_key"/>
    <w:basedOn w:val="BodyText"/>
    <w:rsid w:val="006B281F"/>
    <w:pPr>
      <w:keepNext/>
      <w:keepLines/>
      <w:tabs>
        <w:tab w:val="clear" w:pos="720"/>
      </w:tabs>
      <w:autoSpaceDE/>
      <w:autoSpaceDN/>
      <w:adjustRightInd/>
      <w:spacing w:before="480" w:after="120" w:line="300" w:lineRule="exact"/>
    </w:pPr>
    <w:rPr>
      <w:rFonts w:ascii="Times New Roman" w:hAnsi="Times New Roman"/>
      <w:b/>
      <w:i/>
      <w:snapToGrid w:val="0"/>
      <w:sz w:val="24"/>
      <w:lang w:val="en-US"/>
    </w:rPr>
  </w:style>
  <w:style w:type="character" w:styleId="Emphasis">
    <w:name w:val="Emphasis"/>
    <w:basedOn w:val="DefaultParagraphFont"/>
    <w:qFormat/>
    <w:rsid w:val="0070211C"/>
    <w:rPr>
      <w:i/>
      <w:iCs/>
    </w:rPr>
  </w:style>
  <w:style w:type="character" w:customStyle="1" w:styleId="apple-converted-space">
    <w:name w:val="apple-converted-space"/>
    <w:basedOn w:val="DefaultParagraphFont"/>
    <w:rsid w:val="0070211C"/>
  </w:style>
  <w:style w:type="paragraph" w:customStyle="1" w:styleId="rtecenter">
    <w:name w:val="rtecenter"/>
    <w:basedOn w:val="Normal"/>
    <w:rsid w:val="00937831"/>
    <w:pPr>
      <w:spacing w:before="100" w:beforeAutospacing="1" w:after="100" w:afterAutospacing="1" w:line="240" w:lineRule="auto"/>
    </w:pPr>
    <w:rPr>
      <w:rFonts w:ascii="Times New Roman" w:eastAsia="Times New Roman" w:hAnsi="Times New Roman"/>
      <w:sz w:val="24"/>
      <w:szCs w:val="24"/>
      <w:lang w:bidi="th-TH"/>
    </w:rPr>
  </w:style>
  <w:style w:type="character" w:styleId="EndnoteReference">
    <w:name w:val="endnote reference"/>
    <w:basedOn w:val="DefaultParagraphFont"/>
    <w:semiHidden/>
    <w:rsid w:val="001F7BF1"/>
    <w:rPr>
      <w:vertAlign w:val="superscript"/>
    </w:rPr>
  </w:style>
  <w:style w:type="paragraph" w:styleId="Revision">
    <w:name w:val="Revision"/>
    <w:hidden/>
    <w:uiPriority w:val="99"/>
    <w:semiHidden/>
    <w:rsid w:val="00E240AE"/>
    <w:rPr>
      <w:sz w:val="22"/>
      <w:szCs w:val="22"/>
      <w:lang w:bidi="ar-SA"/>
    </w:rPr>
  </w:style>
  <w:style w:type="character" w:customStyle="1" w:styleId="st">
    <w:name w:val="st"/>
    <w:basedOn w:val="DefaultParagraphFont"/>
    <w:rsid w:val="009844AD"/>
  </w:style>
  <w:style w:type="character" w:customStyle="1" w:styleId="A4">
    <w:name w:val="A4"/>
    <w:uiPriority w:val="99"/>
    <w:rsid w:val="006A2721"/>
    <w:rPr>
      <w:rFonts w:cs="Gill Sans MT"/>
      <w:color w:val="000000"/>
      <w:sz w:val="18"/>
      <w:szCs w:val="18"/>
    </w:rPr>
  </w:style>
  <w:style w:type="character" w:customStyle="1" w:styleId="A12">
    <w:name w:val="A12"/>
    <w:uiPriority w:val="99"/>
    <w:rsid w:val="006A2721"/>
    <w:rPr>
      <w:rFonts w:ascii="Gill Sans MT Std Medium" w:hAnsi="Gill Sans MT Std Medium" w:cs="Gill Sans MT Std Medium"/>
      <w:color w:val="000000"/>
      <w:sz w:val="10"/>
      <w:szCs w:val="10"/>
    </w:rPr>
  </w:style>
  <w:style w:type="character" w:customStyle="1" w:styleId="A8">
    <w:name w:val="A8"/>
    <w:uiPriority w:val="99"/>
    <w:rsid w:val="006A2721"/>
    <w:rPr>
      <w:rFonts w:cs="Gill Sans MT Std Medium"/>
      <w:color w:val="000000"/>
      <w:sz w:val="14"/>
      <w:szCs w:val="14"/>
    </w:rPr>
  </w:style>
  <w:style w:type="paragraph" w:customStyle="1" w:styleId="Pa1">
    <w:name w:val="Pa1"/>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9">
    <w:name w:val="Pa9"/>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7">
    <w:name w:val="Pa7"/>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character" w:customStyle="1" w:styleId="A10">
    <w:name w:val="A10"/>
    <w:uiPriority w:val="99"/>
    <w:rsid w:val="006A2721"/>
    <w:rPr>
      <w:rFonts w:ascii="Gill Sans MT Std Medium" w:hAnsi="Gill Sans MT Std Medium" w:cs="Gill Sans MT Std Medium"/>
      <w:color w:val="000000"/>
      <w:sz w:val="18"/>
      <w:szCs w:val="18"/>
    </w:rPr>
  </w:style>
  <w:style w:type="paragraph" w:customStyle="1" w:styleId="Pa10">
    <w:name w:val="Pa10"/>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paragraph" w:styleId="HTMLPreformatted">
    <w:name w:val="HTML Preformatted"/>
    <w:basedOn w:val="Normal"/>
    <w:link w:val="HTMLPreformattedChar"/>
    <w:uiPriority w:val="99"/>
    <w:semiHidden/>
    <w:unhideWhenUsed/>
    <w:rsid w:val="00D6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D6003E"/>
    <w:rPr>
      <w:rFonts w:ascii="Courier New" w:eastAsia="Times New Roman" w:hAnsi="Courier New" w:cs="Courier New"/>
      <w:lang w:val="it-IT" w:eastAsia="it-IT" w:bidi="ar-SA"/>
    </w:rPr>
  </w:style>
  <w:style w:type="character" w:customStyle="1" w:styleId="text">
    <w:name w:val="text"/>
    <w:basedOn w:val="DefaultParagraphFont"/>
    <w:rsid w:val="002B1319"/>
  </w:style>
  <w:style w:type="paragraph" w:customStyle="1" w:styleId="bodytext0">
    <w:name w:val="bodytext"/>
    <w:basedOn w:val="Normal"/>
    <w:rsid w:val="00B96AA7"/>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green">
    <w:name w:val="green"/>
    <w:basedOn w:val="DefaultParagraphFont"/>
    <w:rsid w:val="00E660A5"/>
  </w:style>
  <w:style w:type="paragraph" w:styleId="EndnoteText">
    <w:name w:val="endnote text"/>
    <w:basedOn w:val="Normal"/>
    <w:link w:val="EndnoteTextChar"/>
    <w:semiHidden/>
    <w:rsid w:val="001C631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1C6317"/>
    <w:rPr>
      <w:rFonts w:ascii="Times New Roman" w:eastAsia="Times New Roman" w:hAnsi="Times New Roman"/>
      <w:lang w:bidi="ar-SA"/>
    </w:rPr>
  </w:style>
  <w:style w:type="paragraph" w:styleId="BodyTextIndent2">
    <w:name w:val="Body Text Indent 2"/>
    <w:basedOn w:val="Normal"/>
    <w:link w:val="BodyTextIndent2Char"/>
    <w:uiPriority w:val="99"/>
    <w:semiHidden/>
    <w:unhideWhenUsed/>
    <w:rsid w:val="00EB3F65"/>
    <w:pPr>
      <w:spacing w:after="120" w:line="480" w:lineRule="auto"/>
      <w:ind w:left="283"/>
    </w:pPr>
  </w:style>
  <w:style w:type="character" w:customStyle="1" w:styleId="BodyTextIndent2Char">
    <w:name w:val="Body Text Indent 2 Char"/>
    <w:basedOn w:val="DefaultParagraphFont"/>
    <w:link w:val="BodyTextIndent2"/>
    <w:uiPriority w:val="99"/>
    <w:semiHidden/>
    <w:rsid w:val="00EB3F65"/>
    <w:rPr>
      <w:sz w:val="22"/>
      <w:szCs w:val="22"/>
      <w:lang w:bidi="ar-SA"/>
    </w:rPr>
  </w:style>
  <w:style w:type="paragraph" w:styleId="BodyTextIndent3">
    <w:name w:val="Body Text Indent 3"/>
    <w:basedOn w:val="Normal"/>
    <w:link w:val="BodyTextIndent3Char"/>
    <w:uiPriority w:val="99"/>
    <w:semiHidden/>
    <w:unhideWhenUsed/>
    <w:rsid w:val="00EB3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3F65"/>
    <w:rPr>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7907">
      <w:bodyDiv w:val="1"/>
      <w:marLeft w:val="0"/>
      <w:marRight w:val="0"/>
      <w:marTop w:val="0"/>
      <w:marBottom w:val="0"/>
      <w:divBdr>
        <w:top w:val="none" w:sz="0" w:space="0" w:color="auto"/>
        <w:left w:val="none" w:sz="0" w:space="0" w:color="auto"/>
        <w:bottom w:val="none" w:sz="0" w:space="0" w:color="auto"/>
        <w:right w:val="none" w:sz="0" w:space="0" w:color="auto"/>
      </w:divBdr>
    </w:div>
    <w:div w:id="345324476">
      <w:bodyDiv w:val="1"/>
      <w:marLeft w:val="0"/>
      <w:marRight w:val="0"/>
      <w:marTop w:val="0"/>
      <w:marBottom w:val="0"/>
      <w:divBdr>
        <w:top w:val="none" w:sz="0" w:space="0" w:color="auto"/>
        <w:left w:val="none" w:sz="0" w:space="0" w:color="auto"/>
        <w:bottom w:val="none" w:sz="0" w:space="0" w:color="auto"/>
        <w:right w:val="none" w:sz="0" w:space="0" w:color="auto"/>
      </w:divBdr>
    </w:div>
    <w:div w:id="555746927">
      <w:bodyDiv w:val="1"/>
      <w:marLeft w:val="0"/>
      <w:marRight w:val="0"/>
      <w:marTop w:val="0"/>
      <w:marBottom w:val="0"/>
      <w:divBdr>
        <w:top w:val="none" w:sz="0" w:space="0" w:color="auto"/>
        <w:left w:val="none" w:sz="0" w:space="0" w:color="auto"/>
        <w:bottom w:val="none" w:sz="0" w:space="0" w:color="auto"/>
        <w:right w:val="none" w:sz="0" w:space="0" w:color="auto"/>
      </w:divBdr>
    </w:div>
    <w:div w:id="616252827">
      <w:bodyDiv w:val="1"/>
      <w:marLeft w:val="0"/>
      <w:marRight w:val="0"/>
      <w:marTop w:val="0"/>
      <w:marBottom w:val="0"/>
      <w:divBdr>
        <w:top w:val="none" w:sz="0" w:space="0" w:color="auto"/>
        <w:left w:val="none" w:sz="0" w:space="0" w:color="auto"/>
        <w:bottom w:val="none" w:sz="0" w:space="0" w:color="auto"/>
        <w:right w:val="none" w:sz="0" w:space="0" w:color="auto"/>
      </w:divBdr>
    </w:div>
    <w:div w:id="716009668">
      <w:bodyDiv w:val="1"/>
      <w:marLeft w:val="0"/>
      <w:marRight w:val="0"/>
      <w:marTop w:val="0"/>
      <w:marBottom w:val="0"/>
      <w:divBdr>
        <w:top w:val="none" w:sz="0" w:space="0" w:color="auto"/>
        <w:left w:val="none" w:sz="0" w:space="0" w:color="auto"/>
        <w:bottom w:val="none" w:sz="0" w:space="0" w:color="auto"/>
        <w:right w:val="none" w:sz="0" w:space="0" w:color="auto"/>
      </w:divBdr>
    </w:div>
    <w:div w:id="970287229">
      <w:bodyDiv w:val="1"/>
      <w:marLeft w:val="0"/>
      <w:marRight w:val="0"/>
      <w:marTop w:val="0"/>
      <w:marBottom w:val="0"/>
      <w:divBdr>
        <w:top w:val="none" w:sz="0" w:space="0" w:color="auto"/>
        <w:left w:val="none" w:sz="0" w:space="0" w:color="auto"/>
        <w:bottom w:val="none" w:sz="0" w:space="0" w:color="auto"/>
        <w:right w:val="none" w:sz="0" w:space="0" w:color="auto"/>
      </w:divBdr>
    </w:div>
    <w:div w:id="1266036737">
      <w:bodyDiv w:val="1"/>
      <w:marLeft w:val="0"/>
      <w:marRight w:val="0"/>
      <w:marTop w:val="0"/>
      <w:marBottom w:val="0"/>
      <w:divBdr>
        <w:top w:val="none" w:sz="0" w:space="0" w:color="auto"/>
        <w:left w:val="none" w:sz="0" w:space="0" w:color="auto"/>
        <w:bottom w:val="none" w:sz="0" w:space="0" w:color="auto"/>
        <w:right w:val="none" w:sz="0" w:space="0" w:color="auto"/>
      </w:divBdr>
    </w:div>
    <w:div w:id="1366446015">
      <w:bodyDiv w:val="1"/>
      <w:marLeft w:val="0"/>
      <w:marRight w:val="0"/>
      <w:marTop w:val="0"/>
      <w:marBottom w:val="0"/>
      <w:divBdr>
        <w:top w:val="none" w:sz="0" w:space="0" w:color="auto"/>
        <w:left w:val="none" w:sz="0" w:space="0" w:color="auto"/>
        <w:bottom w:val="none" w:sz="0" w:space="0" w:color="auto"/>
        <w:right w:val="none" w:sz="0" w:space="0" w:color="auto"/>
      </w:divBdr>
    </w:div>
    <w:div w:id="1480339478">
      <w:bodyDiv w:val="1"/>
      <w:marLeft w:val="0"/>
      <w:marRight w:val="0"/>
      <w:marTop w:val="0"/>
      <w:marBottom w:val="0"/>
      <w:divBdr>
        <w:top w:val="none" w:sz="0" w:space="0" w:color="auto"/>
        <w:left w:val="none" w:sz="0" w:space="0" w:color="auto"/>
        <w:bottom w:val="none" w:sz="0" w:space="0" w:color="auto"/>
        <w:right w:val="none" w:sz="0" w:space="0" w:color="auto"/>
      </w:divBdr>
    </w:div>
    <w:div w:id="1484855621">
      <w:bodyDiv w:val="1"/>
      <w:marLeft w:val="0"/>
      <w:marRight w:val="0"/>
      <w:marTop w:val="0"/>
      <w:marBottom w:val="0"/>
      <w:divBdr>
        <w:top w:val="none" w:sz="0" w:space="0" w:color="auto"/>
        <w:left w:val="none" w:sz="0" w:space="0" w:color="auto"/>
        <w:bottom w:val="none" w:sz="0" w:space="0" w:color="auto"/>
        <w:right w:val="none" w:sz="0" w:space="0" w:color="auto"/>
      </w:divBdr>
      <w:divsChild>
        <w:div w:id="34889310">
          <w:marLeft w:val="0"/>
          <w:marRight w:val="0"/>
          <w:marTop w:val="0"/>
          <w:marBottom w:val="0"/>
          <w:divBdr>
            <w:top w:val="none" w:sz="0" w:space="0" w:color="auto"/>
            <w:left w:val="none" w:sz="0" w:space="0" w:color="auto"/>
            <w:bottom w:val="none" w:sz="0" w:space="0" w:color="auto"/>
            <w:right w:val="none" w:sz="0" w:space="0" w:color="auto"/>
          </w:divBdr>
          <w:divsChild>
            <w:div w:id="35740108">
              <w:marLeft w:val="0"/>
              <w:marRight w:val="0"/>
              <w:marTop w:val="0"/>
              <w:marBottom w:val="0"/>
              <w:divBdr>
                <w:top w:val="none" w:sz="0" w:space="0" w:color="auto"/>
                <w:left w:val="none" w:sz="0" w:space="0" w:color="auto"/>
                <w:bottom w:val="none" w:sz="0" w:space="0" w:color="auto"/>
                <w:right w:val="none" w:sz="0" w:space="0" w:color="auto"/>
              </w:divBdr>
            </w:div>
          </w:divsChild>
        </w:div>
        <w:div w:id="376198185">
          <w:marLeft w:val="0"/>
          <w:marRight w:val="0"/>
          <w:marTop w:val="0"/>
          <w:marBottom w:val="0"/>
          <w:divBdr>
            <w:top w:val="none" w:sz="0" w:space="7" w:color="auto"/>
            <w:left w:val="none" w:sz="0" w:space="31" w:color="auto"/>
            <w:bottom w:val="single" w:sz="6" w:space="6" w:color="CCCCCC"/>
            <w:right w:val="none" w:sz="0" w:space="10" w:color="auto"/>
          </w:divBdr>
        </w:div>
        <w:div w:id="1516337503">
          <w:marLeft w:val="0"/>
          <w:marRight w:val="0"/>
          <w:marTop w:val="0"/>
          <w:marBottom w:val="0"/>
          <w:divBdr>
            <w:top w:val="none" w:sz="0" w:space="0" w:color="auto"/>
            <w:left w:val="none" w:sz="0" w:space="0" w:color="auto"/>
            <w:bottom w:val="none" w:sz="0" w:space="0" w:color="auto"/>
            <w:right w:val="none" w:sz="0" w:space="0" w:color="auto"/>
          </w:divBdr>
          <w:divsChild>
            <w:div w:id="1714235043">
              <w:marLeft w:val="0"/>
              <w:marRight w:val="0"/>
              <w:marTop w:val="0"/>
              <w:marBottom w:val="0"/>
              <w:divBdr>
                <w:top w:val="none" w:sz="0" w:space="0" w:color="auto"/>
                <w:left w:val="none" w:sz="0" w:space="0" w:color="auto"/>
                <w:bottom w:val="none" w:sz="0" w:space="0" w:color="auto"/>
                <w:right w:val="none" w:sz="0" w:space="0" w:color="auto"/>
              </w:divBdr>
              <w:divsChild>
                <w:div w:id="1782409305">
                  <w:marLeft w:val="0"/>
                  <w:marRight w:val="0"/>
                  <w:marTop w:val="0"/>
                  <w:marBottom w:val="489"/>
                  <w:divBdr>
                    <w:top w:val="none" w:sz="0" w:space="0" w:color="auto"/>
                    <w:left w:val="none" w:sz="0" w:space="0" w:color="auto"/>
                    <w:bottom w:val="none" w:sz="0" w:space="0" w:color="auto"/>
                    <w:right w:val="none" w:sz="0" w:space="0" w:color="auto"/>
                  </w:divBdr>
                </w:div>
              </w:divsChild>
            </w:div>
          </w:divsChild>
        </w:div>
      </w:divsChild>
    </w:div>
    <w:div w:id="1491553814">
      <w:bodyDiv w:val="1"/>
      <w:marLeft w:val="0"/>
      <w:marRight w:val="0"/>
      <w:marTop w:val="0"/>
      <w:marBottom w:val="0"/>
      <w:divBdr>
        <w:top w:val="none" w:sz="0" w:space="0" w:color="auto"/>
        <w:left w:val="none" w:sz="0" w:space="0" w:color="auto"/>
        <w:bottom w:val="none" w:sz="0" w:space="0" w:color="auto"/>
        <w:right w:val="none" w:sz="0" w:space="0" w:color="auto"/>
      </w:divBdr>
    </w:div>
    <w:div w:id="1507209818">
      <w:bodyDiv w:val="1"/>
      <w:marLeft w:val="0"/>
      <w:marRight w:val="0"/>
      <w:marTop w:val="0"/>
      <w:marBottom w:val="0"/>
      <w:divBdr>
        <w:top w:val="none" w:sz="0" w:space="0" w:color="auto"/>
        <w:left w:val="none" w:sz="0" w:space="0" w:color="auto"/>
        <w:bottom w:val="none" w:sz="0" w:space="0" w:color="auto"/>
        <w:right w:val="none" w:sz="0" w:space="0" w:color="auto"/>
      </w:divBdr>
      <w:divsChild>
        <w:div w:id="558788698">
          <w:marLeft w:val="0"/>
          <w:marRight w:val="0"/>
          <w:marTop w:val="0"/>
          <w:marBottom w:val="0"/>
          <w:divBdr>
            <w:top w:val="none" w:sz="0" w:space="0" w:color="auto"/>
            <w:left w:val="none" w:sz="0" w:space="0" w:color="auto"/>
            <w:bottom w:val="none" w:sz="0" w:space="0" w:color="auto"/>
            <w:right w:val="none" w:sz="0" w:space="0" w:color="auto"/>
          </w:divBdr>
          <w:divsChild>
            <w:div w:id="1794713684">
              <w:marLeft w:val="0"/>
              <w:marRight w:val="0"/>
              <w:marTop w:val="0"/>
              <w:marBottom w:val="0"/>
              <w:divBdr>
                <w:top w:val="none" w:sz="0" w:space="0" w:color="auto"/>
                <w:left w:val="none" w:sz="0" w:space="0" w:color="auto"/>
                <w:bottom w:val="none" w:sz="0" w:space="0" w:color="auto"/>
                <w:right w:val="none" w:sz="0" w:space="0" w:color="auto"/>
              </w:divBdr>
              <w:divsChild>
                <w:div w:id="1808274389">
                  <w:marLeft w:val="0"/>
                  <w:marRight w:val="0"/>
                  <w:marTop w:val="0"/>
                  <w:marBottom w:val="0"/>
                  <w:divBdr>
                    <w:top w:val="none" w:sz="0" w:space="0" w:color="auto"/>
                    <w:left w:val="none" w:sz="0" w:space="0" w:color="auto"/>
                    <w:bottom w:val="none" w:sz="0" w:space="0" w:color="auto"/>
                    <w:right w:val="none" w:sz="0" w:space="0" w:color="auto"/>
                  </w:divBdr>
                  <w:divsChild>
                    <w:div w:id="1232428832">
                      <w:marLeft w:val="0"/>
                      <w:marRight w:val="0"/>
                      <w:marTop w:val="0"/>
                      <w:marBottom w:val="0"/>
                      <w:divBdr>
                        <w:top w:val="none" w:sz="0" w:space="0" w:color="auto"/>
                        <w:left w:val="none" w:sz="0" w:space="0" w:color="auto"/>
                        <w:bottom w:val="none" w:sz="0" w:space="0" w:color="auto"/>
                        <w:right w:val="none" w:sz="0" w:space="0" w:color="auto"/>
                      </w:divBdr>
                      <w:divsChild>
                        <w:div w:id="1245993378">
                          <w:marLeft w:val="0"/>
                          <w:marRight w:val="0"/>
                          <w:marTop w:val="0"/>
                          <w:marBottom w:val="0"/>
                          <w:divBdr>
                            <w:top w:val="none" w:sz="0" w:space="0" w:color="auto"/>
                            <w:left w:val="none" w:sz="0" w:space="0" w:color="auto"/>
                            <w:bottom w:val="none" w:sz="0" w:space="0" w:color="auto"/>
                            <w:right w:val="none" w:sz="0" w:space="0" w:color="auto"/>
                          </w:divBdr>
                          <w:divsChild>
                            <w:div w:id="1484808084">
                              <w:marLeft w:val="0"/>
                              <w:marRight w:val="0"/>
                              <w:marTop w:val="0"/>
                              <w:marBottom w:val="0"/>
                              <w:divBdr>
                                <w:top w:val="none" w:sz="0" w:space="0" w:color="auto"/>
                                <w:left w:val="none" w:sz="0" w:space="0" w:color="auto"/>
                                <w:bottom w:val="none" w:sz="0" w:space="0" w:color="auto"/>
                                <w:right w:val="none" w:sz="0" w:space="0" w:color="auto"/>
                              </w:divBdr>
                              <w:divsChild>
                                <w:div w:id="402066368">
                                  <w:marLeft w:val="0"/>
                                  <w:marRight w:val="0"/>
                                  <w:marTop w:val="0"/>
                                  <w:marBottom w:val="0"/>
                                  <w:divBdr>
                                    <w:top w:val="none" w:sz="0" w:space="0" w:color="auto"/>
                                    <w:left w:val="none" w:sz="0" w:space="0" w:color="auto"/>
                                    <w:bottom w:val="none" w:sz="0" w:space="0" w:color="auto"/>
                                    <w:right w:val="none" w:sz="0" w:space="0" w:color="auto"/>
                                  </w:divBdr>
                                  <w:divsChild>
                                    <w:div w:id="1397817685">
                                      <w:marLeft w:val="0"/>
                                      <w:marRight w:val="0"/>
                                      <w:marTop w:val="0"/>
                                      <w:marBottom w:val="0"/>
                                      <w:divBdr>
                                        <w:top w:val="none" w:sz="0" w:space="0" w:color="auto"/>
                                        <w:left w:val="none" w:sz="0" w:space="0" w:color="auto"/>
                                        <w:bottom w:val="none" w:sz="0" w:space="0" w:color="auto"/>
                                        <w:right w:val="none" w:sz="0" w:space="0" w:color="auto"/>
                                      </w:divBdr>
                                      <w:divsChild>
                                        <w:div w:id="436102897">
                                          <w:marLeft w:val="0"/>
                                          <w:marRight w:val="0"/>
                                          <w:marTop w:val="0"/>
                                          <w:marBottom w:val="0"/>
                                          <w:divBdr>
                                            <w:top w:val="none" w:sz="0" w:space="0" w:color="auto"/>
                                            <w:left w:val="none" w:sz="0" w:space="0" w:color="auto"/>
                                            <w:bottom w:val="none" w:sz="0" w:space="0" w:color="auto"/>
                                            <w:right w:val="none" w:sz="0" w:space="0" w:color="auto"/>
                                          </w:divBdr>
                                          <w:divsChild>
                                            <w:div w:id="1606114912">
                                              <w:marLeft w:val="0"/>
                                              <w:marRight w:val="0"/>
                                              <w:marTop w:val="0"/>
                                              <w:marBottom w:val="0"/>
                                              <w:divBdr>
                                                <w:top w:val="none" w:sz="0" w:space="0" w:color="auto"/>
                                                <w:left w:val="none" w:sz="0" w:space="0" w:color="auto"/>
                                                <w:bottom w:val="none" w:sz="0" w:space="0" w:color="auto"/>
                                                <w:right w:val="none" w:sz="0" w:space="0" w:color="auto"/>
                                              </w:divBdr>
                                              <w:divsChild>
                                                <w:div w:id="1836914175">
                                                  <w:marLeft w:val="0"/>
                                                  <w:marRight w:val="90"/>
                                                  <w:marTop w:val="0"/>
                                                  <w:marBottom w:val="0"/>
                                                  <w:divBdr>
                                                    <w:top w:val="none" w:sz="0" w:space="0" w:color="auto"/>
                                                    <w:left w:val="none" w:sz="0" w:space="0" w:color="auto"/>
                                                    <w:bottom w:val="none" w:sz="0" w:space="0" w:color="auto"/>
                                                    <w:right w:val="none" w:sz="0" w:space="0" w:color="auto"/>
                                                  </w:divBdr>
                                                  <w:divsChild>
                                                    <w:div w:id="1284650517">
                                                      <w:marLeft w:val="0"/>
                                                      <w:marRight w:val="0"/>
                                                      <w:marTop w:val="0"/>
                                                      <w:marBottom w:val="0"/>
                                                      <w:divBdr>
                                                        <w:top w:val="none" w:sz="0" w:space="0" w:color="auto"/>
                                                        <w:left w:val="none" w:sz="0" w:space="0" w:color="auto"/>
                                                        <w:bottom w:val="none" w:sz="0" w:space="0" w:color="auto"/>
                                                        <w:right w:val="none" w:sz="0" w:space="0" w:color="auto"/>
                                                      </w:divBdr>
                                                      <w:divsChild>
                                                        <w:div w:id="2069918526">
                                                          <w:marLeft w:val="0"/>
                                                          <w:marRight w:val="0"/>
                                                          <w:marTop w:val="0"/>
                                                          <w:marBottom w:val="0"/>
                                                          <w:divBdr>
                                                            <w:top w:val="none" w:sz="0" w:space="0" w:color="auto"/>
                                                            <w:left w:val="none" w:sz="0" w:space="0" w:color="auto"/>
                                                            <w:bottom w:val="none" w:sz="0" w:space="0" w:color="auto"/>
                                                            <w:right w:val="none" w:sz="0" w:space="0" w:color="auto"/>
                                                          </w:divBdr>
                                                          <w:divsChild>
                                                            <w:div w:id="510221068">
                                                              <w:marLeft w:val="0"/>
                                                              <w:marRight w:val="0"/>
                                                              <w:marTop w:val="0"/>
                                                              <w:marBottom w:val="0"/>
                                                              <w:divBdr>
                                                                <w:top w:val="none" w:sz="0" w:space="0" w:color="auto"/>
                                                                <w:left w:val="none" w:sz="0" w:space="0" w:color="auto"/>
                                                                <w:bottom w:val="none" w:sz="0" w:space="0" w:color="auto"/>
                                                                <w:right w:val="none" w:sz="0" w:space="0" w:color="auto"/>
                                                              </w:divBdr>
                                                              <w:divsChild>
                                                                <w:div w:id="1036277650">
                                                                  <w:marLeft w:val="0"/>
                                                                  <w:marRight w:val="0"/>
                                                                  <w:marTop w:val="0"/>
                                                                  <w:marBottom w:val="105"/>
                                                                  <w:divBdr>
                                                                    <w:top w:val="single" w:sz="6" w:space="0" w:color="EDEDED"/>
                                                                    <w:left w:val="single" w:sz="6" w:space="0" w:color="EDEDED"/>
                                                                    <w:bottom w:val="single" w:sz="6" w:space="0" w:color="EDEDED"/>
                                                                    <w:right w:val="single" w:sz="6" w:space="0" w:color="EDEDED"/>
                                                                  </w:divBdr>
                                                                  <w:divsChild>
                                                                    <w:div w:id="1669824282">
                                                                      <w:marLeft w:val="0"/>
                                                                      <w:marRight w:val="0"/>
                                                                      <w:marTop w:val="0"/>
                                                                      <w:marBottom w:val="0"/>
                                                                      <w:divBdr>
                                                                        <w:top w:val="none" w:sz="0" w:space="0" w:color="auto"/>
                                                                        <w:left w:val="none" w:sz="0" w:space="0" w:color="auto"/>
                                                                        <w:bottom w:val="none" w:sz="0" w:space="0" w:color="auto"/>
                                                                        <w:right w:val="none" w:sz="0" w:space="0" w:color="auto"/>
                                                                      </w:divBdr>
                                                                      <w:divsChild>
                                                                        <w:div w:id="1963801560">
                                                                          <w:marLeft w:val="0"/>
                                                                          <w:marRight w:val="0"/>
                                                                          <w:marTop w:val="0"/>
                                                                          <w:marBottom w:val="0"/>
                                                                          <w:divBdr>
                                                                            <w:top w:val="none" w:sz="0" w:space="0" w:color="auto"/>
                                                                            <w:left w:val="none" w:sz="0" w:space="0" w:color="auto"/>
                                                                            <w:bottom w:val="none" w:sz="0" w:space="0" w:color="auto"/>
                                                                            <w:right w:val="none" w:sz="0" w:space="0" w:color="auto"/>
                                                                          </w:divBdr>
                                                                          <w:divsChild>
                                                                            <w:div w:id="1595161927">
                                                                              <w:marLeft w:val="0"/>
                                                                              <w:marRight w:val="0"/>
                                                                              <w:marTop w:val="0"/>
                                                                              <w:marBottom w:val="0"/>
                                                                              <w:divBdr>
                                                                                <w:top w:val="none" w:sz="0" w:space="0" w:color="auto"/>
                                                                                <w:left w:val="none" w:sz="0" w:space="0" w:color="auto"/>
                                                                                <w:bottom w:val="none" w:sz="0" w:space="0" w:color="auto"/>
                                                                                <w:right w:val="none" w:sz="0" w:space="0" w:color="auto"/>
                                                                              </w:divBdr>
                                                                              <w:divsChild>
                                                                                <w:div w:id="1077702289">
                                                                                  <w:marLeft w:val="180"/>
                                                                                  <w:marRight w:val="180"/>
                                                                                  <w:marTop w:val="0"/>
                                                                                  <w:marBottom w:val="0"/>
                                                                                  <w:divBdr>
                                                                                    <w:top w:val="none" w:sz="0" w:space="0" w:color="auto"/>
                                                                                    <w:left w:val="none" w:sz="0" w:space="0" w:color="auto"/>
                                                                                    <w:bottom w:val="none" w:sz="0" w:space="0" w:color="auto"/>
                                                                                    <w:right w:val="none" w:sz="0" w:space="0" w:color="auto"/>
                                                                                  </w:divBdr>
                                                                                  <w:divsChild>
                                                                                    <w:div w:id="129827778">
                                                                                      <w:marLeft w:val="0"/>
                                                                                      <w:marRight w:val="0"/>
                                                                                      <w:marTop w:val="0"/>
                                                                                      <w:marBottom w:val="0"/>
                                                                                      <w:divBdr>
                                                                                        <w:top w:val="none" w:sz="0" w:space="0" w:color="auto"/>
                                                                                        <w:left w:val="none" w:sz="0" w:space="0" w:color="auto"/>
                                                                                        <w:bottom w:val="none" w:sz="0" w:space="0" w:color="auto"/>
                                                                                        <w:right w:val="none" w:sz="0" w:space="0" w:color="auto"/>
                                                                                      </w:divBdr>
                                                                                      <w:divsChild>
                                                                                        <w:div w:id="1292327362">
                                                                                          <w:marLeft w:val="0"/>
                                                                                          <w:marRight w:val="0"/>
                                                                                          <w:marTop w:val="0"/>
                                                                                          <w:marBottom w:val="0"/>
                                                                                          <w:divBdr>
                                                                                            <w:top w:val="none" w:sz="0" w:space="0" w:color="auto"/>
                                                                                            <w:left w:val="none" w:sz="0" w:space="0" w:color="auto"/>
                                                                                            <w:bottom w:val="none" w:sz="0" w:space="0" w:color="auto"/>
                                                                                            <w:right w:val="none" w:sz="0" w:space="0" w:color="auto"/>
                                                                                          </w:divBdr>
                                                                                          <w:divsChild>
                                                                                            <w:div w:id="1838112510">
                                                                                              <w:marLeft w:val="0"/>
                                                                                              <w:marRight w:val="0"/>
                                                                                              <w:marTop w:val="0"/>
                                                                                              <w:marBottom w:val="0"/>
                                                                                              <w:divBdr>
                                                                                                <w:top w:val="none" w:sz="0" w:space="0" w:color="auto"/>
                                                                                                <w:left w:val="none" w:sz="0" w:space="0" w:color="auto"/>
                                                                                                <w:bottom w:val="none" w:sz="0" w:space="0" w:color="auto"/>
                                                                                                <w:right w:val="none" w:sz="0" w:space="0" w:color="auto"/>
                                                                                              </w:divBdr>
                                                                                              <w:divsChild>
                                                                                                <w:div w:id="1715078147">
                                                                                                  <w:marLeft w:val="0"/>
                                                                                                  <w:marRight w:val="0"/>
                                                                                                  <w:marTop w:val="0"/>
                                                                                                  <w:marBottom w:val="0"/>
                                                                                                  <w:divBdr>
                                                                                                    <w:top w:val="none" w:sz="0" w:space="0" w:color="auto"/>
                                                                                                    <w:left w:val="none" w:sz="0" w:space="0" w:color="auto"/>
                                                                                                    <w:bottom w:val="none" w:sz="0" w:space="0" w:color="auto"/>
                                                                                                    <w:right w:val="none" w:sz="0" w:space="0" w:color="auto"/>
                                                                                                  </w:divBdr>
                                                                                                  <w:divsChild>
                                                                                                    <w:div w:id="2059280118">
                                                                                                      <w:marLeft w:val="0"/>
                                                                                                      <w:marRight w:val="0"/>
                                                                                                      <w:marTop w:val="0"/>
                                                                                                      <w:marBottom w:val="0"/>
                                                                                                      <w:divBdr>
                                                                                                        <w:top w:val="none" w:sz="0" w:space="0" w:color="auto"/>
                                                                                                        <w:left w:val="none" w:sz="0" w:space="0" w:color="auto"/>
                                                                                                        <w:bottom w:val="none" w:sz="0" w:space="0" w:color="auto"/>
                                                                                                        <w:right w:val="none" w:sz="0" w:space="0" w:color="auto"/>
                                                                                                      </w:divBdr>
                                                                                                      <w:divsChild>
                                                                                                        <w:div w:id="298918090">
                                                                                                          <w:marLeft w:val="0"/>
                                                                                                          <w:marRight w:val="0"/>
                                                                                                          <w:marTop w:val="0"/>
                                                                                                          <w:marBottom w:val="0"/>
                                                                                                          <w:divBdr>
                                                                                                            <w:top w:val="none" w:sz="0" w:space="0" w:color="auto"/>
                                                                                                            <w:left w:val="none" w:sz="0" w:space="0" w:color="auto"/>
                                                                                                            <w:bottom w:val="none" w:sz="0" w:space="0" w:color="auto"/>
                                                                                                            <w:right w:val="none" w:sz="0" w:space="0" w:color="auto"/>
                                                                                                          </w:divBdr>
                                                                                                          <w:divsChild>
                                                                                                            <w:div w:id="877275129">
                                                                                                              <w:marLeft w:val="0"/>
                                                                                                              <w:marRight w:val="0"/>
                                                                                                              <w:marTop w:val="0"/>
                                                                                                              <w:marBottom w:val="0"/>
                                                                                                              <w:divBdr>
                                                                                                                <w:top w:val="none" w:sz="0" w:space="0" w:color="auto"/>
                                                                                                                <w:left w:val="none" w:sz="0" w:space="0" w:color="auto"/>
                                                                                                                <w:bottom w:val="none" w:sz="0" w:space="0" w:color="auto"/>
                                                                                                                <w:right w:val="none" w:sz="0" w:space="0" w:color="auto"/>
                                                                                                              </w:divBdr>
                                                                                                              <w:divsChild>
                                                                                                                <w:div w:id="804350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330622">
                                                                                                                      <w:marLeft w:val="0"/>
                                                                                                                      <w:marRight w:val="0"/>
                                                                                                                      <w:marTop w:val="0"/>
                                                                                                                      <w:marBottom w:val="0"/>
                                                                                                                      <w:divBdr>
                                                                                                                        <w:top w:val="none" w:sz="0" w:space="0" w:color="auto"/>
                                                                                                                        <w:left w:val="none" w:sz="0" w:space="0" w:color="auto"/>
                                                                                                                        <w:bottom w:val="none" w:sz="0" w:space="0" w:color="auto"/>
                                                                                                                        <w:right w:val="none" w:sz="0" w:space="0" w:color="auto"/>
                                                                                                                      </w:divBdr>
                                                                                                                      <w:divsChild>
                                                                                                                        <w:div w:id="1437599996">
                                                                                                                          <w:marLeft w:val="0"/>
                                                                                                                          <w:marRight w:val="0"/>
                                                                                                                          <w:marTop w:val="0"/>
                                                                                                                          <w:marBottom w:val="0"/>
                                                                                                                          <w:divBdr>
                                                                                                                            <w:top w:val="none" w:sz="0" w:space="0" w:color="auto"/>
                                                                                                                            <w:left w:val="none" w:sz="0" w:space="0" w:color="auto"/>
                                                                                                                            <w:bottom w:val="none" w:sz="0" w:space="0" w:color="auto"/>
                                                                                                                            <w:right w:val="none" w:sz="0" w:space="0" w:color="auto"/>
                                                                                                                          </w:divBdr>
                                                                                                                          <w:divsChild>
                                                                                                                            <w:div w:id="1838836937">
                                                                                                                              <w:marLeft w:val="0"/>
                                                                                                                              <w:marRight w:val="0"/>
                                                                                                                              <w:marTop w:val="0"/>
                                                                                                                              <w:marBottom w:val="0"/>
                                                                                                                              <w:divBdr>
                                                                                                                                <w:top w:val="none" w:sz="0" w:space="0" w:color="auto"/>
                                                                                                                                <w:left w:val="none" w:sz="0" w:space="0" w:color="auto"/>
                                                                                                                                <w:bottom w:val="none" w:sz="0" w:space="0" w:color="auto"/>
                                                                                                                                <w:right w:val="none" w:sz="0" w:space="0" w:color="auto"/>
                                                                                                                              </w:divBdr>
                                                                                                                            </w:div>
                                                                                                                            <w:div w:id="20935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346334">
      <w:bodyDiv w:val="1"/>
      <w:marLeft w:val="0"/>
      <w:marRight w:val="0"/>
      <w:marTop w:val="0"/>
      <w:marBottom w:val="0"/>
      <w:divBdr>
        <w:top w:val="none" w:sz="0" w:space="0" w:color="auto"/>
        <w:left w:val="none" w:sz="0" w:space="0" w:color="auto"/>
        <w:bottom w:val="none" w:sz="0" w:space="0" w:color="auto"/>
        <w:right w:val="none" w:sz="0" w:space="0" w:color="auto"/>
      </w:divBdr>
      <w:divsChild>
        <w:div w:id="1901819968">
          <w:marLeft w:val="0"/>
          <w:marRight w:val="0"/>
          <w:marTop w:val="0"/>
          <w:marBottom w:val="0"/>
          <w:divBdr>
            <w:top w:val="none" w:sz="0" w:space="0" w:color="auto"/>
            <w:left w:val="none" w:sz="0" w:space="0" w:color="auto"/>
            <w:bottom w:val="none" w:sz="0" w:space="0" w:color="auto"/>
            <w:right w:val="none" w:sz="0" w:space="0" w:color="auto"/>
          </w:divBdr>
          <w:divsChild>
            <w:div w:id="29694690">
              <w:marLeft w:val="0"/>
              <w:marRight w:val="0"/>
              <w:marTop w:val="0"/>
              <w:marBottom w:val="0"/>
              <w:divBdr>
                <w:top w:val="none" w:sz="0" w:space="0" w:color="auto"/>
                <w:left w:val="none" w:sz="0" w:space="0" w:color="auto"/>
                <w:bottom w:val="none" w:sz="0" w:space="0" w:color="auto"/>
                <w:right w:val="none" w:sz="0" w:space="0" w:color="auto"/>
              </w:divBdr>
            </w:div>
            <w:div w:id="1293712283">
              <w:marLeft w:val="0"/>
              <w:marRight w:val="0"/>
              <w:marTop w:val="0"/>
              <w:marBottom w:val="0"/>
              <w:divBdr>
                <w:top w:val="none" w:sz="0" w:space="0" w:color="auto"/>
                <w:left w:val="none" w:sz="0" w:space="0" w:color="auto"/>
                <w:bottom w:val="none" w:sz="0" w:space="0" w:color="auto"/>
                <w:right w:val="none" w:sz="0" w:space="0" w:color="auto"/>
              </w:divBdr>
              <w:divsChild>
                <w:div w:id="287511015">
                  <w:marLeft w:val="0"/>
                  <w:marRight w:val="0"/>
                  <w:marTop w:val="0"/>
                  <w:marBottom w:val="0"/>
                  <w:divBdr>
                    <w:top w:val="none" w:sz="0" w:space="0" w:color="auto"/>
                    <w:left w:val="none" w:sz="0" w:space="0" w:color="auto"/>
                    <w:bottom w:val="none" w:sz="0" w:space="0" w:color="auto"/>
                    <w:right w:val="none" w:sz="0" w:space="0" w:color="auto"/>
                  </w:divBdr>
                  <w:divsChild>
                    <w:div w:id="2003853880">
                      <w:marLeft w:val="0"/>
                      <w:marRight w:val="0"/>
                      <w:marTop w:val="0"/>
                      <w:marBottom w:val="0"/>
                      <w:divBdr>
                        <w:top w:val="none" w:sz="0" w:space="0" w:color="auto"/>
                        <w:left w:val="none" w:sz="0" w:space="0" w:color="auto"/>
                        <w:bottom w:val="none" w:sz="0" w:space="0" w:color="auto"/>
                        <w:right w:val="none" w:sz="0" w:space="0" w:color="auto"/>
                      </w:divBdr>
                      <w:divsChild>
                        <w:div w:id="677855516">
                          <w:marLeft w:val="0"/>
                          <w:marRight w:val="0"/>
                          <w:marTop w:val="0"/>
                          <w:marBottom w:val="0"/>
                          <w:divBdr>
                            <w:top w:val="none" w:sz="0" w:space="0" w:color="auto"/>
                            <w:left w:val="none" w:sz="0" w:space="0" w:color="auto"/>
                            <w:bottom w:val="none" w:sz="0" w:space="0" w:color="auto"/>
                            <w:right w:val="none" w:sz="0" w:space="0" w:color="auto"/>
                          </w:divBdr>
                          <w:divsChild>
                            <w:div w:id="20244313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72151573">
                  <w:marLeft w:val="0"/>
                  <w:marRight w:val="0"/>
                  <w:marTop w:val="0"/>
                  <w:marBottom w:val="0"/>
                  <w:divBdr>
                    <w:top w:val="none" w:sz="0" w:space="0" w:color="auto"/>
                    <w:left w:val="none" w:sz="0" w:space="0" w:color="auto"/>
                    <w:bottom w:val="none" w:sz="0" w:space="0" w:color="auto"/>
                    <w:right w:val="none" w:sz="0" w:space="0" w:color="auto"/>
                  </w:divBdr>
                  <w:divsChild>
                    <w:div w:id="1523939252">
                      <w:marLeft w:val="0"/>
                      <w:marRight w:val="0"/>
                      <w:marTop w:val="0"/>
                      <w:marBottom w:val="0"/>
                      <w:divBdr>
                        <w:top w:val="none" w:sz="0" w:space="0" w:color="auto"/>
                        <w:left w:val="none" w:sz="0" w:space="0" w:color="auto"/>
                        <w:bottom w:val="none" w:sz="0" w:space="0" w:color="auto"/>
                        <w:right w:val="none" w:sz="0" w:space="0" w:color="auto"/>
                      </w:divBdr>
                      <w:divsChild>
                        <w:div w:id="1057775411">
                          <w:marLeft w:val="0"/>
                          <w:marRight w:val="0"/>
                          <w:marTop w:val="0"/>
                          <w:marBottom w:val="0"/>
                          <w:divBdr>
                            <w:top w:val="none" w:sz="0" w:space="0" w:color="auto"/>
                            <w:left w:val="none" w:sz="0" w:space="0" w:color="auto"/>
                            <w:bottom w:val="none" w:sz="0" w:space="0" w:color="auto"/>
                            <w:right w:val="none" w:sz="0" w:space="0" w:color="auto"/>
                          </w:divBdr>
                          <w:divsChild>
                            <w:div w:id="973608389">
                              <w:marLeft w:val="0"/>
                              <w:marRight w:val="0"/>
                              <w:marTop w:val="0"/>
                              <w:marBottom w:val="0"/>
                              <w:divBdr>
                                <w:top w:val="none" w:sz="0" w:space="0" w:color="auto"/>
                                <w:left w:val="none" w:sz="0" w:space="0" w:color="auto"/>
                                <w:bottom w:val="none" w:sz="0" w:space="0" w:color="auto"/>
                                <w:right w:val="none" w:sz="0" w:space="0" w:color="auto"/>
                              </w:divBdr>
                              <w:divsChild>
                                <w:div w:id="1624388324">
                                  <w:marLeft w:val="0"/>
                                  <w:marRight w:val="0"/>
                                  <w:marTop w:val="0"/>
                                  <w:marBottom w:val="0"/>
                                  <w:divBdr>
                                    <w:top w:val="none" w:sz="0" w:space="0" w:color="auto"/>
                                    <w:left w:val="none" w:sz="0" w:space="0" w:color="auto"/>
                                    <w:bottom w:val="none" w:sz="0" w:space="0" w:color="auto"/>
                                    <w:right w:val="none" w:sz="0" w:space="0" w:color="auto"/>
                                  </w:divBdr>
                                </w:div>
                                <w:div w:id="1791433338">
                                  <w:marLeft w:val="0"/>
                                  <w:marRight w:val="0"/>
                                  <w:marTop w:val="0"/>
                                  <w:marBottom w:val="0"/>
                                  <w:divBdr>
                                    <w:top w:val="none" w:sz="0" w:space="0" w:color="auto"/>
                                    <w:left w:val="none" w:sz="0" w:space="0" w:color="auto"/>
                                    <w:bottom w:val="none" w:sz="0" w:space="0" w:color="auto"/>
                                    <w:right w:val="none" w:sz="0" w:space="0" w:color="auto"/>
                                  </w:divBdr>
                                </w:div>
                                <w:div w:id="21121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866079">
          <w:marLeft w:val="0"/>
          <w:marRight w:val="0"/>
          <w:marTop w:val="0"/>
          <w:marBottom w:val="0"/>
          <w:divBdr>
            <w:top w:val="none" w:sz="0" w:space="0" w:color="auto"/>
            <w:left w:val="none" w:sz="0" w:space="0" w:color="auto"/>
            <w:bottom w:val="none" w:sz="0" w:space="0" w:color="auto"/>
            <w:right w:val="none" w:sz="0" w:space="0" w:color="auto"/>
          </w:divBdr>
          <w:divsChild>
            <w:div w:id="710811727">
              <w:marLeft w:val="0"/>
              <w:marRight w:val="0"/>
              <w:marTop w:val="0"/>
              <w:marBottom w:val="0"/>
              <w:divBdr>
                <w:top w:val="none" w:sz="0" w:space="0" w:color="auto"/>
                <w:left w:val="none" w:sz="0" w:space="0" w:color="auto"/>
                <w:bottom w:val="none" w:sz="0" w:space="0" w:color="auto"/>
                <w:right w:val="none" w:sz="0" w:space="0" w:color="auto"/>
              </w:divBdr>
              <w:divsChild>
                <w:div w:id="1623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5933">
      <w:bodyDiv w:val="1"/>
      <w:marLeft w:val="0"/>
      <w:marRight w:val="0"/>
      <w:marTop w:val="0"/>
      <w:marBottom w:val="0"/>
      <w:divBdr>
        <w:top w:val="none" w:sz="0" w:space="0" w:color="auto"/>
        <w:left w:val="none" w:sz="0" w:space="0" w:color="auto"/>
        <w:bottom w:val="none" w:sz="0" w:space="0" w:color="auto"/>
        <w:right w:val="none" w:sz="0" w:space="0" w:color="auto"/>
      </w:divBdr>
    </w:div>
    <w:div w:id="1634822324">
      <w:bodyDiv w:val="1"/>
      <w:marLeft w:val="0"/>
      <w:marRight w:val="0"/>
      <w:marTop w:val="0"/>
      <w:marBottom w:val="0"/>
      <w:divBdr>
        <w:top w:val="none" w:sz="0" w:space="0" w:color="auto"/>
        <w:left w:val="none" w:sz="0" w:space="0" w:color="auto"/>
        <w:bottom w:val="none" w:sz="0" w:space="0" w:color="auto"/>
        <w:right w:val="none" w:sz="0" w:space="0" w:color="auto"/>
      </w:divBdr>
    </w:div>
    <w:div w:id="1785492278">
      <w:bodyDiv w:val="1"/>
      <w:marLeft w:val="0"/>
      <w:marRight w:val="0"/>
      <w:marTop w:val="0"/>
      <w:marBottom w:val="0"/>
      <w:divBdr>
        <w:top w:val="none" w:sz="0" w:space="0" w:color="auto"/>
        <w:left w:val="none" w:sz="0" w:space="0" w:color="auto"/>
        <w:bottom w:val="none" w:sz="0" w:space="0" w:color="auto"/>
        <w:right w:val="none" w:sz="0" w:space="0" w:color="auto"/>
      </w:divBdr>
    </w:div>
    <w:div w:id="1874533699">
      <w:bodyDiv w:val="1"/>
      <w:marLeft w:val="0"/>
      <w:marRight w:val="0"/>
      <w:marTop w:val="0"/>
      <w:marBottom w:val="0"/>
      <w:divBdr>
        <w:top w:val="none" w:sz="0" w:space="0" w:color="auto"/>
        <w:left w:val="none" w:sz="0" w:space="0" w:color="auto"/>
        <w:bottom w:val="none" w:sz="0" w:space="0" w:color="auto"/>
        <w:right w:val="none" w:sz="0" w:space="0" w:color="auto"/>
      </w:divBdr>
    </w:div>
    <w:div w:id="1889107274">
      <w:bodyDiv w:val="1"/>
      <w:marLeft w:val="0"/>
      <w:marRight w:val="0"/>
      <w:marTop w:val="0"/>
      <w:marBottom w:val="0"/>
      <w:divBdr>
        <w:top w:val="none" w:sz="0" w:space="0" w:color="auto"/>
        <w:left w:val="none" w:sz="0" w:space="0" w:color="auto"/>
        <w:bottom w:val="none" w:sz="0" w:space="0" w:color="auto"/>
        <w:right w:val="none" w:sz="0" w:space="0" w:color="auto"/>
      </w:divBdr>
      <w:divsChild>
        <w:div w:id="350306154">
          <w:marLeft w:val="0"/>
          <w:marRight w:val="0"/>
          <w:marTop w:val="0"/>
          <w:marBottom w:val="0"/>
          <w:divBdr>
            <w:top w:val="none" w:sz="0" w:space="0" w:color="auto"/>
            <w:left w:val="none" w:sz="0" w:space="0" w:color="auto"/>
            <w:bottom w:val="none" w:sz="0" w:space="0" w:color="auto"/>
            <w:right w:val="none" w:sz="0" w:space="0" w:color="auto"/>
          </w:divBdr>
          <w:divsChild>
            <w:div w:id="207570933">
              <w:marLeft w:val="0"/>
              <w:marRight w:val="0"/>
              <w:marTop w:val="0"/>
              <w:marBottom w:val="0"/>
              <w:divBdr>
                <w:top w:val="none" w:sz="0" w:space="0" w:color="auto"/>
                <w:left w:val="none" w:sz="0" w:space="0" w:color="auto"/>
                <w:bottom w:val="none" w:sz="0" w:space="0" w:color="auto"/>
                <w:right w:val="none" w:sz="0" w:space="0" w:color="auto"/>
              </w:divBdr>
              <w:divsChild>
                <w:div w:id="1305309149">
                  <w:marLeft w:val="0"/>
                  <w:marRight w:val="0"/>
                  <w:marTop w:val="0"/>
                  <w:marBottom w:val="0"/>
                  <w:divBdr>
                    <w:top w:val="none" w:sz="0" w:space="0" w:color="auto"/>
                    <w:left w:val="none" w:sz="0" w:space="0" w:color="auto"/>
                    <w:bottom w:val="none" w:sz="0" w:space="0" w:color="auto"/>
                    <w:right w:val="none" w:sz="0" w:space="0" w:color="auto"/>
                  </w:divBdr>
                  <w:divsChild>
                    <w:div w:id="971404228">
                      <w:marLeft w:val="0"/>
                      <w:marRight w:val="0"/>
                      <w:marTop w:val="0"/>
                      <w:marBottom w:val="0"/>
                      <w:divBdr>
                        <w:top w:val="none" w:sz="0" w:space="0" w:color="auto"/>
                        <w:left w:val="none" w:sz="0" w:space="0" w:color="auto"/>
                        <w:bottom w:val="none" w:sz="0" w:space="0" w:color="auto"/>
                        <w:right w:val="none" w:sz="0" w:space="0" w:color="auto"/>
                      </w:divBdr>
                      <w:divsChild>
                        <w:div w:id="132873933">
                          <w:marLeft w:val="0"/>
                          <w:marRight w:val="0"/>
                          <w:marTop w:val="0"/>
                          <w:marBottom w:val="0"/>
                          <w:divBdr>
                            <w:top w:val="none" w:sz="0" w:space="0" w:color="auto"/>
                            <w:left w:val="none" w:sz="0" w:space="0" w:color="auto"/>
                            <w:bottom w:val="none" w:sz="0" w:space="0" w:color="auto"/>
                            <w:right w:val="none" w:sz="0" w:space="0" w:color="auto"/>
                          </w:divBdr>
                          <w:divsChild>
                            <w:div w:id="2124224157">
                              <w:marLeft w:val="0"/>
                              <w:marRight w:val="0"/>
                              <w:marTop w:val="0"/>
                              <w:marBottom w:val="0"/>
                              <w:divBdr>
                                <w:top w:val="none" w:sz="0" w:space="0" w:color="auto"/>
                                <w:left w:val="none" w:sz="0" w:space="0" w:color="auto"/>
                                <w:bottom w:val="none" w:sz="0" w:space="0" w:color="auto"/>
                                <w:right w:val="none" w:sz="0" w:space="0" w:color="auto"/>
                              </w:divBdr>
                              <w:divsChild>
                                <w:div w:id="168522553">
                                  <w:marLeft w:val="0"/>
                                  <w:marRight w:val="0"/>
                                  <w:marTop w:val="0"/>
                                  <w:marBottom w:val="0"/>
                                  <w:divBdr>
                                    <w:top w:val="none" w:sz="0" w:space="0" w:color="auto"/>
                                    <w:left w:val="none" w:sz="0" w:space="0" w:color="auto"/>
                                    <w:bottom w:val="none" w:sz="0" w:space="0" w:color="auto"/>
                                    <w:right w:val="none" w:sz="0" w:space="0" w:color="auto"/>
                                  </w:divBdr>
                                  <w:divsChild>
                                    <w:div w:id="1085763555">
                                      <w:marLeft w:val="0"/>
                                      <w:marRight w:val="0"/>
                                      <w:marTop w:val="0"/>
                                      <w:marBottom w:val="0"/>
                                      <w:divBdr>
                                        <w:top w:val="none" w:sz="0" w:space="0" w:color="auto"/>
                                        <w:left w:val="none" w:sz="0" w:space="0" w:color="auto"/>
                                        <w:bottom w:val="none" w:sz="0" w:space="0" w:color="auto"/>
                                        <w:right w:val="none" w:sz="0" w:space="0" w:color="auto"/>
                                      </w:divBdr>
                                      <w:divsChild>
                                        <w:div w:id="1268929320">
                                          <w:marLeft w:val="0"/>
                                          <w:marRight w:val="0"/>
                                          <w:marTop w:val="0"/>
                                          <w:marBottom w:val="0"/>
                                          <w:divBdr>
                                            <w:top w:val="none" w:sz="0" w:space="0" w:color="auto"/>
                                            <w:left w:val="none" w:sz="0" w:space="0" w:color="auto"/>
                                            <w:bottom w:val="none" w:sz="0" w:space="0" w:color="auto"/>
                                            <w:right w:val="none" w:sz="0" w:space="0" w:color="auto"/>
                                          </w:divBdr>
                                          <w:divsChild>
                                            <w:div w:id="804540824">
                                              <w:marLeft w:val="0"/>
                                              <w:marRight w:val="0"/>
                                              <w:marTop w:val="0"/>
                                              <w:marBottom w:val="0"/>
                                              <w:divBdr>
                                                <w:top w:val="none" w:sz="0" w:space="0" w:color="auto"/>
                                                <w:left w:val="none" w:sz="0" w:space="0" w:color="auto"/>
                                                <w:bottom w:val="none" w:sz="0" w:space="0" w:color="auto"/>
                                                <w:right w:val="none" w:sz="0" w:space="0" w:color="auto"/>
                                              </w:divBdr>
                                              <w:divsChild>
                                                <w:div w:id="493642580">
                                                  <w:marLeft w:val="0"/>
                                                  <w:marRight w:val="90"/>
                                                  <w:marTop w:val="0"/>
                                                  <w:marBottom w:val="0"/>
                                                  <w:divBdr>
                                                    <w:top w:val="none" w:sz="0" w:space="0" w:color="auto"/>
                                                    <w:left w:val="none" w:sz="0" w:space="0" w:color="auto"/>
                                                    <w:bottom w:val="none" w:sz="0" w:space="0" w:color="auto"/>
                                                    <w:right w:val="none" w:sz="0" w:space="0" w:color="auto"/>
                                                  </w:divBdr>
                                                  <w:divsChild>
                                                    <w:div w:id="899092628">
                                                      <w:marLeft w:val="0"/>
                                                      <w:marRight w:val="0"/>
                                                      <w:marTop w:val="0"/>
                                                      <w:marBottom w:val="0"/>
                                                      <w:divBdr>
                                                        <w:top w:val="none" w:sz="0" w:space="0" w:color="auto"/>
                                                        <w:left w:val="none" w:sz="0" w:space="0" w:color="auto"/>
                                                        <w:bottom w:val="none" w:sz="0" w:space="0" w:color="auto"/>
                                                        <w:right w:val="none" w:sz="0" w:space="0" w:color="auto"/>
                                                      </w:divBdr>
                                                      <w:divsChild>
                                                        <w:div w:id="914971235">
                                                          <w:marLeft w:val="0"/>
                                                          <w:marRight w:val="0"/>
                                                          <w:marTop w:val="0"/>
                                                          <w:marBottom w:val="0"/>
                                                          <w:divBdr>
                                                            <w:top w:val="none" w:sz="0" w:space="0" w:color="auto"/>
                                                            <w:left w:val="none" w:sz="0" w:space="0" w:color="auto"/>
                                                            <w:bottom w:val="none" w:sz="0" w:space="0" w:color="auto"/>
                                                            <w:right w:val="none" w:sz="0" w:space="0" w:color="auto"/>
                                                          </w:divBdr>
                                                          <w:divsChild>
                                                            <w:div w:id="668797277">
                                                              <w:marLeft w:val="0"/>
                                                              <w:marRight w:val="0"/>
                                                              <w:marTop w:val="0"/>
                                                              <w:marBottom w:val="0"/>
                                                              <w:divBdr>
                                                                <w:top w:val="none" w:sz="0" w:space="0" w:color="auto"/>
                                                                <w:left w:val="none" w:sz="0" w:space="0" w:color="auto"/>
                                                                <w:bottom w:val="none" w:sz="0" w:space="0" w:color="auto"/>
                                                                <w:right w:val="none" w:sz="0" w:space="0" w:color="auto"/>
                                                              </w:divBdr>
                                                              <w:divsChild>
                                                                <w:div w:id="2042630309">
                                                                  <w:marLeft w:val="0"/>
                                                                  <w:marRight w:val="0"/>
                                                                  <w:marTop w:val="0"/>
                                                                  <w:marBottom w:val="105"/>
                                                                  <w:divBdr>
                                                                    <w:top w:val="single" w:sz="6" w:space="0" w:color="EDEDED"/>
                                                                    <w:left w:val="single" w:sz="6" w:space="0" w:color="EDEDED"/>
                                                                    <w:bottom w:val="single" w:sz="6" w:space="0" w:color="EDEDED"/>
                                                                    <w:right w:val="single" w:sz="6" w:space="0" w:color="EDEDED"/>
                                                                  </w:divBdr>
                                                                  <w:divsChild>
                                                                    <w:div w:id="780417451">
                                                                      <w:marLeft w:val="0"/>
                                                                      <w:marRight w:val="0"/>
                                                                      <w:marTop w:val="0"/>
                                                                      <w:marBottom w:val="0"/>
                                                                      <w:divBdr>
                                                                        <w:top w:val="none" w:sz="0" w:space="0" w:color="auto"/>
                                                                        <w:left w:val="none" w:sz="0" w:space="0" w:color="auto"/>
                                                                        <w:bottom w:val="none" w:sz="0" w:space="0" w:color="auto"/>
                                                                        <w:right w:val="none" w:sz="0" w:space="0" w:color="auto"/>
                                                                      </w:divBdr>
                                                                      <w:divsChild>
                                                                        <w:div w:id="835805462">
                                                                          <w:marLeft w:val="0"/>
                                                                          <w:marRight w:val="0"/>
                                                                          <w:marTop w:val="0"/>
                                                                          <w:marBottom w:val="0"/>
                                                                          <w:divBdr>
                                                                            <w:top w:val="none" w:sz="0" w:space="0" w:color="auto"/>
                                                                            <w:left w:val="none" w:sz="0" w:space="0" w:color="auto"/>
                                                                            <w:bottom w:val="none" w:sz="0" w:space="0" w:color="auto"/>
                                                                            <w:right w:val="none" w:sz="0" w:space="0" w:color="auto"/>
                                                                          </w:divBdr>
                                                                          <w:divsChild>
                                                                            <w:div w:id="692071979">
                                                                              <w:marLeft w:val="0"/>
                                                                              <w:marRight w:val="0"/>
                                                                              <w:marTop w:val="0"/>
                                                                              <w:marBottom w:val="0"/>
                                                                              <w:divBdr>
                                                                                <w:top w:val="none" w:sz="0" w:space="0" w:color="auto"/>
                                                                                <w:left w:val="none" w:sz="0" w:space="0" w:color="auto"/>
                                                                                <w:bottom w:val="none" w:sz="0" w:space="0" w:color="auto"/>
                                                                                <w:right w:val="none" w:sz="0" w:space="0" w:color="auto"/>
                                                                              </w:divBdr>
                                                                              <w:divsChild>
                                                                                <w:div w:id="1831679735">
                                                                                  <w:marLeft w:val="180"/>
                                                                                  <w:marRight w:val="180"/>
                                                                                  <w:marTop w:val="0"/>
                                                                                  <w:marBottom w:val="0"/>
                                                                                  <w:divBdr>
                                                                                    <w:top w:val="none" w:sz="0" w:space="0" w:color="auto"/>
                                                                                    <w:left w:val="none" w:sz="0" w:space="0" w:color="auto"/>
                                                                                    <w:bottom w:val="none" w:sz="0" w:space="0" w:color="auto"/>
                                                                                    <w:right w:val="none" w:sz="0" w:space="0" w:color="auto"/>
                                                                                  </w:divBdr>
                                                                                  <w:divsChild>
                                                                                    <w:div w:id="2131782656">
                                                                                      <w:marLeft w:val="0"/>
                                                                                      <w:marRight w:val="0"/>
                                                                                      <w:marTop w:val="0"/>
                                                                                      <w:marBottom w:val="0"/>
                                                                                      <w:divBdr>
                                                                                        <w:top w:val="none" w:sz="0" w:space="0" w:color="auto"/>
                                                                                        <w:left w:val="none" w:sz="0" w:space="0" w:color="auto"/>
                                                                                        <w:bottom w:val="none" w:sz="0" w:space="0" w:color="auto"/>
                                                                                        <w:right w:val="none" w:sz="0" w:space="0" w:color="auto"/>
                                                                                      </w:divBdr>
                                                                                      <w:divsChild>
                                                                                        <w:div w:id="676157763">
                                                                                          <w:marLeft w:val="0"/>
                                                                                          <w:marRight w:val="0"/>
                                                                                          <w:marTop w:val="0"/>
                                                                                          <w:marBottom w:val="0"/>
                                                                                          <w:divBdr>
                                                                                            <w:top w:val="none" w:sz="0" w:space="0" w:color="auto"/>
                                                                                            <w:left w:val="none" w:sz="0" w:space="0" w:color="auto"/>
                                                                                            <w:bottom w:val="none" w:sz="0" w:space="0" w:color="auto"/>
                                                                                            <w:right w:val="none" w:sz="0" w:space="0" w:color="auto"/>
                                                                                          </w:divBdr>
                                                                                          <w:divsChild>
                                                                                            <w:div w:id="1730570932">
                                                                                              <w:marLeft w:val="0"/>
                                                                                              <w:marRight w:val="0"/>
                                                                                              <w:marTop w:val="0"/>
                                                                                              <w:marBottom w:val="0"/>
                                                                                              <w:divBdr>
                                                                                                <w:top w:val="none" w:sz="0" w:space="0" w:color="auto"/>
                                                                                                <w:left w:val="none" w:sz="0" w:space="0" w:color="auto"/>
                                                                                                <w:bottom w:val="none" w:sz="0" w:space="0" w:color="auto"/>
                                                                                                <w:right w:val="none" w:sz="0" w:space="0" w:color="auto"/>
                                                                                              </w:divBdr>
                                                                                              <w:divsChild>
                                                                                                <w:div w:id="944507303">
                                                                                                  <w:marLeft w:val="0"/>
                                                                                                  <w:marRight w:val="0"/>
                                                                                                  <w:marTop w:val="0"/>
                                                                                                  <w:marBottom w:val="0"/>
                                                                                                  <w:divBdr>
                                                                                                    <w:top w:val="none" w:sz="0" w:space="0" w:color="auto"/>
                                                                                                    <w:left w:val="none" w:sz="0" w:space="0" w:color="auto"/>
                                                                                                    <w:bottom w:val="none" w:sz="0" w:space="0" w:color="auto"/>
                                                                                                    <w:right w:val="none" w:sz="0" w:space="0" w:color="auto"/>
                                                                                                  </w:divBdr>
                                                                                                  <w:divsChild>
                                                                                                    <w:div w:id="1947689852">
                                                                                                      <w:marLeft w:val="0"/>
                                                                                                      <w:marRight w:val="0"/>
                                                                                                      <w:marTop w:val="0"/>
                                                                                                      <w:marBottom w:val="0"/>
                                                                                                      <w:divBdr>
                                                                                                        <w:top w:val="none" w:sz="0" w:space="0" w:color="auto"/>
                                                                                                        <w:left w:val="none" w:sz="0" w:space="0" w:color="auto"/>
                                                                                                        <w:bottom w:val="none" w:sz="0" w:space="0" w:color="auto"/>
                                                                                                        <w:right w:val="none" w:sz="0" w:space="0" w:color="auto"/>
                                                                                                      </w:divBdr>
                                                                                                      <w:divsChild>
                                                                                                        <w:div w:id="631330258">
                                                                                                          <w:marLeft w:val="0"/>
                                                                                                          <w:marRight w:val="0"/>
                                                                                                          <w:marTop w:val="0"/>
                                                                                                          <w:marBottom w:val="0"/>
                                                                                                          <w:divBdr>
                                                                                                            <w:top w:val="none" w:sz="0" w:space="0" w:color="auto"/>
                                                                                                            <w:left w:val="none" w:sz="0" w:space="0" w:color="auto"/>
                                                                                                            <w:bottom w:val="none" w:sz="0" w:space="0" w:color="auto"/>
                                                                                                            <w:right w:val="none" w:sz="0" w:space="0" w:color="auto"/>
                                                                                                          </w:divBdr>
                                                                                                          <w:divsChild>
                                                                                                            <w:div w:id="505751065">
                                                                                                              <w:marLeft w:val="0"/>
                                                                                                              <w:marRight w:val="0"/>
                                                                                                              <w:marTop w:val="0"/>
                                                                                                              <w:marBottom w:val="0"/>
                                                                                                              <w:divBdr>
                                                                                                                <w:top w:val="none" w:sz="0" w:space="0" w:color="auto"/>
                                                                                                                <w:left w:val="none" w:sz="0" w:space="0" w:color="auto"/>
                                                                                                                <w:bottom w:val="none" w:sz="0" w:space="0" w:color="auto"/>
                                                                                                                <w:right w:val="none" w:sz="0" w:space="0" w:color="auto"/>
                                                                                                              </w:divBdr>
                                                                                                              <w:divsChild>
                                                                                                                <w:div w:id="353307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971378">
                                                                                                                      <w:marLeft w:val="0"/>
                                                                                                                      <w:marRight w:val="0"/>
                                                                                                                      <w:marTop w:val="0"/>
                                                                                                                      <w:marBottom w:val="0"/>
                                                                                                                      <w:divBdr>
                                                                                                                        <w:top w:val="none" w:sz="0" w:space="0" w:color="auto"/>
                                                                                                                        <w:left w:val="none" w:sz="0" w:space="0" w:color="auto"/>
                                                                                                                        <w:bottom w:val="none" w:sz="0" w:space="0" w:color="auto"/>
                                                                                                                        <w:right w:val="none" w:sz="0" w:space="0" w:color="auto"/>
                                                                                                                      </w:divBdr>
                                                                                                                      <w:divsChild>
                                                                                                                        <w:div w:id="24916250">
                                                                                                                          <w:marLeft w:val="0"/>
                                                                                                                          <w:marRight w:val="0"/>
                                                                                                                          <w:marTop w:val="0"/>
                                                                                                                          <w:marBottom w:val="0"/>
                                                                                                                          <w:divBdr>
                                                                                                                            <w:top w:val="none" w:sz="0" w:space="0" w:color="auto"/>
                                                                                                                            <w:left w:val="none" w:sz="0" w:space="0" w:color="auto"/>
                                                                                                                            <w:bottom w:val="none" w:sz="0" w:space="0" w:color="auto"/>
                                                                                                                            <w:right w:val="none" w:sz="0" w:space="0" w:color="auto"/>
                                                                                                                          </w:divBdr>
                                                                                                                          <w:divsChild>
                                                                                                                            <w:div w:id="474956926">
                                                                                                                              <w:marLeft w:val="0"/>
                                                                                                                              <w:marRight w:val="0"/>
                                                                                                                              <w:marTop w:val="0"/>
                                                                                                                              <w:marBottom w:val="0"/>
                                                                                                                              <w:divBdr>
                                                                                                                                <w:top w:val="none" w:sz="0" w:space="0" w:color="auto"/>
                                                                                                                                <w:left w:val="none" w:sz="0" w:space="0" w:color="auto"/>
                                                                                                                                <w:bottom w:val="none" w:sz="0" w:space="0" w:color="auto"/>
                                                                                                                                <w:right w:val="none" w:sz="0" w:space="0" w:color="auto"/>
                                                                                                                              </w:divBdr>
                                                                                                                            </w:div>
                                                                                                                            <w:div w:id="9578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22686">
      <w:bodyDiv w:val="1"/>
      <w:marLeft w:val="0"/>
      <w:marRight w:val="0"/>
      <w:marTop w:val="0"/>
      <w:marBottom w:val="0"/>
      <w:divBdr>
        <w:top w:val="none" w:sz="0" w:space="0" w:color="auto"/>
        <w:left w:val="none" w:sz="0" w:space="0" w:color="auto"/>
        <w:bottom w:val="none" w:sz="0" w:space="0" w:color="auto"/>
        <w:right w:val="none" w:sz="0" w:space="0" w:color="auto"/>
      </w:divBdr>
    </w:div>
    <w:div w:id="1927568769">
      <w:bodyDiv w:val="1"/>
      <w:marLeft w:val="0"/>
      <w:marRight w:val="0"/>
      <w:marTop w:val="0"/>
      <w:marBottom w:val="0"/>
      <w:divBdr>
        <w:top w:val="none" w:sz="0" w:space="0" w:color="auto"/>
        <w:left w:val="none" w:sz="0" w:space="0" w:color="auto"/>
        <w:bottom w:val="none" w:sz="0" w:space="0" w:color="auto"/>
        <w:right w:val="none" w:sz="0" w:space="0" w:color="auto"/>
      </w:divBdr>
    </w:div>
    <w:div w:id="20188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hereproject.org/" TargetMode="External"/><Relationship Id="rId18" Type="http://schemas.openxmlformats.org/officeDocument/2006/relationships/hyperlink" Target="http://www.unhcr.org" TargetMode="External"/><Relationship Id="rId26" Type="http://schemas.openxmlformats.org/officeDocument/2006/relationships/hyperlink" Target="http://www.who.int/" TargetMode="External"/><Relationship Id="rId39" Type="http://schemas.openxmlformats.org/officeDocument/2006/relationships/hyperlink" Target="http://www.fao.org/" TargetMode="External"/><Relationship Id="rId3" Type="http://schemas.openxmlformats.org/officeDocument/2006/relationships/styles" Target="styles.xml"/><Relationship Id="rId21" Type="http://schemas.openxmlformats.org/officeDocument/2006/relationships/hyperlink" Target="http://www.wfp.org" TargetMode="External"/><Relationship Id="rId34" Type="http://schemas.openxmlformats.org/officeDocument/2006/relationships/hyperlink" Target="http://www.wfp.org/" TargetMode="External"/><Relationship Id="rId42" Type="http://schemas.openxmlformats.org/officeDocument/2006/relationships/hyperlink" Target="http://www.unhcr.org"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sf.org" TargetMode="External"/><Relationship Id="rId17" Type="http://schemas.openxmlformats.org/officeDocument/2006/relationships/hyperlink" Target="http://www.who.int/" TargetMode="External"/><Relationship Id="rId25" Type="http://schemas.openxmlformats.org/officeDocument/2006/relationships/hyperlink" Target="http://www.wfp.org" TargetMode="External"/><Relationship Id="rId33" Type="http://schemas.openxmlformats.org/officeDocument/2006/relationships/hyperlink" Target="http://www.alnap.org/" TargetMode="External"/><Relationship Id="rId38" Type="http://schemas.openxmlformats.org/officeDocument/2006/relationships/hyperlink" Target="http://www.fantaproject.org/"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nhcr.org" TargetMode="External"/><Relationship Id="rId20" Type="http://schemas.openxmlformats.org/officeDocument/2006/relationships/hyperlink" Target="http://www.wfp.org" TargetMode="External"/><Relationship Id="rId29" Type="http://schemas.openxmlformats.org/officeDocument/2006/relationships/hyperlink" Target="http://www.wvifood.org/" TargetMode="External"/><Relationship Id="rId41" Type="http://schemas.openxmlformats.org/officeDocument/2006/relationships/hyperlink" Target="http://www.wfp.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frc.org" TargetMode="External"/><Relationship Id="rId24" Type="http://schemas.openxmlformats.org/officeDocument/2006/relationships/hyperlink" Target="http://www.nutval.net" TargetMode="External"/><Relationship Id="rId32" Type="http://schemas.openxmlformats.org/officeDocument/2006/relationships/hyperlink" Target="http://www.helpage.org/" TargetMode="External"/><Relationship Id="rId37" Type="http://schemas.openxmlformats.org/officeDocument/2006/relationships/hyperlink" Target="http://www.wfp.org/" TargetMode="External"/><Relationship Id="rId40" Type="http://schemas.openxmlformats.org/officeDocument/2006/relationships/hyperlink" Target="http://www.wfp.org/" TargetMode="External"/><Relationship Id="rId45" Type="http://schemas.openxmlformats.org/officeDocument/2006/relationships/hyperlink" Target="http://www.wfp.org/" TargetMode="External"/><Relationship Id="rId5" Type="http://schemas.openxmlformats.org/officeDocument/2006/relationships/settings" Target="settings.xml"/><Relationship Id="rId15" Type="http://schemas.openxmlformats.org/officeDocument/2006/relationships/hyperlink" Target="http://www.unhcr.org" TargetMode="External"/><Relationship Id="rId23" Type="http://schemas.openxmlformats.org/officeDocument/2006/relationships/hyperlink" Target="http://www.wfp.org" TargetMode="External"/><Relationship Id="rId28" Type="http://schemas.openxmlformats.org/officeDocument/2006/relationships/hyperlink" Target="http://www.wvifood.org/" TargetMode="External"/><Relationship Id="rId36" Type="http://schemas.openxmlformats.org/officeDocument/2006/relationships/hyperlink" Target="http://www.wfp.org/" TargetMode="External"/><Relationship Id="rId10" Type="http://schemas.openxmlformats.org/officeDocument/2006/relationships/hyperlink" Target="http://www.unaids.org" TargetMode="External"/><Relationship Id="rId19" Type="http://schemas.openxmlformats.org/officeDocument/2006/relationships/hyperlink" Target="http://www.wfp.org" TargetMode="External"/><Relationship Id="rId31" Type="http://schemas.openxmlformats.org/officeDocument/2006/relationships/hyperlink" Target="http://www.fantaproject.org/" TargetMode="External"/><Relationship Id="rId44" Type="http://schemas.openxmlformats.org/officeDocument/2006/relationships/hyperlink" Target="http://www.wfp.org/" TargetMode="External"/><Relationship Id="rId4" Type="http://schemas.microsoft.com/office/2007/relationships/stylesWithEffects" Target="stylesWithEffects.xml"/><Relationship Id="rId9" Type="http://schemas.openxmlformats.org/officeDocument/2006/relationships/hyperlink" Target="http://www.helpage.org/" TargetMode="External"/><Relationship Id="rId14" Type="http://schemas.openxmlformats.org/officeDocument/2006/relationships/hyperlink" Target="http://www.unhcr.org" TargetMode="External"/><Relationship Id="rId22" Type="http://schemas.openxmlformats.org/officeDocument/2006/relationships/hyperlink" Target="http://www.wfp.org" TargetMode="External"/><Relationship Id="rId27" Type="http://schemas.openxmlformats.org/officeDocument/2006/relationships/hyperlink" Target="http://www.wvifood.org/" TargetMode="External"/><Relationship Id="rId30" Type="http://schemas.openxmlformats.org/officeDocument/2006/relationships/hyperlink" Target="http://www.ennonline.net/" TargetMode="External"/><Relationship Id="rId35" Type="http://schemas.openxmlformats.org/officeDocument/2006/relationships/hyperlink" Target="http://www.wfp.org/" TargetMode="External"/><Relationship Id="rId43" Type="http://schemas.openxmlformats.org/officeDocument/2006/relationships/hyperlink" Target="http://www.fsausomali.org/" TargetMode="External"/><Relationship Id="rId48"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73A13-67CB-4B2C-9E4C-8CDC19D4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3599</Words>
  <Characters>20515</Characters>
  <Application>Microsoft Office Word</Application>
  <DocSecurity>0</DocSecurity>
  <Lines>170</Lines>
  <Paragraphs>48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UNICEF</Company>
  <LinksUpToDate>false</LinksUpToDate>
  <CharactersWithSpaces>24066</CharactersWithSpaces>
  <SharedDoc>false</SharedDoc>
  <HLinks>
    <vt:vector size="108" baseType="variant">
      <vt:variant>
        <vt:i4>4980820</vt:i4>
      </vt:variant>
      <vt:variant>
        <vt:i4>9</vt:i4>
      </vt:variant>
      <vt:variant>
        <vt:i4>0</vt:i4>
      </vt:variant>
      <vt:variant>
        <vt:i4>5</vt:i4>
      </vt:variant>
      <vt:variant>
        <vt:lpwstr>http://fex.ennonline.net/20/contents.aspx</vt:lpwstr>
      </vt:variant>
      <vt:variant>
        <vt:lpwstr/>
      </vt:variant>
      <vt:variant>
        <vt:i4>4456514</vt:i4>
      </vt:variant>
      <vt:variant>
        <vt:i4>3</vt:i4>
      </vt:variant>
      <vt:variant>
        <vt:i4>0</vt:i4>
      </vt:variant>
      <vt:variant>
        <vt:i4>5</vt:i4>
      </vt:variant>
      <vt:variant>
        <vt:lpwstr>http://www.fao.org/gender/seaga/</vt:lpwstr>
      </vt:variant>
      <vt:variant>
        <vt:lpwstr/>
      </vt:variant>
      <vt:variant>
        <vt:i4>3473459</vt:i4>
      </vt:variant>
      <vt:variant>
        <vt:i4>45</vt:i4>
      </vt:variant>
      <vt:variant>
        <vt:i4>0</vt:i4>
      </vt:variant>
      <vt:variant>
        <vt:i4>5</vt:i4>
      </vt:variant>
      <vt:variant>
        <vt:lpwstr>http://www.influenzaresources.org/files/BCC_in_Emerg_chap1to8_2006.pdf</vt:lpwstr>
      </vt:variant>
      <vt:variant>
        <vt:lpwstr/>
      </vt:variant>
      <vt:variant>
        <vt:i4>8323198</vt:i4>
      </vt:variant>
      <vt:variant>
        <vt:i4>42</vt:i4>
      </vt:variant>
      <vt:variant>
        <vt:i4>0</vt:i4>
      </vt:variant>
      <vt:variant>
        <vt:i4>5</vt:i4>
      </vt:variant>
      <vt:variant>
        <vt:lpwstr>http://www.who.ch/</vt:lpwstr>
      </vt:variant>
      <vt:variant>
        <vt:lpwstr/>
      </vt:variant>
      <vt:variant>
        <vt:i4>3473465</vt:i4>
      </vt:variant>
      <vt:variant>
        <vt:i4>39</vt:i4>
      </vt:variant>
      <vt:variant>
        <vt:i4>0</vt:i4>
      </vt:variant>
      <vt:variant>
        <vt:i4>5</vt:i4>
      </vt:variant>
      <vt:variant>
        <vt:lpwstr>http://oneresponse.info/crosscutting/gender/publicdocuments/Nutrition Gender Marker Tipsheet July 2011.pdf</vt:lpwstr>
      </vt:variant>
      <vt:variant>
        <vt:lpwstr/>
      </vt:variant>
      <vt:variant>
        <vt:i4>852044</vt:i4>
      </vt:variant>
      <vt:variant>
        <vt:i4>36</vt:i4>
      </vt:variant>
      <vt:variant>
        <vt:i4>0</vt:i4>
      </vt:variant>
      <vt:variant>
        <vt:i4>5</vt:i4>
      </vt:variant>
      <vt:variant>
        <vt:lpwstr>http://oneresponse.info/crosscutting/gender/Pages/Gender.aspx</vt:lpwstr>
      </vt:variant>
      <vt:variant>
        <vt:lpwstr/>
      </vt:variant>
      <vt:variant>
        <vt:i4>65624</vt:i4>
      </vt:variant>
      <vt:variant>
        <vt:i4>33</vt:i4>
      </vt:variant>
      <vt:variant>
        <vt:i4>0</vt:i4>
      </vt:variant>
      <vt:variant>
        <vt:i4>5</vt:i4>
      </vt:variant>
      <vt:variant>
        <vt:lpwstr>http://www.wfp.org/content/wfp-gender-policy</vt:lpwstr>
      </vt:variant>
      <vt:variant>
        <vt:lpwstr/>
      </vt:variant>
      <vt:variant>
        <vt:i4>3014710</vt:i4>
      </vt:variant>
      <vt:variant>
        <vt:i4>30</vt:i4>
      </vt:variant>
      <vt:variant>
        <vt:i4>0</vt:i4>
      </vt:variant>
      <vt:variant>
        <vt:i4>5</vt:i4>
      </vt:variant>
      <vt:variant>
        <vt:lpwstr>http://www.alnap.org/resource/5852.aspx?tag=328</vt:lpwstr>
      </vt:variant>
      <vt:variant>
        <vt:lpwstr/>
      </vt:variant>
      <vt:variant>
        <vt:i4>65624</vt:i4>
      </vt:variant>
      <vt:variant>
        <vt:i4>27</vt:i4>
      </vt:variant>
      <vt:variant>
        <vt:i4>0</vt:i4>
      </vt:variant>
      <vt:variant>
        <vt:i4>5</vt:i4>
      </vt:variant>
      <vt:variant>
        <vt:lpwstr>http://www.wfp.org/content/wfp-gender-policy</vt:lpwstr>
      </vt:variant>
      <vt:variant>
        <vt:lpwstr/>
      </vt:variant>
      <vt:variant>
        <vt:i4>6946840</vt:i4>
      </vt:variant>
      <vt:variant>
        <vt:i4>24</vt:i4>
      </vt:variant>
      <vt:variant>
        <vt:i4>0</vt:i4>
      </vt:variant>
      <vt:variant>
        <vt:i4>5</vt:i4>
      </vt:variant>
      <vt:variant>
        <vt:lpwstr>http://www.unicef.org/videoaudio/PDFs/IYCF_programming_guide_May_26_2011.pdf</vt:lpwstr>
      </vt:variant>
      <vt:variant>
        <vt:lpwstr/>
      </vt:variant>
      <vt:variant>
        <vt:i4>852035</vt:i4>
      </vt:variant>
      <vt:variant>
        <vt:i4>21</vt:i4>
      </vt:variant>
      <vt:variant>
        <vt:i4>0</vt:i4>
      </vt:variant>
      <vt:variant>
        <vt:i4>5</vt:i4>
      </vt:variant>
      <vt:variant>
        <vt:lpwstr>http://www.ennonline.net/pool/files/ife/ops-guidance-2-1-english-010307-with-addendum.pdf</vt:lpwstr>
      </vt:variant>
      <vt:variant>
        <vt:lpwstr/>
      </vt:variant>
      <vt:variant>
        <vt:i4>3473459</vt:i4>
      </vt:variant>
      <vt:variant>
        <vt:i4>18</vt:i4>
      </vt:variant>
      <vt:variant>
        <vt:i4>0</vt:i4>
      </vt:variant>
      <vt:variant>
        <vt:i4>5</vt:i4>
      </vt:variant>
      <vt:variant>
        <vt:lpwstr>http://www.influenzaresources.org/files/BCC_in_Emerg_chap1to8_2006.pdf</vt:lpwstr>
      </vt:variant>
      <vt:variant>
        <vt:lpwstr/>
      </vt:variant>
      <vt:variant>
        <vt:i4>2424934</vt:i4>
      </vt:variant>
      <vt:variant>
        <vt:i4>15</vt:i4>
      </vt:variant>
      <vt:variant>
        <vt:i4>0</vt:i4>
      </vt:variant>
      <vt:variant>
        <vt:i4>5</vt:i4>
      </vt:variant>
      <vt:variant>
        <vt:lpwstr>http://www.un.org/womenwatch/daw/cedaw/text/econvention.htm</vt:lpwstr>
      </vt:variant>
      <vt:variant>
        <vt:lpwstr/>
      </vt:variant>
      <vt:variant>
        <vt:i4>1966110</vt:i4>
      </vt:variant>
      <vt:variant>
        <vt:i4>12</vt:i4>
      </vt:variant>
      <vt:variant>
        <vt:i4>0</vt:i4>
      </vt:variant>
      <vt:variant>
        <vt:i4>5</vt:i4>
      </vt:variant>
      <vt:variant>
        <vt:lpwstr>http://www.en-net.org.uk/question/40.aspx</vt:lpwstr>
      </vt:variant>
      <vt:variant>
        <vt:lpwstr/>
      </vt:variant>
      <vt:variant>
        <vt:i4>2228321</vt:i4>
      </vt:variant>
      <vt:variant>
        <vt:i4>9</vt:i4>
      </vt:variant>
      <vt:variant>
        <vt:i4>0</vt:i4>
      </vt:variant>
      <vt:variant>
        <vt:i4>5</vt:i4>
      </vt:variant>
      <vt:variant>
        <vt:lpwstr>http://www.en-net.org.uk/question/186.aspx</vt:lpwstr>
      </vt:variant>
      <vt:variant>
        <vt:lpwstr/>
      </vt:variant>
      <vt:variant>
        <vt:i4>852044</vt:i4>
      </vt:variant>
      <vt:variant>
        <vt:i4>6</vt:i4>
      </vt:variant>
      <vt:variant>
        <vt:i4>0</vt:i4>
      </vt:variant>
      <vt:variant>
        <vt:i4>5</vt:i4>
      </vt:variant>
      <vt:variant>
        <vt:lpwstr>http://oneresponse.info/crosscutting/gender/Pages/Gender.aspx</vt:lpwstr>
      </vt:variant>
      <vt:variant>
        <vt:lpwstr/>
      </vt:variant>
      <vt:variant>
        <vt:i4>65624</vt:i4>
      </vt:variant>
      <vt:variant>
        <vt:i4>3</vt:i4>
      </vt:variant>
      <vt:variant>
        <vt:i4>0</vt:i4>
      </vt:variant>
      <vt:variant>
        <vt:i4>5</vt:i4>
      </vt:variant>
      <vt:variant>
        <vt:lpwstr>http://www.wfp.org/content/wfp-gender-policy</vt:lpwstr>
      </vt:variant>
      <vt:variant>
        <vt:lpwstr/>
      </vt:variant>
      <vt:variant>
        <vt:i4>65624</vt:i4>
      </vt:variant>
      <vt:variant>
        <vt:i4>0</vt:i4>
      </vt:variant>
      <vt:variant>
        <vt:i4>0</vt:i4>
      </vt:variant>
      <vt:variant>
        <vt:i4>5</vt:i4>
      </vt:variant>
      <vt:variant>
        <vt:lpwstr>http://www.wfp.org/content/wfp-gender-policy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dc:creator>
  <cp:lastModifiedBy>Christine Hug</cp:lastModifiedBy>
  <cp:revision>3</cp:revision>
  <cp:lastPrinted>2013-05-24T14:46:00Z</cp:lastPrinted>
  <dcterms:created xsi:type="dcterms:W3CDTF">2013-06-05T14:37:00Z</dcterms:created>
  <dcterms:modified xsi:type="dcterms:W3CDTF">2013-06-25T12:14:00Z</dcterms:modified>
</cp:coreProperties>
</file>